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6D" w:rsidRPr="004C168A" w:rsidRDefault="00094982" w:rsidP="00BB6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68A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491A7A" w:rsidRPr="004C168A" w:rsidRDefault="00BB654D" w:rsidP="00BB6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68A">
        <w:rPr>
          <w:rFonts w:ascii="Times New Roman" w:hAnsi="Times New Roman" w:cs="Times New Roman"/>
          <w:b/>
          <w:sz w:val="28"/>
          <w:szCs w:val="28"/>
        </w:rPr>
        <w:t>д</w:t>
      </w:r>
      <w:r w:rsidR="00491A7A" w:rsidRPr="004C168A">
        <w:rPr>
          <w:rFonts w:ascii="Times New Roman" w:hAnsi="Times New Roman" w:cs="Times New Roman"/>
          <w:b/>
          <w:sz w:val="28"/>
          <w:szCs w:val="28"/>
        </w:rPr>
        <w:t>ля студентов по написанию экономического раздела дипломного проекта</w:t>
      </w:r>
    </w:p>
    <w:p w:rsidR="00491A7A" w:rsidRPr="004C168A" w:rsidRDefault="00491A7A">
      <w:pPr>
        <w:rPr>
          <w:rFonts w:ascii="Times New Roman" w:hAnsi="Times New Roman" w:cs="Times New Roman"/>
          <w:b/>
          <w:sz w:val="28"/>
          <w:szCs w:val="28"/>
        </w:rPr>
      </w:pPr>
      <w:r w:rsidRPr="004C168A">
        <w:rPr>
          <w:rFonts w:ascii="Times New Roman" w:hAnsi="Times New Roman" w:cs="Times New Roman"/>
          <w:b/>
          <w:sz w:val="28"/>
          <w:szCs w:val="28"/>
        </w:rPr>
        <w:tab/>
        <w:t>Экономический раздел дипломного проекта</w:t>
      </w:r>
      <w:r w:rsidR="00094982" w:rsidRPr="004C168A">
        <w:rPr>
          <w:rFonts w:ascii="Times New Roman" w:hAnsi="Times New Roman" w:cs="Times New Roman"/>
          <w:b/>
          <w:sz w:val="28"/>
          <w:szCs w:val="28"/>
        </w:rPr>
        <w:t xml:space="preserve"> «Технико-экономическое обоснование </w:t>
      </w:r>
      <w:r w:rsidR="004F350A" w:rsidRPr="004C168A">
        <w:rPr>
          <w:rFonts w:ascii="Times New Roman" w:hAnsi="Times New Roman" w:cs="Times New Roman"/>
          <w:b/>
          <w:sz w:val="28"/>
          <w:szCs w:val="28"/>
        </w:rPr>
        <w:t>совершенствования технологии</w:t>
      </w:r>
      <w:r w:rsidRPr="004C16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50A" w:rsidRPr="004C168A">
        <w:rPr>
          <w:rFonts w:ascii="Times New Roman" w:hAnsi="Times New Roman" w:cs="Times New Roman"/>
          <w:b/>
          <w:sz w:val="28"/>
          <w:szCs w:val="28"/>
        </w:rPr>
        <w:t xml:space="preserve">производства, конструкторской разработки, внедрения машин (оборудования)» </w:t>
      </w:r>
      <w:r w:rsidRPr="004C168A">
        <w:rPr>
          <w:rFonts w:ascii="Times New Roman" w:hAnsi="Times New Roman" w:cs="Times New Roman"/>
          <w:b/>
          <w:sz w:val="28"/>
          <w:szCs w:val="28"/>
        </w:rPr>
        <w:t>должен содержать следующие подразделы:</w:t>
      </w:r>
    </w:p>
    <w:p w:rsidR="00491A7A" w:rsidRPr="004C168A" w:rsidRDefault="00491A7A" w:rsidP="00491A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C168A">
        <w:rPr>
          <w:rFonts w:ascii="Times New Roman" w:hAnsi="Times New Roman" w:cs="Times New Roman"/>
          <w:b/>
          <w:sz w:val="28"/>
          <w:szCs w:val="28"/>
        </w:rPr>
        <w:t>Сущность разработки.</w:t>
      </w:r>
    </w:p>
    <w:p w:rsidR="004F350A" w:rsidRPr="00EE2468" w:rsidRDefault="004F350A" w:rsidP="004F35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468">
        <w:rPr>
          <w:rFonts w:ascii="Times New Roman" w:hAnsi="Times New Roman" w:cs="Times New Roman"/>
          <w:sz w:val="28"/>
          <w:szCs w:val="28"/>
        </w:rPr>
        <w:t>В данном подразделе кратко излагается экономическая сущность проектного решения.</w:t>
      </w:r>
    </w:p>
    <w:p w:rsidR="00491A7A" w:rsidRPr="004C168A" w:rsidRDefault="00491A7A" w:rsidP="00491A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C168A">
        <w:rPr>
          <w:rFonts w:ascii="Times New Roman" w:hAnsi="Times New Roman" w:cs="Times New Roman"/>
          <w:b/>
          <w:sz w:val="28"/>
          <w:szCs w:val="28"/>
        </w:rPr>
        <w:t>Исходные данные.</w:t>
      </w:r>
    </w:p>
    <w:p w:rsidR="004F350A" w:rsidRPr="00EE2468" w:rsidRDefault="004F350A" w:rsidP="004F35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468">
        <w:rPr>
          <w:rFonts w:ascii="Times New Roman" w:hAnsi="Times New Roman" w:cs="Times New Roman"/>
          <w:sz w:val="28"/>
          <w:szCs w:val="28"/>
        </w:rPr>
        <w:t>Исходные данные оформляются в виде таблицы. Данные приводятся для базового и проектного вариантов</w:t>
      </w:r>
      <w:r w:rsidR="00536A53" w:rsidRPr="00EE2468">
        <w:rPr>
          <w:rFonts w:ascii="Times New Roman" w:hAnsi="Times New Roman" w:cs="Times New Roman"/>
          <w:sz w:val="28"/>
          <w:szCs w:val="28"/>
        </w:rPr>
        <w:t>. Все данные берутся из организации, где студент проходил преддипломную практику и из расчетно-пояснительной записки дипломного проекта, а также из технических характеристик и других информационных источников. Все приведенные данные, как правило</w:t>
      </w:r>
      <w:r w:rsidR="0043575E" w:rsidRPr="00EE2468">
        <w:rPr>
          <w:rFonts w:ascii="Times New Roman" w:hAnsi="Times New Roman" w:cs="Times New Roman"/>
          <w:sz w:val="28"/>
          <w:szCs w:val="28"/>
        </w:rPr>
        <w:t>,</w:t>
      </w:r>
      <w:r w:rsidR="00536A53" w:rsidRPr="00EE2468">
        <w:rPr>
          <w:rFonts w:ascii="Times New Roman" w:hAnsi="Times New Roman" w:cs="Times New Roman"/>
          <w:sz w:val="28"/>
          <w:szCs w:val="28"/>
        </w:rPr>
        <w:t xml:space="preserve"> используются при расчетах</w:t>
      </w:r>
      <w:r w:rsidR="0043575E" w:rsidRPr="00EE2468">
        <w:rPr>
          <w:rFonts w:ascii="Times New Roman" w:hAnsi="Times New Roman" w:cs="Times New Roman"/>
          <w:sz w:val="28"/>
          <w:szCs w:val="28"/>
        </w:rPr>
        <w:t>.</w:t>
      </w:r>
      <w:r w:rsidR="00536A53" w:rsidRPr="00EE2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A7A" w:rsidRPr="004C168A" w:rsidRDefault="00491A7A" w:rsidP="00491A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C168A">
        <w:rPr>
          <w:rFonts w:ascii="Times New Roman" w:hAnsi="Times New Roman" w:cs="Times New Roman"/>
          <w:b/>
          <w:sz w:val="28"/>
          <w:szCs w:val="28"/>
        </w:rPr>
        <w:t>Расчет затрат (капитальных вложений) на модернизацию (совершенствование).</w:t>
      </w:r>
    </w:p>
    <w:p w:rsidR="00536A53" w:rsidRPr="004C168A" w:rsidRDefault="00536A53" w:rsidP="00536A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C168A">
        <w:rPr>
          <w:rFonts w:ascii="Times New Roman" w:hAnsi="Times New Roman" w:cs="Times New Roman"/>
          <w:b/>
          <w:sz w:val="28"/>
          <w:szCs w:val="28"/>
        </w:rPr>
        <w:t>Расчет натуральных показателей проекта.</w:t>
      </w:r>
    </w:p>
    <w:p w:rsidR="00491A7A" w:rsidRPr="004C168A" w:rsidRDefault="00491A7A" w:rsidP="00491A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C168A">
        <w:rPr>
          <w:rFonts w:ascii="Times New Roman" w:hAnsi="Times New Roman" w:cs="Times New Roman"/>
          <w:b/>
          <w:sz w:val="28"/>
          <w:szCs w:val="28"/>
        </w:rPr>
        <w:t>Расчет эксплуатационных затрат</w:t>
      </w:r>
      <w:r w:rsidR="006A2DBC" w:rsidRPr="004C168A">
        <w:rPr>
          <w:rFonts w:ascii="Times New Roman" w:hAnsi="Times New Roman" w:cs="Times New Roman"/>
          <w:b/>
          <w:sz w:val="28"/>
          <w:szCs w:val="28"/>
        </w:rPr>
        <w:t>, при необходимости и себестоимости работ (продукции)</w:t>
      </w:r>
      <w:r w:rsidRPr="004C168A">
        <w:rPr>
          <w:rFonts w:ascii="Times New Roman" w:hAnsi="Times New Roman" w:cs="Times New Roman"/>
          <w:b/>
          <w:sz w:val="28"/>
          <w:szCs w:val="28"/>
        </w:rPr>
        <w:t>.</w:t>
      </w:r>
    </w:p>
    <w:p w:rsidR="00EA46DA" w:rsidRPr="005B2F7F" w:rsidRDefault="00491A7A" w:rsidP="005B2F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C168A">
        <w:rPr>
          <w:rFonts w:ascii="Times New Roman" w:hAnsi="Times New Roman" w:cs="Times New Roman"/>
          <w:b/>
          <w:sz w:val="28"/>
          <w:szCs w:val="28"/>
        </w:rPr>
        <w:t>Расчет экономической эффективности проекта.</w:t>
      </w:r>
    </w:p>
    <w:p w:rsidR="00491A7A" w:rsidRPr="00EF5638" w:rsidRDefault="005B2F7F" w:rsidP="00EA46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расчетов сводятся</w:t>
      </w:r>
      <w:r w:rsidR="00EA46DA" w:rsidRPr="00EF5638">
        <w:rPr>
          <w:rFonts w:ascii="Times New Roman" w:hAnsi="Times New Roman" w:cs="Times New Roman"/>
          <w:sz w:val="28"/>
          <w:szCs w:val="28"/>
        </w:rPr>
        <w:t xml:space="preserve"> в т</w:t>
      </w:r>
      <w:r w:rsidR="00491A7A" w:rsidRPr="00EF5638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B2F7F">
        <w:rPr>
          <w:rFonts w:ascii="Times New Roman" w:hAnsi="Times New Roman" w:cs="Times New Roman"/>
          <w:sz w:val="28"/>
          <w:szCs w:val="28"/>
        </w:rPr>
        <w:t>:</w:t>
      </w:r>
      <w:r w:rsidR="00491A7A" w:rsidRPr="00EF5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</w:t>
      </w:r>
      <w:r w:rsidR="00491A7A" w:rsidRPr="00EF5638">
        <w:rPr>
          <w:rFonts w:ascii="Times New Roman" w:hAnsi="Times New Roman" w:cs="Times New Roman"/>
          <w:sz w:val="28"/>
          <w:szCs w:val="28"/>
        </w:rPr>
        <w:t>ехнико-экономически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91A7A" w:rsidRPr="00EF5638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91A7A" w:rsidRPr="00EF5638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A46DA" w:rsidRPr="00EF5638">
        <w:rPr>
          <w:rFonts w:ascii="Times New Roman" w:hAnsi="Times New Roman" w:cs="Times New Roman"/>
          <w:sz w:val="28"/>
          <w:szCs w:val="28"/>
        </w:rPr>
        <w:t xml:space="preserve">, а также делаются </w:t>
      </w:r>
      <w:r w:rsidR="00BB654D" w:rsidRPr="00EF5638">
        <w:rPr>
          <w:rFonts w:ascii="Times New Roman" w:hAnsi="Times New Roman" w:cs="Times New Roman"/>
          <w:sz w:val="28"/>
          <w:szCs w:val="28"/>
        </w:rPr>
        <w:t xml:space="preserve"> краткие выводы.</w:t>
      </w:r>
    </w:p>
    <w:p w:rsidR="00BB654D" w:rsidRPr="004C168A" w:rsidRDefault="00BB654D" w:rsidP="00BB654D">
      <w:pPr>
        <w:pStyle w:val="a3"/>
        <w:ind w:firstLine="696"/>
        <w:rPr>
          <w:rFonts w:ascii="Times New Roman" w:hAnsi="Times New Roman" w:cs="Times New Roman"/>
          <w:b/>
          <w:sz w:val="28"/>
          <w:szCs w:val="28"/>
        </w:rPr>
      </w:pPr>
      <w:r w:rsidRPr="004C168A">
        <w:rPr>
          <w:rFonts w:ascii="Times New Roman" w:hAnsi="Times New Roman" w:cs="Times New Roman"/>
          <w:b/>
          <w:sz w:val="28"/>
          <w:szCs w:val="28"/>
        </w:rPr>
        <w:t xml:space="preserve">Все расчеты для базового и проектируемого вариантов </w:t>
      </w:r>
      <w:r w:rsidR="0043575E" w:rsidRPr="004C168A">
        <w:rPr>
          <w:rFonts w:ascii="Times New Roman" w:hAnsi="Times New Roman" w:cs="Times New Roman"/>
          <w:b/>
          <w:sz w:val="28"/>
          <w:szCs w:val="28"/>
        </w:rPr>
        <w:t xml:space="preserve">желательно </w:t>
      </w:r>
      <w:r w:rsidRPr="004C168A">
        <w:rPr>
          <w:rFonts w:ascii="Times New Roman" w:hAnsi="Times New Roman" w:cs="Times New Roman"/>
          <w:b/>
          <w:sz w:val="28"/>
          <w:szCs w:val="28"/>
        </w:rPr>
        <w:t>ве</w:t>
      </w:r>
      <w:r w:rsidR="0043575E" w:rsidRPr="004C168A">
        <w:rPr>
          <w:rFonts w:ascii="Times New Roman" w:hAnsi="Times New Roman" w:cs="Times New Roman"/>
          <w:b/>
          <w:sz w:val="28"/>
          <w:szCs w:val="28"/>
        </w:rPr>
        <w:t>сти</w:t>
      </w:r>
      <w:r w:rsidRPr="004C168A">
        <w:rPr>
          <w:rFonts w:ascii="Times New Roman" w:hAnsi="Times New Roman" w:cs="Times New Roman"/>
          <w:b/>
          <w:sz w:val="28"/>
          <w:szCs w:val="28"/>
        </w:rPr>
        <w:t xml:space="preserve"> параллельно, а не последовательно.</w:t>
      </w:r>
    </w:p>
    <w:p w:rsidR="00EF49FF" w:rsidRPr="004C168A" w:rsidRDefault="00EF49FF" w:rsidP="00BB654D">
      <w:pPr>
        <w:pStyle w:val="a3"/>
        <w:ind w:firstLine="696"/>
        <w:rPr>
          <w:rFonts w:ascii="Times New Roman" w:hAnsi="Times New Roman" w:cs="Times New Roman"/>
          <w:b/>
          <w:sz w:val="28"/>
          <w:szCs w:val="28"/>
        </w:rPr>
      </w:pPr>
      <w:r w:rsidRPr="004C168A">
        <w:rPr>
          <w:rFonts w:ascii="Times New Roman" w:hAnsi="Times New Roman" w:cs="Times New Roman"/>
          <w:b/>
          <w:sz w:val="28"/>
          <w:szCs w:val="28"/>
        </w:rPr>
        <w:t>При необходимости можно получить методические материалы по подготовке экономической части проекта в электронном виде в 424 кабинете 1-го корпуса.</w:t>
      </w:r>
    </w:p>
    <w:sectPr w:rsidR="00EF49FF" w:rsidRPr="004C168A" w:rsidSect="007C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2406D"/>
    <w:multiLevelType w:val="hybridMultilevel"/>
    <w:tmpl w:val="72861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91A7A"/>
    <w:rsid w:val="00094982"/>
    <w:rsid w:val="001F2737"/>
    <w:rsid w:val="0043575E"/>
    <w:rsid w:val="00491A7A"/>
    <w:rsid w:val="004C168A"/>
    <w:rsid w:val="004F350A"/>
    <w:rsid w:val="00536A53"/>
    <w:rsid w:val="005B2F7F"/>
    <w:rsid w:val="006A2DBC"/>
    <w:rsid w:val="007C0E6D"/>
    <w:rsid w:val="00904320"/>
    <w:rsid w:val="00A90991"/>
    <w:rsid w:val="00AA2C07"/>
    <w:rsid w:val="00BB654D"/>
    <w:rsid w:val="00BB7427"/>
    <w:rsid w:val="00C04362"/>
    <w:rsid w:val="00EA46DA"/>
    <w:rsid w:val="00EE2468"/>
    <w:rsid w:val="00EF49FF"/>
    <w:rsid w:val="00EF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9</cp:revision>
  <dcterms:created xsi:type="dcterms:W3CDTF">2018-01-25T03:29:00Z</dcterms:created>
  <dcterms:modified xsi:type="dcterms:W3CDTF">2019-12-23T04:32:00Z</dcterms:modified>
</cp:coreProperties>
</file>