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77" w:rsidRPr="00F17A1B" w:rsidRDefault="00C3643C" w:rsidP="00C35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7A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 ЛИКВИДАЦИИ АКАДЕМИЧЕСКИХ </w:t>
      </w:r>
      <w:r w:rsidR="005D7877" w:rsidRPr="00F17A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ЗАДОЛЖЕННОСТЕЙ</w:t>
      </w:r>
    </w:p>
    <w:p w:rsidR="005D7877" w:rsidRPr="00F17A1B" w:rsidRDefault="005D7877" w:rsidP="005D7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7A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ДИСЦИПЛИНАМ КАФЕДРЫ </w:t>
      </w:r>
    </w:p>
    <w:p w:rsidR="005D7877" w:rsidRPr="00F17A1B" w:rsidRDefault="005D7877" w:rsidP="005D7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E3839" w:rsidRPr="00F17A1B" w:rsidRDefault="005D7877" w:rsidP="005D7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7A1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«ОСНОВЫ АГРОНОМИИ»</w:t>
      </w:r>
    </w:p>
    <w:p w:rsidR="005D7877" w:rsidRPr="00F17A1B" w:rsidRDefault="005D7877" w:rsidP="005D7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D7877" w:rsidRPr="00F17A1B" w:rsidRDefault="005D7877" w:rsidP="005D7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E2A19" w:rsidRDefault="007E2A19" w:rsidP="005D7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35177" w:rsidRDefault="00C35177" w:rsidP="005D7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35"/>
        <w:tblW w:w="11375" w:type="dxa"/>
        <w:tblLayout w:type="fixed"/>
        <w:tblLook w:val="04A0" w:firstRow="1" w:lastRow="0" w:firstColumn="1" w:lastColumn="0" w:noHBand="0" w:noVBand="1"/>
      </w:tblPr>
      <w:tblGrid>
        <w:gridCol w:w="2694"/>
        <w:gridCol w:w="2517"/>
        <w:gridCol w:w="1418"/>
        <w:gridCol w:w="1310"/>
        <w:gridCol w:w="2019"/>
        <w:gridCol w:w="1417"/>
      </w:tblGrid>
      <w:tr w:rsidR="00C35177" w:rsidTr="0036365A">
        <w:tc>
          <w:tcPr>
            <w:tcW w:w="2694" w:type="dxa"/>
          </w:tcPr>
          <w:p w:rsidR="00C35177" w:rsidRDefault="00C35177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  <w:p w:rsidR="00C35177" w:rsidRDefault="00C35177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ПРЕПОДАВАТЕЛЯ</w:t>
            </w:r>
          </w:p>
        </w:tc>
        <w:tc>
          <w:tcPr>
            <w:tcW w:w="2517" w:type="dxa"/>
          </w:tcPr>
          <w:p w:rsidR="00C35177" w:rsidRDefault="00C35177" w:rsidP="00363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35177" w:rsidRDefault="00C35177" w:rsidP="00363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ДИЦИПЛИНА</w:t>
            </w:r>
          </w:p>
        </w:tc>
        <w:tc>
          <w:tcPr>
            <w:tcW w:w="1418" w:type="dxa"/>
          </w:tcPr>
          <w:p w:rsidR="00C35177" w:rsidRDefault="00C35177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5177" w:rsidRDefault="00C35177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ГРУППА </w:t>
            </w:r>
          </w:p>
        </w:tc>
        <w:tc>
          <w:tcPr>
            <w:tcW w:w="1310" w:type="dxa"/>
          </w:tcPr>
          <w:p w:rsidR="00C35177" w:rsidRDefault="00C35177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5177" w:rsidRDefault="00C35177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019" w:type="dxa"/>
          </w:tcPr>
          <w:p w:rsidR="00C35177" w:rsidRDefault="00C35177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5177" w:rsidRDefault="00C35177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417" w:type="dxa"/>
          </w:tcPr>
          <w:p w:rsidR="00C35177" w:rsidRDefault="00C35177" w:rsidP="00363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АУДИ-ТОРИЯ</w:t>
            </w:r>
            <w:proofErr w:type="gramEnd"/>
          </w:p>
        </w:tc>
      </w:tr>
      <w:tr w:rsidR="00C35177" w:rsidTr="0036365A">
        <w:tc>
          <w:tcPr>
            <w:tcW w:w="2694" w:type="dxa"/>
          </w:tcPr>
          <w:p w:rsidR="00C35177" w:rsidRDefault="00C35177" w:rsidP="00363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5177" w:rsidRDefault="00C35177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5177" w:rsidRDefault="00FC017F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Дайнеко Т.М.</w:t>
            </w:r>
          </w:p>
          <w:p w:rsidR="00C35177" w:rsidRDefault="00C35177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</w:tcPr>
          <w:p w:rsidR="00C35177" w:rsidRDefault="00C35177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17F" w:rsidRDefault="00FC017F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17F" w:rsidRDefault="00FC017F" w:rsidP="00FC01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ТОП</w:t>
            </w:r>
          </w:p>
        </w:tc>
        <w:tc>
          <w:tcPr>
            <w:tcW w:w="1418" w:type="dxa"/>
          </w:tcPr>
          <w:p w:rsidR="00C35177" w:rsidRDefault="00C35177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17F" w:rsidRDefault="00FC017F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17F" w:rsidRDefault="00FC017F" w:rsidP="00FC01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17мпт.3э.19а.23от</w:t>
            </w:r>
          </w:p>
        </w:tc>
        <w:tc>
          <w:tcPr>
            <w:tcW w:w="1310" w:type="dxa"/>
          </w:tcPr>
          <w:p w:rsidR="00FC017F" w:rsidRDefault="00FC017F" w:rsidP="00FC01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17F" w:rsidRDefault="00FC017F" w:rsidP="00FC01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17F" w:rsidRDefault="00FC017F" w:rsidP="00FC01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1-5.02.11</w:t>
            </w:r>
          </w:p>
          <w:p w:rsidR="00FC017F" w:rsidRDefault="00FC017F" w:rsidP="00FC01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7-11..02</w:t>
            </w:r>
          </w:p>
        </w:tc>
        <w:tc>
          <w:tcPr>
            <w:tcW w:w="2019" w:type="dxa"/>
          </w:tcPr>
          <w:p w:rsidR="00C35177" w:rsidRDefault="00C35177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17F" w:rsidRDefault="00FC017F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17F" w:rsidRDefault="00FC017F" w:rsidP="00FC01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8.15-13.10</w:t>
            </w:r>
          </w:p>
        </w:tc>
        <w:tc>
          <w:tcPr>
            <w:tcW w:w="1417" w:type="dxa"/>
          </w:tcPr>
          <w:p w:rsidR="00C35177" w:rsidRDefault="00C35177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5177" w:rsidTr="0036365A">
        <w:tc>
          <w:tcPr>
            <w:tcW w:w="2694" w:type="dxa"/>
          </w:tcPr>
          <w:p w:rsidR="00C35177" w:rsidRDefault="00C35177" w:rsidP="00363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5177" w:rsidRDefault="00C35177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5177" w:rsidRDefault="00FC017F" w:rsidP="00FC01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Дайнеко Т.М.</w:t>
            </w:r>
            <w:r w:rsidR="00C3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35177" w:rsidRDefault="00C35177" w:rsidP="00363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5177" w:rsidRDefault="00C35177" w:rsidP="00363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</w:tcPr>
          <w:p w:rsidR="00C35177" w:rsidRDefault="00C35177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17F" w:rsidRDefault="00FC017F" w:rsidP="00FC01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ТОСХП</w:t>
            </w:r>
          </w:p>
        </w:tc>
        <w:tc>
          <w:tcPr>
            <w:tcW w:w="1418" w:type="dxa"/>
          </w:tcPr>
          <w:p w:rsidR="00C35177" w:rsidRDefault="00C35177" w:rsidP="00363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17F" w:rsidRDefault="00FC017F" w:rsidP="00363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21рт            </w:t>
            </w:r>
          </w:p>
        </w:tc>
        <w:tc>
          <w:tcPr>
            <w:tcW w:w="1310" w:type="dxa"/>
          </w:tcPr>
          <w:p w:rsidR="00C35177" w:rsidRDefault="00C35177" w:rsidP="00363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17F" w:rsidRDefault="00FC017F" w:rsidP="00363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14-15.92.</w:t>
            </w:r>
          </w:p>
          <w:p w:rsidR="00FC017F" w:rsidRDefault="00FC017F" w:rsidP="00363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21-25.02.</w:t>
            </w:r>
          </w:p>
        </w:tc>
        <w:tc>
          <w:tcPr>
            <w:tcW w:w="2019" w:type="dxa"/>
          </w:tcPr>
          <w:p w:rsidR="00C35177" w:rsidRDefault="00C35177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017F" w:rsidRPr="006868ED" w:rsidRDefault="00FC017F" w:rsidP="00FC01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8.15-13.10</w:t>
            </w:r>
          </w:p>
        </w:tc>
        <w:tc>
          <w:tcPr>
            <w:tcW w:w="1417" w:type="dxa"/>
          </w:tcPr>
          <w:p w:rsidR="00C35177" w:rsidRDefault="00C35177" w:rsidP="0036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00AA6" w:rsidRPr="00F17A1B" w:rsidRDefault="006868ED" w:rsidP="00C364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17A1B">
        <w:rPr>
          <w:rFonts w:ascii="Times New Roman" w:hAnsi="Times New Roman" w:cs="Times New Roman"/>
          <w:sz w:val="28"/>
          <w:szCs w:val="28"/>
          <w:lang w:val="ru-RU"/>
        </w:rPr>
        <w:t xml:space="preserve">Зав. кафедрой </w:t>
      </w:r>
      <w:r w:rsidR="00C55E8B" w:rsidRPr="00F17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A1B" w:rsidRPr="00F17A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F17A1B">
        <w:rPr>
          <w:rFonts w:ascii="Times New Roman" w:hAnsi="Times New Roman" w:cs="Times New Roman"/>
          <w:sz w:val="28"/>
          <w:szCs w:val="28"/>
          <w:lang w:val="ru-RU"/>
        </w:rPr>
        <w:t>И.П. Козловская</w:t>
      </w:r>
    </w:p>
    <w:sectPr w:rsidR="00300AA6" w:rsidRPr="00F17A1B" w:rsidSect="00C3517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E3"/>
    <w:rsid w:val="000531A0"/>
    <w:rsid w:val="002E2AA3"/>
    <w:rsid w:val="00300AA6"/>
    <w:rsid w:val="0036365A"/>
    <w:rsid w:val="003A0202"/>
    <w:rsid w:val="004413E3"/>
    <w:rsid w:val="00493B4A"/>
    <w:rsid w:val="005A3505"/>
    <w:rsid w:val="005D7877"/>
    <w:rsid w:val="006868ED"/>
    <w:rsid w:val="007E2A19"/>
    <w:rsid w:val="009E3839"/>
    <w:rsid w:val="00C35177"/>
    <w:rsid w:val="00C3643C"/>
    <w:rsid w:val="00C55E8B"/>
    <w:rsid w:val="00C64B8E"/>
    <w:rsid w:val="00C84F9F"/>
    <w:rsid w:val="00DE5A6F"/>
    <w:rsid w:val="00F17A1B"/>
    <w:rsid w:val="00F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DAFF-1A76-4446-9B5D-B790F043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batu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Николевич Телешевский</dc:creator>
  <cp:lastModifiedBy>Администратор</cp:lastModifiedBy>
  <cp:revision>2</cp:revision>
  <cp:lastPrinted>2019-09-27T11:26:00Z</cp:lastPrinted>
  <dcterms:created xsi:type="dcterms:W3CDTF">2022-02-09T11:02:00Z</dcterms:created>
  <dcterms:modified xsi:type="dcterms:W3CDTF">2022-02-09T11:02:00Z</dcterms:modified>
</cp:coreProperties>
</file>