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0F0C0"/>
  <w:body>
    <w:sdt>
      <w:sdtPr>
        <w:rPr>
          <w:rStyle w:val="af"/>
        </w:rPr>
        <w:id w:val="-1874063360"/>
        <w:lock w:val="sdtLocked"/>
        <w:placeholder>
          <w:docPart w:val="CFAE178554DF4CDBA2C5E0FF64D06C19"/>
        </w:placeholder>
        <w:text w:multiLine="1"/>
      </w:sdtPr>
      <w:sdtContent>
        <w:p w:rsidR="000F3F20" w:rsidRPr="00A95E97" w:rsidRDefault="00847C4C" w:rsidP="000F3F20">
          <w:pPr>
            <w:jc w:val="center"/>
            <w:rPr>
              <w:rStyle w:val="af"/>
            </w:rPr>
          </w:pPr>
          <w:r w:rsidRPr="00A95E97">
            <w:rPr>
              <w:rStyle w:val="af"/>
            </w:rPr>
            <w:t>Управление организацией</w:t>
          </w:r>
        </w:p>
      </w:sdtContent>
    </w:sdt>
    <w:sdt>
      <w:sdtPr>
        <w:rPr>
          <w:rStyle w:val="ae"/>
        </w:rPr>
        <w:id w:val="34016373"/>
        <w:lock w:val="sdtLocked"/>
        <w:placeholder>
          <w:docPart w:val="531EAF58D3D744BD9E34FFCD3C7AE97C"/>
        </w:placeholder>
      </w:sdtPr>
      <w:sdtEndPr>
        <w:rPr>
          <w:rStyle w:val="ae"/>
        </w:rPr>
      </w:sdtEndPr>
      <w:sdtContent>
        <w:p w:rsidR="00A95E97" w:rsidRPr="004C0195" w:rsidRDefault="00A95E97" w:rsidP="00A95E97">
          <w:pPr>
            <w:pStyle w:val="a"/>
            <w:rPr>
              <w:rFonts w:eastAsia="Times New Roman"/>
            </w:rPr>
          </w:pPr>
          <w:r w:rsidRPr="004C0195">
            <w:rPr>
              <w:rFonts w:eastAsia="Times New Roman"/>
            </w:rPr>
            <w:t xml:space="preserve">Алексеев, В. В. Агропромышленный менеджмент : учебное пособие / В. В. Алексеев, Б. В. Агаев, М. А. Сагдеев. - Москва : ДеКА, 2003. - 432 c. </w:t>
          </w:r>
        </w:p>
        <w:p w:rsidR="00A95E97" w:rsidRPr="004C0195" w:rsidRDefault="00A95E97" w:rsidP="00A95E97">
          <w:pPr>
            <w:pStyle w:val="a"/>
            <w:rPr>
              <w:rFonts w:eastAsia="Times New Roman"/>
            </w:rPr>
          </w:pPr>
          <w:r w:rsidRPr="004C0195">
            <w:rPr>
              <w:rFonts w:eastAsia="Times New Roman"/>
            </w:rPr>
            <w:t xml:space="preserve">Бусел, И. П. Экономика сельскохозяйственного предприятия с основами менеджмента : [пособие] / И. П. Бусел, П. И. Малихтарович. - Минск : Литература и Искусство, 2008. - 448 c. </w:t>
          </w:r>
        </w:p>
        <w:p w:rsidR="00A95E97" w:rsidRPr="004C0195" w:rsidRDefault="00A95E97" w:rsidP="00A95E97">
          <w:pPr>
            <w:pStyle w:val="a"/>
            <w:rPr>
              <w:rFonts w:eastAsia="Times New Roman"/>
            </w:rPr>
          </w:pPr>
          <w:r w:rsidRPr="004C0195">
            <w:rPr>
              <w:rFonts w:eastAsia="Times New Roman"/>
            </w:rPr>
            <w:t xml:space="preserve">Жарковская, Е. П. Антикризисное управление : учебник для студентов вузов, обучающихся по специальности "Антикризисное управление" и другим экономическим специальностям / Е. П. Жарковская, Б. Е. Бродский, И. Б. Бродский. - 5-е изд., перераб. - Москва : Омега-Л, 2008. - 440 c. </w:t>
          </w:r>
        </w:p>
        <w:p w:rsidR="00A95E97" w:rsidRPr="004C0195" w:rsidRDefault="00A95E97" w:rsidP="00A95E97">
          <w:pPr>
            <w:pStyle w:val="a"/>
            <w:rPr>
              <w:rFonts w:eastAsia="Times New Roman"/>
            </w:rPr>
          </w:pPr>
          <w:r w:rsidRPr="004C0195">
            <w:rPr>
              <w:rFonts w:eastAsia="Times New Roman"/>
            </w:rPr>
            <w:t xml:space="preserve">Жудро, М. К. Экономика организаций АПК : учебное пособие для студентов вузов по специальности "Экономика и управление на предприятии" / М. К. Жудро. - Минск : ИВЦ Минфина, 2010. - 616 c. </w:t>
          </w:r>
        </w:p>
        <w:p w:rsidR="00A95E97" w:rsidRPr="004C0195" w:rsidRDefault="00A95E97" w:rsidP="00A95E97">
          <w:pPr>
            <w:pStyle w:val="a"/>
            <w:rPr>
              <w:rFonts w:eastAsia="Times New Roman"/>
            </w:rPr>
          </w:pPr>
          <w:r w:rsidRPr="004C0195">
            <w:rPr>
              <w:rFonts w:eastAsia="Times New Roman"/>
            </w:rPr>
            <w:t xml:space="preserve">Захарьин, В. Р. Менеджмент на предприятиях агропромышленного комплекса : учебное пособие / В. Р. Захарьин. - Москва : ФОРУМ : ИНФРА-М, 2003. - 176 c. </w:t>
          </w:r>
        </w:p>
        <w:p w:rsidR="00A95E97" w:rsidRPr="004C0195" w:rsidRDefault="00A95E97" w:rsidP="00A95E97">
          <w:pPr>
            <w:pStyle w:val="a"/>
            <w:rPr>
              <w:rFonts w:eastAsia="Times New Roman"/>
            </w:rPr>
          </w:pPr>
          <w:r w:rsidRPr="004C0195">
            <w:rPr>
              <w:rFonts w:eastAsia="Times New Roman"/>
            </w:rPr>
            <w:t xml:space="preserve">Иванцов, П. И. Управление агропромышленным комплексом: теория и практика : учебное пособие для слушателей системы дополнительного образования взрослых по специальности " Управление агропромышленным комплексом" / П. И. Иванцов ; Академия управления при Президенте РБ. - Минск : Академия управления при Президенте РБ, 2012. - 196 c. </w:t>
          </w:r>
        </w:p>
        <w:p w:rsidR="00A95E97" w:rsidRPr="004C0195" w:rsidRDefault="00A95E97" w:rsidP="00A95E97">
          <w:pPr>
            <w:pStyle w:val="a"/>
            <w:rPr>
              <w:rFonts w:eastAsia="Times New Roman"/>
            </w:rPr>
          </w:pPr>
          <w:r w:rsidRPr="004C0195">
            <w:rPr>
              <w:rFonts w:eastAsia="Times New Roman"/>
            </w:rPr>
            <w:t xml:space="preserve">Инновационная деятельность в агропромышленном комплексе : монография / В. А. Грабауров [и др.] ; Минсельхозпрод РБ, УО БГАТУ ; под ред. Л. Ф. Догиля, Н. К. Толочко. - Минск : БГАТУ, 2011. - 305 c. </w:t>
          </w:r>
        </w:p>
        <w:p w:rsidR="00A95E97" w:rsidRPr="004C0195" w:rsidRDefault="00A95E97" w:rsidP="00A95E97">
          <w:pPr>
            <w:pStyle w:val="a"/>
            <w:rPr>
              <w:rFonts w:eastAsia="Times New Roman"/>
            </w:rPr>
          </w:pPr>
          <w:r w:rsidRPr="004C0195">
            <w:rPr>
              <w:rFonts w:eastAsia="Times New Roman"/>
            </w:rPr>
            <w:t xml:space="preserve">Казакевич, Л. А. Интерактивные профессиональные коммуникации руководителя : пособие для специалистов агропромышленного комплекса / Л. А. Казакевич, Е. И. Михайловский ; Министерство сельского хозяйства и продовольствия Республики Беларусь, УО БГАТУ. - Минск : БГАТУ, 2013. - 224 c. </w:t>
          </w:r>
        </w:p>
        <w:p w:rsidR="00A95E97" w:rsidRPr="004C0195" w:rsidRDefault="00A95E97" w:rsidP="00A95E97">
          <w:pPr>
            <w:pStyle w:val="a"/>
            <w:rPr>
              <w:rFonts w:eastAsia="Times New Roman"/>
            </w:rPr>
          </w:pPr>
          <w:r w:rsidRPr="004C0195">
            <w:rPr>
              <w:rFonts w:eastAsia="Times New Roman"/>
            </w:rPr>
            <w:t xml:space="preserve">Кёстер, У. Основы анализа аграрного рынка = Grundzuge der landwirtschaftlichen Marktlehre / У. Кёстер ; науч. ред. перевода О. Нивьевский. - 4-е изд., перераб. и доп. - Киев : АДЕФ-Украина, 2012. - 463 c. </w:t>
          </w:r>
        </w:p>
        <w:p w:rsidR="00A95E97" w:rsidRPr="004C0195" w:rsidRDefault="00A95E97" w:rsidP="00A95E97">
          <w:pPr>
            <w:pStyle w:val="a"/>
            <w:rPr>
              <w:rFonts w:eastAsia="Times New Roman"/>
            </w:rPr>
          </w:pPr>
          <w:r w:rsidRPr="004C0195">
            <w:rPr>
              <w:rFonts w:eastAsia="Times New Roman"/>
            </w:rPr>
            <w:t xml:space="preserve">Королев, А. В. Экономика предприятий технического сервиса : учебное пособие для студ. технических специальностей вузов / А. В. Королев ; Минсельхозпрод РБ, УО БГАТУ, Кафедра экономики и организации предприятий АПК. - Минск : БГАТУ, 2006. - 224 c. </w:t>
          </w:r>
        </w:p>
        <w:p w:rsidR="00A95E97" w:rsidRPr="004C0195" w:rsidRDefault="00A95E97" w:rsidP="00A95E97">
          <w:pPr>
            <w:pStyle w:val="a"/>
            <w:widowControl/>
            <w:rPr>
              <w:rFonts w:eastAsia="Times New Roman"/>
            </w:rPr>
          </w:pPr>
          <w:r w:rsidRPr="004C0195">
            <w:rPr>
              <w:rFonts w:eastAsia="Times New Roman"/>
            </w:rPr>
            <w:lastRenderedPageBreak/>
            <w:t xml:space="preserve">Ланин, Г. А. Экономика перерабатывающих предприятий потребительской кооперации : учебное пособие для студентов, обучающихся по специальности 080502 "Экономика и управление на предприятии торговли и общественного питания" / Г. А. Ланин. - Москва : Вузовский учебник, 2011. - 158 c. </w:t>
          </w:r>
        </w:p>
        <w:p w:rsidR="00A95E97" w:rsidRPr="004C0195" w:rsidRDefault="00A95E97" w:rsidP="00A95E97">
          <w:pPr>
            <w:pStyle w:val="a"/>
            <w:rPr>
              <w:rFonts w:eastAsia="Times New Roman"/>
            </w:rPr>
          </w:pPr>
          <w:r w:rsidRPr="004C0195">
            <w:rPr>
              <w:rFonts w:eastAsia="Times New Roman"/>
            </w:rPr>
            <w:t xml:space="preserve">Леньков, И. И. Моделирование и прогнозирование экономики агропромышленного комплекса : [монография] / И. И. Леньков ; Минсельхозпрод РБ, УО БГАТУ. - Минск : БГАТУ, 2011. - 228 c. </w:t>
          </w:r>
        </w:p>
        <w:p w:rsidR="00A95E97" w:rsidRPr="004C0195" w:rsidRDefault="00A95E97" w:rsidP="00A95E97">
          <w:pPr>
            <w:pStyle w:val="a"/>
            <w:rPr>
              <w:rFonts w:eastAsia="Times New Roman"/>
            </w:rPr>
          </w:pPr>
          <w:r w:rsidRPr="004C0195">
            <w:rPr>
              <w:rFonts w:eastAsia="Times New Roman"/>
            </w:rPr>
            <w:t xml:space="preserve">Менеджмент в агропромышленном комплексе : учебник для студентов вузов, обучающихся по направлению 080100 "Экономика" и экономическим специальностям / Р. Г. Мумладзе [и др.] ; под ред. Р. Г. Мумладзе. - Москва : КНОРУС, 2009. - 384 c. </w:t>
          </w:r>
        </w:p>
        <w:p w:rsidR="00A95E97" w:rsidRPr="004C0195" w:rsidRDefault="00A95E97" w:rsidP="00A95E97">
          <w:pPr>
            <w:pStyle w:val="a"/>
            <w:rPr>
              <w:rFonts w:eastAsia="Times New Roman"/>
            </w:rPr>
          </w:pPr>
          <w:r w:rsidRPr="004C0195">
            <w:rPr>
              <w:rFonts w:eastAsia="Times New Roman"/>
            </w:rPr>
            <w:t xml:space="preserve">Менеджмент в АПК : учебник для студентов вузов по специальности 080502 "Экономика и управление на предприятии АПК" / Ю. Б. Королев [и др.] ; Международная организация "Агрообразование" ; [ред. О. Н. Кагановская]. - Москва : КолосС, 2007. - 424 c. </w:t>
          </w:r>
        </w:p>
        <w:p w:rsidR="00A95E97" w:rsidRPr="004C0195" w:rsidRDefault="00A95E97" w:rsidP="00A95E97">
          <w:pPr>
            <w:pStyle w:val="a"/>
            <w:rPr>
              <w:rFonts w:eastAsia="Times New Roman"/>
            </w:rPr>
          </w:pPr>
          <w:r w:rsidRPr="004C0195">
            <w:rPr>
              <w:rFonts w:eastAsia="Times New Roman"/>
            </w:rPr>
            <w:t xml:space="preserve">Нечаев, В. И. Организация производства и предпринимательской деятельности в АПК : учебник для студентов вузов, обучающихся по направлениям и специальностям агрономического образования / В. И. Нечаев, П. Ф. Парамонов ; [ред. О. Н. Кагановская]. - Москва : КолосС, 2008. - 312 c. </w:t>
          </w:r>
        </w:p>
        <w:p w:rsidR="00A95E97" w:rsidRPr="004C0195" w:rsidRDefault="00A95E97" w:rsidP="00A95E97">
          <w:pPr>
            <w:pStyle w:val="a"/>
            <w:rPr>
              <w:rFonts w:eastAsia="Times New Roman"/>
            </w:rPr>
          </w:pPr>
          <w:r w:rsidRPr="004C0195">
            <w:rPr>
              <w:rFonts w:eastAsia="Times New Roman"/>
            </w:rPr>
            <w:t xml:space="preserve">Организация и управление производством на сельскохозяйственных предприятиях : учебник для студентов вузов по специальности 030500 "Профобучение (Агроинженерия)", 311300 "Механизация сельского хозяйства", 311400 "Электрификация и автоматизация сельского хозяйства" / В. Т. Водянников [и др.] ; под ред. В. Т. Водянникова. - Москва : КолосС : АГРУС, 2006. - 504 c. </w:t>
          </w:r>
        </w:p>
        <w:p w:rsidR="00A95E97" w:rsidRPr="004C0195" w:rsidRDefault="00A95E97" w:rsidP="00A95E97">
          <w:pPr>
            <w:pStyle w:val="a"/>
            <w:rPr>
              <w:rFonts w:eastAsia="Times New Roman"/>
            </w:rPr>
          </w:pPr>
          <w:r w:rsidRPr="004C0195">
            <w:rPr>
              <w:rFonts w:eastAsia="Times New Roman"/>
            </w:rPr>
            <w:t xml:space="preserve">Организация производства на сельскохозяйственных предприятиях : учебное пособие для студентов учреждений высшего сельскохозяйственного образования / И. П. Бусел [и др.] ; под общ. ред. Н. С. Яковчика. - Минск : ИВЦ Минфина, 2012. - 576 c. </w:t>
          </w:r>
        </w:p>
        <w:p w:rsidR="00A95E97" w:rsidRPr="004C0195" w:rsidRDefault="00A95E97" w:rsidP="00A95E97">
          <w:pPr>
            <w:pStyle w:val="a"/>
            <w:rPr>
              <w:rFonts w:eastAsia="Times New Roman"/>
            </w:rPr>
          </w:pPr>
          <w:r w:rsidRPr="004C0195">
            <w:rPr>
              <w:rFonts w:eastAsia="Times New Roman"/>
            </w:rPr>
            <w:t xml:space="preserve">Организация производства. В 3 ч. : пособие для самостоятельной работы студентов по специальностям: 1-25 01 07 "Экономика и управление на предприятии", 1-26 02 02 "Менеджмент". Ч. 1 : Организационно-экономические основы субъектов хозяйствования / А. А. Зеленовский [и др.] ; Минсельхозпрод РБ, УО "БГАТУ" ; под общ. ред. А. А. Зеленовского. - Минск : БГАТУ, 2009. - 240 c. </w:t>
          </w:r>
        </w:p>
        <w:p w:rsidR="00A95E97" w:rsidRPr="004C0195" w:rsidRDefault="00A95E97" w:rsidP="00A95E97">
          <w:pPr>
            <w:pStyle w:val="a"/>
            <w:rPr>
              <w:rFonts w:eastAsia="Times New Roman"/>
            </w:rPr>
          </w:pPr>
          <w:r w:rsidRPr="004C0195">
            <w:rPr>
              <w:rFonts w:eastAsia="Times New Roman"/>
            </w:rPr>
            <w:t xml:space="preserve">Организация, нормирование и оплата труда в агропромышленном комплексе : учебное пособие для студентов вузов по специальности "Экономика и управление на предприятии" / М. К. Жудро [и др.] ; под общ. ред. М. К. Жудро, С. Б. Шапиро, В. И. Соуся. - Минск : Вышэйшая школа, 2012. - 463 c. </w:t>
          </w:r>
        </w:p>
        <w:p w:rsidR="00A95E97" w:rsidRPr="004C0195" w:rsidRDefault="00A95E97" w:rsidP="00A95E97">
          <w:pPr>
            <w:pStyle w:val="a"/>
            <w:rPr>
              <w:rFonts w:eastAsia="Times New Roman"/>
            </w:rPr>
          </w:pPr>
          <w:r w:rsidRPr="004C0195">
            <w:rPr>
              <w:rFonts w:eastAsia="Times New Roman"/>
            </w:rPr>
            <w:lastRenderedPageBreak/>
            <w:t xml:space="preserve">Петрович, М. В. Управление организацией : учебное пособие / М. В. Петрович. - Минск : Академия управления при Президенте РБ, 2010. - 3-50. </w:t>
          </w:r>
        </w:p>
        <w:p w:rsidR="00A95E97" w:rsidRPr="004C0195" w:rsidRDefault="00A95E97" w:rsidP="00A95E97">
          <w:pPr>
            <w:pStyle w:val="a"/>
            <w:rPr>
              <w:rFonts w:eastAsia="Times New Roman"/>
            </w:rPr>
          </w:pPr>
          <w:r w:rsidRPr="004C0195">
            <w:rPr>
              <w:rFonts w:eastAsia="Times New Roman"/>
            </w:rPr>
            <w:t xml:space="preserve">Пискунова, Т. Г. Управление в АПК : учебное пособие / Т. Г. Пискунова, С. А. Чаусов. - Минск : Современная школа, 2011. - 255 c. </w:t>
          </w:r>
        </w:p>
        <w:p w:rsidR="00A95E97" w:rsidRPr="004C0195" w:rsidRDefault="00A95E97" w:rsidP="00A95E97">
          <w:pPr>
            <w:pStyle w:val="a"/>
            <w:rPr>
              <w:rFonts w:eastAsia="Times New Roman"/>
            </w:rPr>
          </w:pPr>
          <w:r w:rsidRPr="004C0195">
            <w:rPr>
              <w:rFonts w:eastAsia="Times New Roman"/>
            </w:rPr>
            <w:t xml:space="preserve">Управление в АПК : учебник для студентов вузов по специальности "Экономика и управление на предприятиях АПК" / Ю. Б. Королев [и др.] ; Международная ассоциация "Агрообразование" ; под ред. Ю. Б. Королева. - Москва : КолосС, 2006. - 376 c. </w:t>
          </w:r>
        </w:p>
        <w:p w:rsidR="00A95E97" w:rsidRPr="004C0195" w:rsidRDefault="00A95E97" w:rsidP="00A95E97">
          <w:pPr>
            <w:pStyle w:val="a"/>
            <w:rPr>
              <w:rFonts w:eastAsia="Times New Roman"/>
            </w:rPr>
          </w:pPr>
          <w:r w:rsidRPr="004C0195">
            <w:rPr>
              <w:rFonts w:eastAsia="Times New Roman"/>
            </w:rPr>
            <w:t xml:space="preserve">Управление организацией : учебное пособие для студентов учреждений высшего образования по управленческим специальностям / М. В. Петрович [и др.] ; Академия управления при Президенте РБ. - Минск : Академия управления при Президенте РБ, 2012. - 432 c. </w:t>
          </w:r>
        </w:p>
        <w:p w:rsidR="00A95E97" w:rsidRPr="004C0195" w:rsidRDefault="00A95E97" w:rsidP="00A95E97">
          <w:pPr>
            <w:pStyle w:val="a"/>
            <w:rPr>
              <w:rFonts w:eastAsia="Times New Roman"/>
            </w:rPr>
          </w:pPr>
          <w:r w:rsidRPr="004C0195">
            <w:rPr>
              <w:rFonts w:eastAsia="Times New Roman"/>
            </w:rPr>
            <w:t xml:space="preserve">Управление товародвижением и продвижением продовольственных товаров АПК : учебное пособие / М-во сельского хозяйства РФ, Департамент научно-технологической политики и образования, ФГОУ ВПО "Челябинская государственная агроинженерная академия" ; сост.: О. Д. Рубаева, И. А. Зубарева. - Челябинск : ЧГАА, 2010. - 68 c. </w:t>
          </w:r>
        </w:p>
        <w:p w:rsidR="00A95E97" w:rsidRPr="004C0195" w:rsidRDefault="00A95E97" w:rsidP="00A95E97">
          <w:pPr>
            <w:pStyle w:val="a"/>
            <w:rPr>
              <w:rFonts w:eastAsia="Times New Roman"/>
            </w:rPr>
          </w:pPr>
          <w:r w:rsidRPr="004C0195">
            <w:rPr>
              <w:rFonts w:eastAsia="Times New Roman"/>
            </w:rPr>
            <w:t xml:space="preserve">Федорова, Н. В. Управление персоналом организации : учебное пособие для студентов вузов / Н. В. Федорова, О. Ю. Минченкова ; МГУ. - Москва : КНОРУС, 2005. - 416 c. </w:t>
          </w:r>
        </w:p>
        <w:p w:rsidR="00A95E97" w:rsidRPr="004C0195" w:rsidRDefault="00A95E97" w:rsidP="00A95E97">
          <w:pPr>
            <w:pStyle w:val="a"/>
            <w:rPr>
              <w:rFonts w:eastAsia="Times New Roman"/>
            </w:rPr>
          </w:pPr>
          <w:bookmarkStart w:id="0" w:name="_GoBack"/>
          <w:bookmarkEnd w:id="0"/>
          <w:r w:rsidRPr="004C0195">
            <w:rPr>
              <w:rFonts w:eastAsia="Times New Roman"/>
            </w:rPr>
            <w:t xml:space="preserve">Фурс, И. Н. Предпринимательство и бизнес-планирование : учебное пособие для слушателей СПК и ПК по специализации "Управление организациями и подразделениями АПК" / И. Н. Фурс, Г. М. Наливайко ; Минсельхозпрод РБ, УО БГАТУ, ИПК и ПК АПК. - Минск : БГАТУ, 2009. - 260 c. </w:t>
          </w:r>
        </w:p>
        <w:p w:rsidR="00427BAD" w:rsidRPr="00A95E97" w:rsidRDefault="00A95E97" w:rsidP="00A95E97">
          <w:pPr>
            <w:pStyle w:val="a"/>
            <w:rPr>
              <w:color w:val="7F7F7F" w:themeColor="text1" w:themeTint="80"/>
            </w:rPr>
          </w:pPr>
          <w:r w:rsidRPr="00A95E97">
            <w:rPr>
              <w:rFonts w:eastAsia="Times New Roman"/>
            </w:rPr>
            <w:t xml:space="preserve">Экономика и управление аграрным производством : учебное пособие для студентов высших учебных заведений по специальности 080502 - "Экономика и управление на предприятиях АПК" / В. В. Кузнецов [и др.] ; [под ред. В. В. Кузнецова]. - [2-е изд., перераб. и доп.]. - Ростов-на-Дону : Мини Тайп, 2015. - 715 c. </w:t>
          </w:r>
        </w:p>
      </w:sdtContent>
    </w:sdt>
    <w:sectPr w:rsidR="00427BAD" w:rsidRPr="00A95E97" w:rsidSect="001F5B95">
      <w:footerReference w:type="default" r:id="rId8"/>
      <w:headerReference w:type="first" r:id="rId9"/>
      <w:footerReference w:type="first" r:id="rId10"/>
      <w:pgSz w:w="11906" w:h="16838"/>
      <w:pgMar w:top="825" w:right="851" w:bottom="1134" w:left="85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C4C" w:rsidRDefault="00847C4C" w:rsidP="008D1313">
      <w:pPr>
        <w:spacing w:after="0"/>
      </w:pPr>
      <w:r>
        <w:separator/>
      </w:r>
    </w:p>
  </w:endnote>
  <w:endnote w:type="continuationSeparator" w:id="0">
    <w:p w:rsidR="00847C4C" w:rsidRDefault="00847C4C" w:rsidP="008D1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8" w:rsidRDefault="00762F68" w:rsidP="008D1313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762F68" w:rsidRDefault="00762F68" w:rsidP="008D1313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8B28BB" w:rsidRPr="008B28BB" w:rsidRDefault="008D1313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 w:rsidR="001F5B95">
      <w:rPr>
        <w:rFonts w:ascii="Calibri" w:hAnsi="Calibri" w:cs="Courier New"/>
        <w:sz w:val="20"/>
        <w:szCs w:val="20"/>
      </w:rPr>
      <w:t xml:space="preserve"> </w:t>
    </w:r>
    <w:r w:rsidR="00D5799D">
      <w:rPr>
        <w:rFonts w:ascii="Calibri" w:hAnsi="Calibri" w:cs="Courier New"/>
        <w:sz w:val="20"/>
        <w:szCs w:val="20"/>
      </w:rPr>
      <w:t>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2" w:history="1">
      <w:r w:rsidRPr="000813E3">
        <w:rPr>
          <w:rStyle w:val="aa"/>
          <w:rFonts w:ascii="Calibri" w:hAnsi="Calibri" w:cs="Courier New"/>
          <w:sz w:val="20"/>
          <w:szCs w:val="20"/>
        </w:rPr>
        <w:t>http://rep.bsatu.by</w:t>
      </w:r>
    </w:hyperlink>
    <w:r w:rsidR="001F5B95" w:rsidRPr="00D67401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 w:rsidR="000813E3">
      <w:rPr>
        <w:rFonts w:ascii="Calibri" w:hAnsi="Calibri" w:cs="Courier New"/>
        <w:sz w:val="20"/>
        <w:szCs w:val="20"/>
      </w:rPr>
      <w:t>Библиотека в ВК: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3" w:history="1">
      <w:r w:rsidR="001F5B95"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Default="001F5B95" w:rsidP="001F5B95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Pr="001F5B95" w:rsidRDefault="001F5B95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>
      <w:rPr>
        <w:rFonts w:ascii="Calibri" w:hAnsi="Calibri" w:cs="Courier New"/>
        <w:sz w:val="20"/>
        <w:szCs w:val="20"/>
      </w:rPr>
      <w:t xml:space="preserve"> 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>
      <w:rPr>
        <w:rFonts w:ascii="Calibri" w:hAnsi="Calibri" w:cs="Courier New"/>
        <w:sz w:val="20"/>
        <w:szCs w:val="20"/>
      </w:rPr>
      <w:t xml:space="preserve"> </w:t>
    </w:r>
    <w:hyperlink r:id="rId2" w:history="1">
      <w:r w:rsidRPr="000813E3">
        <w:rPr>
          <w:rStyle w:val="aa"/>
          <w:rFonts w:ascii="Calibri" w:hAnsi="Calibri" w:cs="Courier New"/>
          <w:sz w:val="20"/>
          <w:szCs w:val="20"/>
        </w:rPr>
        <w:t>http://rep.bsatu.by</w:t>
      </w:r>
    </w:hyperlink>
    <w:r w:rsidRPr="004E1270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>
      <w:rPr>
        <w:rFonts w:ascii="Calibri" w:hAnsi="Calibri" w:cs="Courier New"/>
        <w:sz w:val="20"/>
        <w:szCs w:val="20"/>
      </w:rPr>
      <w:t xml:space="preserve">Библиотека в ВК: </w:t>
    </w:r>
    <w:hyperlink r:id="rId3" w:history="1">
      <w:r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C4C" w:rsidRDefault="00847C4C" w:rsidP="008D1313">
      <w:pPr>
        <w:spacing w:after="0"/>
      </w:pPr>
      <w:r>
        <w:separator/>
      </w:r>
    </w:p>
  </w:footnote>
  <w:footnote w:type="continuationSeparator" w:id="0">
    <w:p w:rsidR="00847C4C" w:rsidRDefault="00847C4C" w:rsidP="008D1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4"/>
      <w:ind w:left="-851"/>
    </w:pPr>
    <w:r>
      <w:rPr>
        <w:noProof/>
        <w:lang w:val="be-BY" w:eastAsia="be-BY"/>
      </w:rPr>
      <w:drawing>
        <wp:inline distT="0" distB="0" distL="0" distR="0" wp14:anchorId="2C6AF206" wp14:editId="1DD3AAD8">
          <wp:extent cx="7567607" cy="1170432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p.bsatu.by/paveldas/bgatu_header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5533" cy="117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B95" w:rsidRDefault="001F5B95" w:rsidP="001F5B95">
    <w:pPr>
      <w:pStyle w:val="a4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211A3"/>
    <w:multiLevelType w:val="hybridMultilevel"/>
    <w:tmpl w:val="9EB04540"/>
    <w:lvl w:ilvl="0" w:tplc="206AC7EA">
      <w:start w:val="1"/>
      <w:numFmt w:val="decimal"/>
      <w:pStyle w:val="a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D2781"/>
    <w:multiLevelType w:val="multilevel"/>
    <w:tmpl w:val="5B624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856DBB"/>
    <w:multiLevelType w:val="multilevel"/>
    <w:tmpl w:val="F3E8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157639"/>
    <w:multiLevelType w:val="hybridMultilevel"/>
    <w:tmpl w:val="2F5E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8661C"/>
    <w:multiLevelType w:val="hybridMultilevel"/>
    <w:tmpl w:val="6DE8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E5569"/>
    <w:multiLevelType w:val="multilevel"/>
    <w:tmpl w:val="B712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B8458F"/>
    <w:multiLevelType w:val="hybridMultilevel"/>
    <w:tmpl w:val="8304D3A8"/>
    <w:lvl w:ilvl="0" w:tplc="D80CC6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40D01"/>
    <w:multiLevelType w:val="hybridMultilevel"/>
    <w:tmpl w:val="1F300076"/>
    <w:lvl w:ilvl="0" w:tplc="D428B9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isplayBackgroundShape/>
  <w:attachedTemplate r:id="rId1"/>
  <w:defaultTabStop w:val="709"/>
  <w:hyphenationZone w:val="141"/>
  <w:characterSpacingControl w:val="doNotCompress"/>
  <w:hdrShapeDefaults>
    <o:shapedefaults v:ext="edit" spidmax="2049">
      <o:colormru v:ext="edit" colors="#d0f0c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C4C"/>
    <w:rsid w:val="000813E3"/>
    <w:rsid w:val="000D083B"/>
    <w:rsid w:val="000F3F20"/>
    <w:rsid w:val="001A3725"/>
    <w:rsid w:val="001F5593"/>
    <w:rsid w:val="001F5B95"/>
    <w:rsid w:val="0020378C"/>
    <w:rsid w:val="00280A7F"/>
    <w:rsid w:val="00291097"/>
    <w:rsid w:val="00374697"/>
    <w:rsid w:val="003C2249"/>
    <w:rsid w:val="003C68C5"/>
    <w:rsid w:val="003E1973"/>
    <w:rsid w:val="00427BAD"/>
    <w:rsid w:val="004E1270"/>
    <w:rsid w:val="005F7F48"/>
    <w:rsid w:val="0060647B"/>
    <w:rsid w:val="00733D7E"/>
    <w:rsid w:val="00762F68"/>
    <w:rsid w:val="007C13D3"/>
    <w:rsid w:val="007F79E7"/>
    <w:rsid w:val="008376F3"/>
    <w:rsid w:val="00847C4C"/>
    <w:rsid w:val="00896F51"/>
    <w:rsid w:val="008B28BB"/>
    <w:rsid w:val="008D1313"/>
    <w:rsid w:val="009F4710"/>
    <w:rsid w:val="00A95E97"/>
    <w:rsid w:val="00BF7BD3"/>
    <w:rsid w:val="00CC03BD"/>
    <w:rsid w:val="00D5799D"/>
    <w:rsid w:val="00D67401"/>
    <w:rsid w:val="00EC75A9"/>
    <w:rsid w:val="00F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0f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://rep.bsatu.by" TargetMode="External"/><Relationship Id="rId1" Type="http://schemas.openxmlformats.org/officeDocument/2006/relationships/hyperlink" Target="http://bsatu.by/ru/bibliotek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://rep.bsatu.by" TargetMode="External"/><Relationship Id="rId1" Type="http://schemas.openxmlformats.org/officeDocument/2006/relationships/hyperlink" Target="http://bsatu.by/ru/bibliotek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knh2\AppData\Roaming\Microsoft\&#1064;&#1072;&#1073;&#1083;&#1086;&#1085;&#1099;\&#1057;&#1087;&#1080;&#1089;&#1086;&#1082;%20&#1083;&#1080;&#1090;&#1077;&#1088;&#1072;&#1090;&#1091;&#1088;&#1099;-&#1096;&#1072;&#1073;&#1083;&#1086;&#1085;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FAE178554DF4CDBA2C5E0FF64D06C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01F42E-78B0-47DC-8894-51B012264627}"/>
      </w:docPartPr>
      <w:docPartBody>
        <w:p w:rsidR="00000000" w:rsidRDefault="00C76721">
          <w:pPr>
            <w:pStyle w:val="CFAE178554DF4CDBA2C5E0FF64D06C19"/>
          </w:pPr>
          <w:r>
            <w:rPr>
              <w:rStyle w:val="a3"/>
            </w:rPr>
            <w:t>Введите название выставки</w:t>
          </w:r>
          <w:r w:rsidRPr="005C4416">
            <w:rPr>
              <w:rStyle w:val="a3"/>
            </w:rPr>
            <w:t>.</w:t>
          </w:r>
        </w:p>
      </w:docPartBody>
    </w:docPart>
    <w:docPart>
      <w:docPartPr>
        <w:name w:val="531EAF58D3D744BD9E34FFCD3C7AE9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F6DE4F-0896-45D8-888A-4073D5D26CAC}"/>
      </w:docPartPr>
      <w:docPartBody>
        <w:p w:rsidR="00000000" w:rsidRDefault="00C76721">
          <w:pPr>
            <w:pStyle w:val="531EAF58D3D744BD9E34FFCD3C7AE97C"/>
          </w:pPr>
          <w:r w:rsidRPr="003E1973">
            <w:rPr>
              <w:color w:val="7F7F7F" w:themeColor="text1" w:themeTint="80"/>
            </w:rPr>
            <w:t>Скопируйте список сюда</w:t>
          </w:r>
          <w:r>
            <w:rPr>
              <w:color w:val="7F7F7F" w:themeColor="text1" w:themeTint="80"/>
            </w:rPr>
            <w:t>, после вставки выберите стрелку</w:t>
          </w:r>
          <w:r w:rsidRPr="003E1973">
            <w:rPr>
              <w:rStyle w:val="a3"/>
              <w:color w:val="7F7F7F" w:themeColor="text1" w:themeTint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CFAE178554DF4CDBA2C5E0FF64D06C19">
    <w:name w:val="CFAE178554DF4CDBA2C5E0FF64D06C19"/>
  </w:style>
  <w:style w:type="paragraph" w:customStyle="1" w:styleId="531EAF58D3D744BD9E34FFCD3C7AE97C">
    <w:name w:val="531EAF58D3D744BD9E34FFCD3C7AE97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CFAE178554DF4CDBA2C5E0FF64D06C19">
    <w:name w:val="CFAE178554DF4CDBA2C5E0FF64D06C19"/>
  </w:style>
  <w:style w:type="paragraph" w:customStyle="1" w:styleId="531EAF58D3D744BD9E34FFCD3C7AE97C">
    <w:name w:val="531EAF58D3D744BD9E34FFCD3C7AE9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литературы-шаблон3</Template>
  <TotalTime>1</TotalTime>
  <Pages>3</Pages>
  <Words>920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Книгохранилище 2</dc:creator>
  <cp:keywords>PavelDAS</cp:keywords>
  <cp:lastModifiedBy>Книгохранилище 2</cp:lastModifiedBy>
  <cp:revision>2</cp:revision>
  <dcterms:created xsi:type="dcterms:W3CDTF">2022-05-27T08:02:00Z</dcterms:created>
  <dcterms:modified xsi:type="dcterms:W3CDTF">2022-05-27T08:04:00Z</dcterms:modified>
</cp:coreProperties>
</file>