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20C53C024967411C83BB8873949DCA42"/>
        </w:placeholder>
        <w:text w:multiLine="1"/>
      </w:sdtPr>
      <w:sdtContent>
        <w:p w:rsidR="000F3F20" w:rsidRPr="00530C41" w:rsidRDefault="00246A37" w:rsidP="000F3F20">
          <w:pPr>
            <w:jc w:val="center"/>
            <w:rPr>
              <w:rStyle w:val="af"/>
            </w:rPr>
          </w:pPr>
          <w:r w:rsidRPr="00530C41">
            <w:rPr>
              <w:rStyle w:val="af"/>
              <w:lang w:val="be-BY" w:eastAsia="be-BY"/>
            </w:rPr>
            <w:t>З невычэрпных крыніц. Жыцце і творчасць З. Бядулі. Да 135-годдзя з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F60B35A6522B4522AD1D05E7CAB4E6B9"/>
        </w:placeholder>
      </w:sdtPr>
      <w:sdtEndPr>
        <w:rPr>
          <w:rStyle w:val="ae"/>
        </w:rPr>
      </w:sdtEndPr>
      <w:sdtContent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Алейчанка, Ю. Дайсці да сябе / Ю. Алейчанка // Полымя. - 2016. - N 4. - С. 188-191.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>Алейчанка, Ю. Дзе шукаць скарбы? / Ю. Алейчанка // Полымя. - 2017. - N 6. - С. 172-175.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Александровіч, С. Х. Тут зямля такая : для вучняў сярэдняга і старэйшага школьнага ўзросту / С. Х. Александровіч. - 2-е выд., дапрац. і дап. - Мінск : Народная асвета, 1985. - 256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Аўрамчык, М. Старонкі памяці : [успаміны] / М. Аўрамчык // Маладосць. - 2018. - N 4. - С. 50-53. - 3 фот.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Белая, А. "Цемната Гераклита": раман "Язэп Крушински" як аб'ект аналитычных интэрпрэтаций / А. Белая // Полымя. - 2016. - N 6. - С. 135-140.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Белая, А. І. Сістэма каштоўнасцей беларусаў: мастацкая адметнасць нацыянальнага партрэта : асаблівасці канцэптуальных адносін да рэальнасці герояў твораў беларускай літаратуры 1-й трэці XX стагодззя / А. І. Белая // Народная асвета. - 2017. - N 11. - С. 80-83.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Брадзіхіна, А. "Ты звіла навекі гняздо ў маім сэрцы..." : мастацкая адметнасць інтымнай лірыкі Змітрака Бядулі / А. Брадзіхіна // Роднае слова. - 2016. - N 5. - С. 17-19. - Окончание. Начало: N 4.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Брадзіхіна, А. "Ты звіла навекі гняздо ў маім сэрцы..." : мастацкая адметнасць інтымнай лірыкі Змітрака Бядулі / А. Брадзіхіна // Роднае слова. - 2016. - N 4. - С. 8-11. - Окончание следует.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Бядуля З. Выбранае / З. Бядуля ; [прадмова і склад. В. Каваленкі]. - Мінск : Беларусь, 1966. - 304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Бядуля З. Соловей; В дремучих лесах / З. Бядуля. - Минск : Беларусь, 1971. - 256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Воран, І. Асаблівасці нацыянальнай мадэлі свету ў беларускай малой прозе пачатку XX ст. / І. Воран // Роднае слова. - 2011. - N 7. - С. 34-37. 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Ганчарова-Цынкевіч, Т. Гармонія колеру і святла ў паэзіі Змітрака Бядулі / Т. Ганчарова-Цынкевіч // Роднае слова. - 2018. - N 8. - С. 8-11.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Гужалоўскі, А. Парнас пад цэнзурным кантролем у "эпоху застоя" / А. Гужалоўскі // Маладосць. - 2017. - N 11. - С. 128-136. - Окончание. Начало: N 10, 2017.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lastRenderedPageBreak/>
            <w:t xml:space="preserve">Жыбуль, В. "Нібы камусьці наігрываў сакрэт" : штрыхі да партрэта Хаіма Плаўніка і радаводу Змітрака Бядулі / В. Жыбуль // Роднае слова. - 2011. - N 4. - С. 3-7.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Жыбуль, В. Бядуліха : Марыя Плаўнік - жонка Змітрака Бядулі / В. Жыбуль // Роднае слова. - 2016. - N 4. - С. 3-7.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Запартыка, Г. "Уваход у будучыню" : да гісторыі вяртання "Узвышша" ў літаратуразнаўчы кантэкст / Г. Запартыка // Роднае слова. - 2018. - N 1. - С. 19-22.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Змітрок Бядуля. Жыццё і творчасць / склад. М. Я. Плаўнік і В. А. Каваленка. - Мінск : Народная асвета, 1970. - 8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Казека, Я. Голас часу : артыкулы, літаратурныя партрэты / Я. Казека. - Мінск : Мастацкая літаратура, 1975. - 384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>Карлюкевіч, А. Казахстан і беларуская літаратура: імёны і факты / А. Карлюкевіч // Маладосць. - 2020. - N 10. - С. 98-104.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Кенька, М. Памяць пра Змітрака Бядулю / М. Кенька // Маладосць. - 2016. - N 4. - С. 4.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>Лаўрык, Т. "Знаем - намі пройдзеных пуцін не забыць, ня зьнішчыць, не закрэсьліць..." : да 100-годдзя ўтварэння літаратурнага аб'яднання "Маладняк" (1923-1928) / Т. Лаўрык // Маладосць. - 2019. - N 2. - С. 93-97.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Лаўрык, Т. "Мы зарунелі на беларускіх загонах" : раннія творы маладнякоўцаў у беларускіх газетах 1917-1922 гг. / Т. Лаўрык // Маладосць. - 2019. - N 9. - С. 92-98. - 5 фот.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Ліякумовіч, Ц. Пабрацімы / Ц. Ліякумовіч // Полымя. - 2011. - N 12. - С. 116-123.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Локун, В. Птахі з падрэзанымі крыламі. Фрэдэрык Стэндаль і Змітрок Бядуля: да праблемы свабоды і чалавека / В. Локун // Полымя. - 2013. - N 12. - С. 120-127. - Окончание. Начало: N 11.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Лынькоў, М. Ц. Летапіс эпохі : беларускай савецкай літаратуры пяцьдзесят год / М. Ц. Лынькоў ; [АН БССР, Iнстытут лiтаратуры iмя Я. Купалы]. - Мінск : Навука і тэхніка, 1968. - 152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Марціновіч, А. З душою чулай, з сэрцам мужным / А. Марціновіч // Полымя. - 2016. - N 4. - С. 145-161.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Мельнікава, А. Вузлы жыцця Змітрака Бядулі / А. Мельнікава  // Маладосць. - 2012. - N 5. - С. 116-117.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Навуменка, I. Я. Змiтрок Бядуля / I. Я. Навуменка. - Мiнск : Навука і тэхніка, 1995. - 144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Навумчык, М. Падагульненне па раздзеле "Цікавае і захапляльнае ў звычайным, паўсядзённым" : тэставыя заданні (VII клас) / М. Навумчык // Роднае слова. - 2016. - N 10. - С. 68-72.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lastRenderedPageBreak/>
            <w:t xml:space="preserve">Павільч, А. Міжкультурныя адрозненні ў бязмежжы культурнай разнастайнасці: тэарэтычныя меркаванні і жыццёвая праўда / А. Павільч // Роднае слова. - 2015. - N 7. - С. 81-84.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Паўнік, Я. "Вызначыцца з мовай Змітраку Бядулю дапамог Якуб Колас" / Я. Паўнік; гутарыла Тамара Мінютка // Маладосць. - 2016. - N 4. - С. 5-8.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>Пахомчык, Н. Беларуская вясковая проза на мяжы 1920-1930-х гг. : Кузьма Чорны, Кандрат Крапіва, Змітрок Бядуля: наратыўны аспект / Н</w:t>
          </w:r>
          <w:r w:rsidRPr="00530C41">
            <w:rPr>
              <w:rFonts w:eastAsia="Times New Roman"/>
              <w:lang w:eastAsia="be-BY"/>
            </w:rPr>
            <w:t>.</w:t>
          </w:r>
          <w:r w:rsidRPr="00530C41">
            <w:rPr>
              <w:rFonts w:eastAsia="Times New Roman"/>
              <w:lang w:val="be-BY" w:eastAsia="be-BY"/>
            </w:rPr>
            <w:t xml:space="preserve"> Пахомчык // Полымя. - 2014. - N 8. - С. 167-175.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Траццяк, З. Ваенная літаратура на зломе эпох : спроба параўнальна-гістарычнага вывучэння беларускай і нямецкай прозы 20 - 30 гг. ХХ ст. / З. Траццяк // Роднае слова. - 2017. - N 10. - С. 7-11.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Траццяк, З. Мастацкае "набліжэнне" да жудаснай рэчаіснасці вайны : на матэрыяле паэзіі і прозы Змітрака Бядулі / З. Траццяк // Роднае слова. - 2016. - N 10. - С. 11-14.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Траццяк, З. Нацыянальная спецыфіка матыву "вяртання" ў беларускай прозе пра Першую сусветную вайну / З. Траццяк // Маладосць. - 2017. - N 5. - С. 96-98.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Хведаровіч, М. Памятныя сустрэчы / М. Хведаровіч. - 2-е выд., дап. - Мінск : Дзяржаўнае вучэбна-педагагічнае выдавецтва Міністэрства асветы БССР, 1963. - 258 c. </w:t>
          </w:r>
        </w:p>
        <w:p w:rsidR="00530C41" w:rsidRPr="00530C41" w:rsidRDefault="00530C41" w:rsidP="00530C41">
          <w:pPr>
            <w:pStyle w:val="a"/>
            <w:rPr>
              <w:rFonts w:eastAsia="Times New Roman"/>
              <w:lang w:val="be-BY" w:eastAsia="be-BY"/>
            </w:rPr>
          </w:pPr>
          <w:r w:rsidRPr="00530C41">
            <w:rPr>
              <w:rFonts w:eastAsia="Times New Roman"/>
              <w:lang w:val="be-BY" w:eastAsia="be-BY"/>
            </w:rPr>
            <w:t xml:space="preserve">Хведаровіч, М. Памятныя сустрэчы / М. Хведаровіч. - Мінск : Дзяржаўнае выдавецтва БССР, 1960. - 196 c. </w:t>
          </w:r>
        </w:p>
        <w:p w:rsidR="00427BAD" w:rsidRPr="00287AB6" w:rsidRDefault="00530C41" w:rsidP="00530C41">
          <w:pPr>
            <w:pStyle w:val="a"/>
          </w:pPr>
          <w:r w:rsidRPr="00530C41">
            <w:rPr>
              <w:rFonts w:eastAsia="Times New Roman"/>
              <w:lang w:val="be-BY" w:eastAsia="be-BY"/>
            </w:rPr>
            <w:t>Шаладонаў, І. Аповесць-казка "Сярэбраная табакерка" Змітрака Бядулі як жанравы вырыянт у пошуку культурнага коду нацыі / І. Шаладонаў // Роднае слова. - 2019. - N 8. - С. 7-9.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37" w:rsidRDefault="00246A37" w:rsidP="008D1313">
      <w:pPr>
        <w:spacing w:after="0"/>
      </w:pPr>
      <w:r>
        <w:separator/>
      </w:r>
    </w:p>
  </w:endnote>
  <w:endnote w:type="continuationSeparator" w:id="0">
    <w:p w:rsidR="00246A37" w:rsidRDefault="00246A3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37" w:rsidRDefault="00246A37" w:rsidP="008D1313">
      <w:pPr>
        <w:spacing w:after="0"/>
      </w:pPr>
      <w:r>
        <w:separator/>
      </w:r>
    </w:p>
  </w:footnote>
  <w:footnote w:type="continuationSeparator" w:id="0">
    <w:p w:rsidR="00246A37" w:rsidRDefault="00246A3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47BB"/>
    <w:multiLevelType w:val="multilevel"/>
    <w:tmpl w:val="3F7E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7"/>
    <w:rsid w:val="000813E3"/>
    <w:rsid w:val="000D083B"/>
    <w:rsid w:val="000F3F20"/>
    <w:rsid w:val="001A3725"/>
    <w:rsid w:val="001F5593"/>
    <w:rsid w:val="001F5B95"/>
    <w:rsid w:val="0020378C"/>
    <w:rsid w:val="00246A37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30C41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53C024967411C83BB8873949DC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BCDA9-91F9-409C-9DCE-591DEBFB3F7D}"/>
      </w:docPartPr>
      <w:docPartBody>
        <w:p w:rsidR="00000000" w:rsidRDefault="0050537B">
          <w:pPr>
            <w:pStyle w:val="20C53C024967411C83BB8873949DCA4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F60B35A6522B4522AD1D05E7CAB4E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9C1C0-08E2-4B6A-BAC0-CE18A51FF1A6}"/>
      </w:docPartPr>
      <w:docPartBody>
        <w:p w:rsidR="00000000" w:rsidRDefault="0050537B">
          <w:pPr>
            <w:pStyle w:val="F60B35A6522B4522AD1D05E7CAB4E6B9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C53C024967411C83BB8873949DCA42">
    <w:name w:val="20C53C024967411C83BB8873949DCA42"/>
  </w:style>
  <w:style w:type="paragraph" w:customStyle="1" w:styleId="F60B35A6522B4522AD1D05E7CAB4E6B9">
    <w:name w:val="F60B35A6522B4522AD1D05E7CAB4E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C53C024967411C83BB8873949DCA42">
    <w:name w:val="20C53C024967411C83BB8873949DCA42"/>
  </w:style>
  <w:style w:type="paragraph" w:customStyle="1" w:styleId="F60B35A6522B4522AD1D05E7CAB4E6B9">
    <w:name w:val="F60B35A6522B4522AD1D05E7CAB4E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3</Pages>
  <Words>793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2021-04-09T06:39:00Z</dcterms:created>
  <dcterms:modified xsi:type="dcterms:W3CDTF">2021-04-09T06:45:00Z</dcterms:modified>
</cp:coreProperties>
</file>