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8D" w:rsidRPr="00DC123F" w:rsidRDefault="0062438D" w:rsidP="0062438D">
      <w:pPr>
        <w:shd w:val="clear" w:color="auto" w:fill="FFFFFF"/>
        <w:jc w:val="center"/>
        <w:rPr>
          <w:b/>
          <w:smallCaps/>
          <w:color w:val="000000"/>
          <w:szCs w:val="28"/>
        </w:rPr>
      </w:pPr>
      <w:r w:rsidRPr="00DC123F">
        <w:rPr>
          <w:b/>
          <w:smallCaps/>
          <w:color w:val="000000"/>
          <w:szCs w:val="28"/>
        </w:rPr>
        <w:t>тематический план</w:t>
      </w:r>
    </w:p>
    <w:p w:rsidR="0062438D" w:rsidRPr="00DC123F" w:rsidRDefault="0062438D" w:rsidP="006243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DC123F">
        <w:rPr>
          <w:bCs/>
          <w:color w:val="000000"/>
          <w:szCs w:val="28"/>
        </w:rPr>
        <w:t>(дневная форма</w:t>
      </w:r>
      <w:r>
        <w:rPr>
          <w:bCs/>
          <w:color w:val="000000"/>
          <w:szCs w:val="28"/>
        </w:rPr>
        <w:t xml:space="preserve"> получения образования</w:t>
      </w:r>
      <w:r w:rsidRPr="00DC123F">
        <w:rPr>
          <w:bCs/>
          <w:color w:val="000000"/>
          <w:szCs w:val="28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851"/>
        <w:gridCol w:w="709"/>
        <w:gridCol w:w="993"/>
        <w:gridCol w:w="755"/>
        <w:gridCol w:w="946"/>
        <w:gridCol w:w="709"/>
        <w:gridCol w:w="850"/>
        <w:gridCol w:w="850"/>
      </w:tblGrid>
      <w:tr w:rsidR="0062438D" w:rsidRPr="00D93A0B" w:rsidTr="001C69CC">
        <w:trPr>
          <w:trHeight w:val="562"/>
        </w:trPr>
        <w:tc>
          <w:tcPr>
            <w:tcW w:w="2518" w:type="dxa"/>
            <w:vMerge w:val="restart"/>
            <w:vAlign w:val="center"/>
          </w:tcPr>
          <w:p w:rsidR="0062438D" w:rsidRPr="00D93A0B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caps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и н</w:t>
            </w:r>
            <w:r w:rsidRPr="00D93A0B">
              <w:rPr>
                <w:sz w:val="24"/>
                <w:szCs w:val="24"/>
              </w:rPr>
              <w:t xml:space="preserve">аименование </w:t>
            </w:r>
            <w:r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дуля</w:t>
            </w:r>
          </w:p>
        </w:tc>
        <w:tc>
          <w:tcPr>
            <w:tcW w:w="992" w:type="dxa"/>
            <w:vMerge w:val="restart"/>
          </w:tcPr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бщее 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чество часов/ </w:t>
            </w:r>
            <w:proofErr w:type="spellStart"/>
            <w:r>
              <w:rPr>
                <w:sz w:val="24"/>
                <w:szCs w:val="24"/>
              </w:rPr>
              <w:t>зач</w:t>
            </w:r>
            <w:proofErr w:type="spellEnd"/>
            <w:r>
              <w:rPr>
                <w:sz w:val="24"/>
                <w:szCs w:val="24"/>
              </w:rPr>
              <w:t>. единиц на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местр</w:t>
            </w:r>
          </w:p>
        </w:tc>
        <w:tc>
          <w:tcPr>
            <w:tcW w:w="851" w:type="dxa"/>
            <w:vMerge w:val="restart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Ауд. </w:t>
            </w:r>
          </w:p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5812" w:type="dxa"/>
            <w:gridSpan w:val="7"/>
          </w:tcPr>
          <w:p w:rsidR="0062438D" w:rsidRPr="00D93A0B" w:rsidRDefault="0062438D" w:rsidP="001C69CC">
            <w:pPr>
              <w:rPr>
                <w:caps/>
                <w:sz w:val="24"/>
                <w:szCs w:val="24"/>
              </w:rPr>
            </w:pPr>
            <w:r w:rsidRPr="00D93A0B">
              <w:rPr>
                <w:caps/>
                <w:sz w:val="24"/>
                <w:szCs w:val="24"/>
              </w:rPr>
              <w:t>в</w:t>
            </w:r>
            <w:r w:rsidRPr="00D93A0B">
              <w:rPr>
                <w:sz w:val="24"/>
                <w:szCs w:val="24"/>
              </w:rPr>
              <w:t xml:space="preserve"> том числе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518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1702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лекции (час)</w:t>
            </w:r>
          </w:p>
        </w:tc>
        <w:tc>
          <w:tcPr>
            <w:tcW w:w="1701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лаборато</w:t>
            </w:r>
            <w:r>
              <w:rPr>
                <w:sz w:val="24"/>
                <w:szCs w:val="28"/>
              </w:rPr>
              <w:t>р</w:t>
            </w:r>
            <w:r>
              <w:rPr>
                <w:sz w:val="24"/>
                <w:szCs w:val="28"/>
              </w:rPr>
              <w:t>ные занятия (час)</w:t>
            </w:r>
          </w:p>
        </w:tc>
        <w:tc>
          <w:tcPr>
            <w:tcW w:w="1559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ские зан</w:t>
            </w:r>
            <w:r>
              <w:rPr>
                <w:sz w:val="24"/>
                <w:szCs w:val="28"/>
              </w:rPr>
              <w:t>я</w:t>
            </w:r>
            <w:r>
              <w:rPr>
                <w:sz w:val="24"/>
                <w:szCs w:val="28"/>
              </w:rPr>
              <w:t>тия (час)</w:t>
            </w:r>
          </w:p>
        </w:tc>
        <w:tc>
          <w:tcPr>
            <w:tcW w:w="850" w:type="dxa"/>
            <w:vMerge w:val="restart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 УСРС по мод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лю (час)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518" w:type="dxa"/>
            <w:vMerge/>
            <w:vAlign w:val="center"/>
          </w:tcPr>
          <w:p w:rsidR="0062438D" w:rsidRDefault="0062438D" w:rsidP="001C69CC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3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55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46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850" w:type="dxa"/>
            <w:textDirection w:val="btLr"/>
          </w:tcPr>
          <w:p w:rsidR="0062438D" w:rsidRPr="002C1527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</w:t>
            </w:r>
            <w:r w:rsidRPr="002C1527">
              <w:rPr>
                <w:sz w:val="24"/>
                <w:szCs w:val="28"/>
              </w:rPr>
              <w:t>с</w:t>
            </w:r>
            <w:r w:rsidRPr="002C1527">
              <w:rPr>
                <w:sz w:val="24"/>
                <w:szCs w:val="28"/>
              </w:rPr>
              <w:t>ле УСРС</w:t>
            </w:r>
          </w:p>
        </w:tc>
        <w:tc>
          <w:tcPr>
            <w:tcW w:w="850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D53D36">
              <w:rPr>
                <w:sz w:val="24"/>
                <w:szCs w:val="28"/>
              </w:rPr>
              <w:t xml:space="preserve"> семестр (экзамен)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136</w:t>
            </w:r>
            <w:r w:rsidRPr="00D53D36">
              <w:rPr>
                <w:sz w:val="24"/>
                <w:szCs w:val="28"/>
              </w:rPr>
              <w:t>/3</w:t>
            </w:r>
          </w:p>
        </w:tc>
        <w:tc>
          <w:tcPr>
            <w:tcW w:w="851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993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946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 w:rsidRPr="00D53D36">
              <w:rPr>
                <w:sz w:val="24"/>
                <w:szCs w:val="28"/>
              </w:rPr>
              <w:t>8</w:t>
            </w: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 w:rsidRPr="00D53D3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6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 w:rsidRPr="00D53D36">
              <w:rPr>
                <w:sz w:val="24"/>
                <w:szCs w:val="28"/>
              </w:rPr>
              <w:t>М-1 Техническое о</w:t>
            </w:r>
            <w:r w:rsidRPr="00D53D36">
              <w:rPr>
                <w:sz w:val="24"/>
                <w:szCs w:val="28"/>
              </w:rPr>
              <w:t>б</w:t>
            </w:r>
            <w:r w:rsidRPr="00D53D36">
              <w:rPr>
                <w:sz w:val="24"/>
                <w:szCs w:val="28"/>
              </w:rPr>
              <w:t xml:space="preserve">служивание </w:t>
            </w:r>
            <w:r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 w:rsidRPr="00D53D3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 w:rsidRPr="00D53D3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1.1 </w:t>
            </w:r>
            <w:r w:rsidRPr="00DC123F">
              <w:rPr>
                <w:sz w:val="24"/>
                <w:szCs w:val="28"/>
              </w:rPr>
              <w:t>Влияние условий эксплуатации на те</w:t>
            </w:r>
            <w:r w:rsidRPr="00DC123F">
              <w:rPr>
                <w:sz w:val="24"/>
                <w:szCs w:val="28"/>
              </w:rPr>
              <w:t>х</w:t>
            </w:r>
            <w:r w:rsidRPr="00DC123F">
              <w:rPr>
                <w:sz w:val="24"/>
                <w:szCs w:val="28"/>
              </w:rPr>
              <w:t>ническое состо</w:t>
            </w:r>
            <w:r w:rsidRPr="00DC123F">
              <w:rPr>
                <w:sz w:val="24"/>
                <w:szCs w:val="28"/>
              </w:rPr>
              <w:t>я</w:t>
            </w:r>
            <w:r w:rsidRPr="00DC123F">
              <w:rPr>
                <w:sz w:val="24"/>
                <w:szCs w:val="28"/>
              </w:rPr>
              <w:t>ние машин.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518" w:type="dxa"/>
          </w:tcPr>
          <w:p w:rsidR="0062438D" w:rsidRDefault="0062438D" w:rsidP="001C69CC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1.2 </w:t>
            </w:r>
            <w:r w:rsidRPr="002B7D1A">
              <w:rPr>
                <w:spacing w:val="-4"/>
                <w:sz w:val="24"/>
              </w:rPr>
              <w:t>Стратегии техн</w:t>
            </w:r>
            <w:r w:rsidRPr="002B7D1A">
              <w:rPr>
                <w:spacing w:val="-4"/>
                <w:sz w:val="24"/>
              </w:rPr>
              <w:t>и</w:t>
            </w:r>
            <w:r w:rsidRPr="002B7D1A">
              <w:rPr>
                <w:spacing w:val="-4"/>
                <w:sz w:val="24"/>
              </w:rPr>
              <w:t>ческого обслуживания и ремонта машин. С</w:t>
            </w:r>
            <w:r w:rsidRPr="002B7D1A">
              <w:rPr>
                <w:spacing w:val="-4"/>
                <w:sz w:val="24"/>
              </w:rPr>
              <w:t>и</w:t>
            </w:r>
            <w:r w:rsidRPr="002B7D1A">
              <w:rPr>
                <w:spacing w:val="-4"/>
                <w:sz w:val="24"/>
              </w:rPr>
              <w:t>стема технического обслуживания и р</w:t>
            </w:r>
            <w:r w:rsidRPr="002B7D1A">
              <w:rPr>
                <w:spacing w:val="-4"/>
                <w:sz w:val="24"/>
              </w:rPr>
              <w:t>е</w:t>
            </w:r>
            <w:r w:rsidRPr="002B7D1A">
              <w:rPr>
                <w:spacing w:val="-4"/>
                <w:sz w:val="24"/>
              </w:rPr>
              <w:t>монта машин в сел</w:t>
            </w:r>
            <w:r w:rsidRPr="002B7D1A">
              <w:rPr>
                <w:spacing w:val="-4"/>
                <w:sz w:val="24"/>
              </w:rPr>
              <w:t>ь</w:t>
            </w:r>
            <w:r w:rsidRPr="002B7D1A">
              <w:rPr>
                <w:spacing w:val="-4"/>
                <w:sz w:val="24"/>
              </w:rPr>
              <w:t>ском хозяйстве.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518" w:type="dxa"/>
          </w:tcPr>
          <w:p w:rsidR="0062438D" w:rsidRDefault="0062438D" w:rsidP="001C69CC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1.3 Виды, периоди</w:t>
            </w:r>
            <w:r>
              <w:rPr>
                <w:spacing w:val="-4"/>
                <w:sz w:val="24"/>
              </w:rPr>
              <w:t>ч</w:t>
            </w:r>
            <w:r>
              <w:rPr>
                <w:spacing w:val="-4"/>
                <w:sz w:val="24"/>
              </w:rPr>
              <w:t>ность, содержание технического обсл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>живания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1.4 </w:t>
            </w:r>
            <w:r w:rsidRPr="00DC123F">
              <w:rPr>
                <w:sz w:val="24"/>
                <w:szCs w:val="28"/>
              </w:rPr>
              <w:t>Виды, методы и технология диагн</w:t>
            </w:r>
            <w:r w:rsidRPr="00DC123F">
              <w:rPr>
                <w:sz w:val="24"/>
                <w:szCs w:val="28"/>
              </w:rPr>
              <w:t>о</w:t>
            </w:r>
            <w:r w:rsidRPr="00DC123F">
              <w:rPr>
                <w:sz w:val="24"/>
                <w:szCs w:val="28"/>
              </w:rPr>
              <w:t>стирования машин и оборудования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204</w:t>
            </w: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 w:rsidRPr="00D53D36">
              <w:rPr>
                <w:sz w:val="24"/>
                <w:szCs w:val="24"/>
              </w:rPr>
              <w:t>М-2 Планиров</w:t>
            </w:r>
            <w:r w:rsidRPr="00D53D36">
              <w:rPr>
                <w:sz w:val="24"/>
                <w:szCs w:val="24"/>
              </w:rPr>
              <w:t>а</w:t>
            </w:r>
            <w:r w:rsidRPr="00D53D36">
              <w:rPr>
                <w:sz w:val="24"/>
                <w:szCs w:val="24"/>
              </w:rPr>
              <w:t>ние и организация технич</w:t>
            </w:r>
            <w:r w:rsidRPr="00D53D36">
              <w:rPr>
                <w:sz w:val="24"/>
                <w:szCs w:val="24"/>
              </w:rPr>
              <w:t>е</w:t>
            </w:r>
            <w:r w:rsidRPr="00D53D36">
              <w:rPr>
                <w:sz w:val="24"/>
                <w:szCs w:val="24"/>
              </w:rPr>
              <w:t>ского обслужив</w:t>
            </w:r>
            <w:r w:rsidRPr="00D53D36">
              <w:rPr>
                <w:sz w:val="24"/>
                <w:szCs w:val="24"/>
              </w:rPr>
              <w:t>а</w:t>
            </w:r>
            <w:r w:rsidRPr="00D53D36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 w:rsidRPr="00D53D36">
              <w:rPr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  <w:r w:rsidRPr="00DC123F">
              <w:rPr>
                <w:sz w:val="24"/>
                <w:szCs w:val="24"/>
              </w:rPr>
              <w:t>Планирование и организация технич</w:t>
            </w:r>
            <w:r w:rsidRPr="00DC123F">
              <w:rPr>
                <w:sz w:val="24"/>
                <w:szCs w:val="24"/>
              </w:rPr>
              <w:t>е</w:t>
            </w:r>
            <w:r w:rsidRPr="00DC123F">
              <w:rPr>
                <w:sz w:val="24"/>
                <w:szCs w:val="24"/>
              </w:rPr>
              <w:t>ского обслужив</w:t>
            </w:r>
            <w:r w:rsidRPr="00DC123F">
              <w:rPr>
                <w:sz w:val="24"/>
                <w:szCs w:val="24"/>
              </w:rPr>
              <w:t>а</w:t>
            </w:r>
            <w:r w:rsidRPr="00DC123F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62438D" w:rsidRPr="00D93A0B" w:rsidTr="001C69CC">
        <w:tc>
          <w:tcPr>
            <w:tcW w:w="2518" w:type="dxa"/>
          </w:tcPr>
          <w:p w:rsidR="0062438D" w:rsidRDefault="0062438D" w:rsidP="001C69CC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 Нормативно-техническая докуме</w:t>
            </w:r>
            <w:r>
              <w:rPr>
                <w:spacing w:val="-4"/>
                <w:sz w:val="24"/>
              </w:rPr>
              <w:t>н</w:t>
            </w:r>
            <w:r>
              <w:rPr>
                <w:spacing w:val="-4"/>
                <w:sz w:val="24"/>
              </w:rPr>
              <w:t>тация по техн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>ческому обслужив</w:t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>нию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38D" w:rsidRPr="00D93A0B" w:rsidTr="001C69CC">
        <w:tc>
          <w:tcPr>
            <w:tcW w:w="2518" w:type="dxa"/>
          </w:tcPr>
          <w:p w:rsidR="0062438D" w:rsidRPr="00BE7FE2" w:rsidRDefault="0062438D" w:rsidP="001C69C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2.3 Обеспечение то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ливом и смазо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ными 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риалами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62438D" w:rsidRPr="00D93A0B" w:rsidTr="001C69CC">
        <w:tc>
          <w:tcPr>
            <w:tcW w:w="2518" w:type="dxa"/>
          </w:tcPr>
          <w:p w:rsidR="0062438D" w:rsidRPr="00A177F0" w:rsidRDefault="0062438D" w:rsidP="001C69CC">
            <w:pPr>
              <w:jc w:val="both"/>
              <w:rPr>
                <w:sz w:val="24"/>
              </w:rPr>
            </w:pPr>
            <w:r>
              <w:rPr>
                <w:sz w:val="24"/>
              </w:rPr>
              <w:t>2.4 Хранение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2438D" w:rsidRPr="00D93A0B" w:rsidRDefault="0062438D" w:rsidP="0062438D"/>
    <w:p w:rsidR="0062438D" w:rsidRPr="00DC123F" w:rsidRDefault="0062438D" w:rsidP="006243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Cs w:val="28"/>
        </w:rPr>
      </w:pPr>
      <w:r w:rsidRPr="00DC123F">
        <w:rPr>
          <w:b/>
          <w:smallCaps/>
          <w:color w:val="000000"/>
          <w:szCs w:val="28"/>
        </w:rPr>
        <w:t>тематический план</w:t>
      </w:r>
      <w:r>
        <w:rPr>
          <w:b/>
          <w:smallCaps/>
          <w:color w:val="000000"/>
          <w:szCs w:val="28"/>
        </w:rPr>
        <w:t>*</w:t>
      </w:r>
    </w:p>
    <w:p w:rsidR="0062438D" w:rsidRPr="00DC123F" w:rsidRDefault="0062438D" w:rsidP="006243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DC123F">
        <w:rPr>
          <w:bCs/>
          <w:color w:val="000000"/>
          <w:szCs w:val="28"/>
        </w:rPr>
        <w:t>(дневная форма</w:t>
      </w:r>
      <w:r>
        <w:rPr>
          <w:bCs/>
          <w:color w:val="000000"/>
          <w:szCs w:val="28"/>
        </w:rPr>
        <w:t xml:space="preserve"> получения образования НИСПО</w:t>
      </w:r>
      <w:r w:rsidRPr="00DC123F">
        <w:rPr>
          <w:bCs/>
          <w:color w:val="000000"/>
          <w:szCs w:val="28"/>
        </w:rPr>
        <w:t>)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851"/>
        <w:gridCol w:w="709"/>
        <w:gridCol w:w="993"/>
        <w:gridCol w:w="755"/>
        <w:gridCol w:w="946"/>
        <w:gridCol w:w="709"/>
        <w:gridCol w:w="992"/>
        <w:gridCol w:w="850"/>
      </w:tblGrid>
      <w:tr w:rsidR="0062438D" w:rsidRPr="00D93A0B" w:rsidTr="001C69CC">
        <w:trPr>
          <w:trHeight w:val="562"/>
        </w:trPr>
        <w:tc>
          <w:tcPr>
            <w:tcW w:w="2518" w:type="dxa"/>
            <w:vMerge w:val="restart"/>
            <w:vAlign w:val="center"/>
          </w:tcPr>
          <w:p w:rsidR="0062438D" w:rsidRPr="00D93A0B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caps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и н</w:t>
            </w:r>
            <w:r w:rsidRPr="00D93A0B">
              <w:rPr>
                <w:sz w:val="24"/>
                <w:szCs w:val="24"/>
              </w:rPr>
              <w:t xml:space="preserve">аименование </w:t>
            </w:r>
            <w:r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дуля</w:t>
            </w:r>
          </w:p>
        </w:tc>
        <w:tc>
          <w:tcPr>
            <w:tcW w:w="992" w:type="dxa"/>
            <w:vMerge w:val="restart"/>
          </w:tcPr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бщее 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чество часов/ </w:t>
            </w:r>
            <w:proofErr w:type="spellStart"/>
            <w:r>
              <w:rPr>
                <w:sz w:val="24"/>
                <w:szCs w:val="24"/>
              </w:rPr>
              <w:t>зач</w:t>
            </w:r>
            <w:proofErr w:type="spellEnd"/>
            <w:r>
              <w:rPr>
                <w:sz w:val="24"/>
                <w:szCs w:val="24"/>
              </w:rPr>
              <w:t>. единиц на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местр</w:t>
            </w:r>
          </w:p>
        </w:tc>
        <w:tc>
          <w:tcPr>
            <w:tcW w:w="851" w:type="dxa"/>
            <w:vMerge w:val="restart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Ауд. </w:t>
            </w:r>
          </w:p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5954" w:type="dxa"/>
            <w:gridSpan w:val="7"/>
          </w:tcPr>
          <w:p w:rsidR="0062438D" w:rsidRPr="00D93A0B" w:rsidRDefault="0062438D" w:rsidP="001C69CC">
            <w:pPr>
              <w:rPr>
                <w:caps/>
                <w:sz w:val="24"/>
                <w:szCs w:val="24"/>
              </w:rPr>
            </w:pPr>
            <w:r w:rsidRPr="00D93A0B">
              <w:rPr>
                <w:caps/>
                <w:sz w:val="24"/>
                <w:szCs w:val="24"/>
              </w:rPr>
              <w:t>в</w:t>
            </w:r>
            <w:r w:rsidRPr="00D93A0B">
              <w:rPr>
                <w:sz w:val="24"/>
                <w:szCs w:val="24"/>
              </w:rPr>
              <w:t xml:space="preserve"> том числе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518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1702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лекции (час)</w:t>
            </w:r>
          </w:p>
        </w:tc>
        <w:tc>
          <w:tcPr>
            <w:tcW w:w="1701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лаборато</w:t>
            </w:r>
            <w:r>
              <w:rPr>
                <w:sz w:val="24"/>
                <w:szCs w:val="28"/>
              </w:rPr>
              <w:t>р</w:t>
            </w:r>
            <w:r>
              <w:rPr>
                <w:sz w:val="24"/>
                <w:szCs w:val="28"/>
              </w:rPr>
              <w:t>ные занятия (час)</w:t>
            </w:r>
          </w:p>
        </w:tc>
        <w:tc>
          <w:tcPr>
            <w:tcW w:w="1701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ские зан</w:t>
            </w:r>
            <w:r>
              <w:rPr>
                <w:sz w:val="24"/>
                <w:szCs w:val="28"/>
              </w:rPr>
              <w:t>я</w:t>
            </w:r>
            <w:r>
              <w:rPr>
                <w:sz w:val="24"/>
                <w:szCs w:val="28"/>
              </w:rPr>
              <w:t>тия (час)</w:t>
            </w:r>
          </w:p>
        </w:tc>
        <w:tc>
          <w:tcPr>
            <w:tcW w:w="850" w:type="dxa"/>
            <w:vMerge w:val="restart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 УСРС по мод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лю (час)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518" w:type="dxa"/>
            <w:vMerge/>
            <w:vAlign w:val="center"/>
          </w:tcPr>
          <w:p w:rsidR="0062438D" w:rsidRDefault="0062438D" w:rsidP="001C69CC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3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55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46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2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850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Pr="00D53D36">
              <w:rPr>
                <w:sz w:val="24"/>
                <w:szCs w:val="28"/>
              </w:rPr>
              <w:t>семестр (экзамен)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</w:t>
            </w:r>
            <w:r w:rsidRPr="00D53D36">
              <w:rPr>
                <w:sz w:val="24"/>
                <w:szCs w:val="28"/>
              </w:rPr>
              <w:t>/</w:t>
            </w:r>
            <w:r>
              <w:rPr>
                <w:sz w:val="24"/>
                <w:szCs w:val="28"/>
              </w:rPr>
              <w:t>1,5</w:t>
            </w:r>
          </w:p>
        </w:tc>
        <w:tc>
          <w:tcPr>
            <w:tcW w:w="851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93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946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 w:rsidRPr="00D53D36">
              <w:rPr>
                <w:sz w:val="24"/>
                <w:szCs w:val="28"/>
              </w:rPr>
              <w:t>М-1 Техническое о</w:t>
            </w:r>
            <w:r w:rsidRPr="00D53D36">
              <w:rPr>
                <w:sz w:val="24"/>
                <w:szCs w:val="28"/>
              </w:rPr>
              <w:t>б</w:t>
            </w:r>
            <w:r w:rsidRPr="00D53D36">
              <w:rPr>
                <w:sz w:val="24"/>
                <w:szCs w:val="28"/>
              </w:rPr>
              <w:t xml:space="preserve">служивание </w:t>
            </w:r>
            <w:r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62438D" w:rsidRPr="00D93A0B" w:rsidTr="001C69CC">
        <w:tc>
          <w:tcPr>
            <w:tcW w:w="2518" w:type="dxa"/>
          </w:tcPr>
          <w:p w:rsidR="0062438D" w:rsidRPr="00B9244D" w:rsidRDefault="0062438D" w:rsidP="001C69C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  <w:r w:rsidRPr="00BA4F37">
              <w:rPr>
                <w:sz w:val="24"/>
              </w:rPr>
              <w:t>Влияние условий эксплуатации на те</w:t>
            </w:r>
            <w:r w:rsidRPr="00BA4F37">
              <w:rPr>
                <w:sz w:val="24"/>
              </w:rPr>
              <w:t>х</w:t>
            </w:r>
            <w:r w:rsidRPr="00BA4F37">
              <w:rPr>
                <w:sz w:val="24"/>
              </w:rPr>
              <w:t>ническое состо</w:t>
            </w:r>
            <w:r w:rsidRPr="00BA4F37">
              <w:rPr>
                <w:sz w:val="24"/>
              </w:rPr>
              <w:t>я</w:t>
            </w:r>
            <w:r w:rsidRPr="00BA4F37">
              <w:rPr>
                <w:sz w:val="24"/>
              </w:rPr>
              <w:t>ние машин.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518" w:type="dxa"/>
          </w:tcPr>
          <w:p w:rsidR="0062438D" w:rsidRDefault="0062438D" w:rsidP="001C69CC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1.2 </w:t>
            </w:r>
            <w:r w:rsidRPr="00F10412">
              <w:rPr>
                <w:spacing w:val="-4"/>
                <w:sz w:val="24"/>
              </w:rPr>
              <w:t>Стратегии техн</w:t>
            </w:r>
            <w:r w:rsidRPr="00F10412">
              <w:rPr>
                <w:spacing w:val="-4"/>
                <w:sz w:val="24"/>
              </w:rPr>
              <w:t>и</w:t>
            </w:r>
            <w:r w:rsidRPr="00F10412">
              <w:rPr>
                <w:spacing w:val="-4"/>
                <w:sz w:val="24"/>
              </w:rPr>
              <w:t>ческого обслуживания и ремонта машин.</w:t>
            </w:r>
            <w:r>
              <w:rPr>
                <w:spacing w:val="-4"/>
                <w:sz w:val="24"/>
              </w:rPr>
              <w:t xml:space="preserve"> С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>стема технич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>ского обслуживания и р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>монта машин в сел</w:t>
            </w:r>
            <w:r>
              <w:rPr>
                <w:spacing w:val="-4"/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ском хозяйстве. 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518" w:type="dxa"/>
          </w:tcPr>
          <w:p w:rsidR="0062438D" w:rsidRDefault="0062438D" w:rsidP="001C69CC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1.3</w:t>
            </w:r>
            <w:r w:rsidRPr="00F10412">
              <w:rPr>
                <w:spacing w:val="-4"/>
                <w:sz w:val="24"/>
              </w:rPr>
              <w:t xml:space="preserve"> Виды, периоди</w:t>
            </w:r>
            <w:r w:rsidRPr="00F10412">
              <w:rPr>
                <w:spacing w:val="-4"/>
                <w:sz w:val="24"/>
              </w:rPr>
              <w:t>ч</w:t>
            </w:r>
            <w:r w:rsidRPr="00F10412">
              <w:rPr>
                <w:spacing w:val="-4"/>
                <w:sz w:val="24"/>
              </w:rPr>
              <w:t xml:space="preserve">ность, содержание </w:t>
            </w:r>
            <w:r>
              <w:rPr>
                <w:spacing w:val="-4"/>
                <w:sz w:val="24"/>
              </w:rPr>
              <w:t>технического обсл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>живания</w:t>
            </w:r>
            <w:r w:rsidRPr="00F10412">
              <w:rPr>
                <w:spacing w:val="-4"/>
                <w:sz w:val="24"/>
              </w:rPr>
              <w:t xml:space="preserve">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1.4 </w:t>
            </w:r>
            <w:r w:rsidRPr="00BC20FB">
              <w:rPr>
                <w:sz w:val="24"/>
                <w:szCs w:val="28"/>
              </w:rPr>
              <w:t>Виды, методы и технология диагн</w:t>
            </w:r>
            <w:r w:rsidRPr="00BC20FB">
              <w:rPr>
                <w:sz w:val="24"/>
                <w:szCs w:val="28"/>
              </w:rPr>
              <w:t>о</w:t>
            </w:r>
            <w:r w:rsidRPr="00BC20FB">
              <w:rPr>
                <w:sz w:val="24"/>
                <w:szCs w:val="28"/>
              </w:rPr>
              <w:t>стирования машин и оборудования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946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 w:rsidRPr="00D53D36">
              <w:rPr>
                <w:sz w:val="24"/>
                <w:szCs w:val="24"/>
              </w:rPr>
              <w:t>М-2 Планиров</w:t>
            </w:r>
            <w:r w:rsidRPr="00D53D36">
              <w:rPr>
                <w:sz w:val="24"/>
                <w:szCs w:val="24"/>
              </w:rPr>
              <w:t>а</w:t>
            </w:r>
            <w:r w:rsidRPr="00D53D36">
              <w:rPr>
                <w:sz w:val="24"/>
                <w:szCs w:val="24"/>
              </w:rPr>
              <w:t>ние и организация технич</w:t>
            </w:r>
            <w:r w:rsidRPr="00D53D36">
              <w:rPr>
                <w:sz w:val="24"/>
                <w:szCs w:val="24"/>
              </w:rPr>
              <w:t>е</w:t>
            </w:r>
            <w:r w:rsidRPr="00D53D36">
              <w:rPr>
                <w:sz w:val="24"/>
                <w:szCs w:val="24"/>
              </w:rPr>
              <w:t>ского обслужив</w:t>
            </w:r>
            <w:r w:rsidRPr="00D53D36">
              <w:rPr>
                <w:sz w:val="24"/>
                <w:szCs w:val="24"/>
              </w:rPr>
              <w:t>а</w:t>
            </w:r>
            <w:r w:rsidRPr="00D53D36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  <w:r w:rsidRPr="00717E3B">
              <w:rPr>
                <w:sz w:val="24"/>
                <w:szCs w:val="24"/>
              </w:rPr>
              <w:t>Планирование и организация технич</w:t>
            </w:r>
            <w:r w:rsidRPr="00717E3B">
              <w:rPr>
                <w:sz w:val="24"/>
                <w:szCs w:val="24"/>
              </w:rPr>
              <w:t>е</w:t>
            </w:r>
            <w:r w:rsidRPr="00717E3B">
              <w:rPr>
                <w:sz w:val="24"/>
                <w:szCs w:val="24"/>
              </w:rPr>
              <w:t>ского обслужив</w:t>
            </w:r>
            <w:r w:rsidRPr="00717E3B">
              <w:rPr>
                <w:sz w:val="24"/>
                <w:szCs w:val="24"/>
              </w:rPr>
              <w:t>а</w:t>
            </w:r>
            <w:r w:rsidRPr="00717E3B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2.2 </w:t>
            </w:r>
            <w:r w:rsidRPr="00717E3B">
              <w:rPr>
                <w:sz w:val="24"/>
                <w:szCs w:val="24"/>
              </w:rPr>
              <w:t>Нормативно-техническая докуме</w:t>
            </w:r>
            <w:r w:rsidRPr="00717E3B">
              <w:rPr>
                <w:sz w:val="24"/>
                <w:szCs w:val="24"/>
              </w:rPr>
              <w:t>н</w:t>
            </w:r>
            <w:r w:rsidRPr="00717E3B">
              <w:rPr>
                <w:sz w:val="24"/>
                <w:szCs w:val="24"/>
              </w:rPr>
              <w:t>тация по техническ</w:t>
            </w:r>
            <w:r w:rsidRPr="00717E3B">
              <w:rPr>
                <w:sz w:val="24"/>
                <w:szCs w:val="24"/>
              </w:rPr>
              <w:t>о</w:t>
            </w:r>
            <w:r w:rsidRPr="00717E3B">
              <w:rPr>
                <w:sz w:val="24"/>
                <w:szCs w:val="24"/>
              </w:rPr>
              <w:t>му обслуживанию машин. Обе</w:t>
            </w:r>
            <w:r w:rsidRPr="00717E3B">
              <w:rPr>
                <w:sz w:val="24"/>
                <w:szCs w:val="24"/>
              </w:rPr>
              <w:t>с</w:t>
            </w:r>
            <w:r w:rsidRPr="00717E3B">
              <w:rPr>
                <w:sz w:val="24"/>
                <w:szCs w:val="24"/>
              </w:rPr>
              <w:t>печение топливом и смазо</w:t>
            </w:r>
            <w:r w:rsidRPr="00717E3B">
              <w:rPr>
                <w:sz w:val="24"/>
                <w:szCs w:val="24"/>
              </w:rPr>
              <w:t>ч</w:t>
            </w:r>
            <w:r w:rsidRPr="00717E3B">
              <w:rPr>
                <w:sz w:val="24"/>
                <w:szCs w:val="24"/>
              </w:rPr>
              <w:t>ными матер</w:t>
            </w:r>
            <w:r w:rsidRPr="00717E3B">
              <w:rPr>
                <w:sz w:val="24"/>
                <w:szCs w:val="24"/>
              </w:rPr>
              <w:t>и</w:t>
            </w:r>
            <w:r w:rsidRPr="00717E3B">
              <w:rPr>
                <w:sz w:val="24"/>
                <w:szCs w:val="24"/>
              </w:rPr>
              <w:t>алами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Default="0062438D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F10412">
              <w:rPr>
                <w:sz w:val="24"/>
                <w:szCs w:val="24"/>
              </w:rPr>
              <w:t xml:space="preserve"> Обеспечение то</w:t>
            </w:r>
            <w:r w:rsidRPr="00F10412">
              <w:rPr>
                <w:sz w:val="24"/>
                <w:szCs w:val="24"/>
              </w:rPr>
              <w:t>п</w:t>
            </w:r>
            <w:r w:rsidRPr="00F10412">
              <w:rPr>
                <w:sz w:val="24"/>
                <w:szCs w:val="24"/>
              </w:rPr>
              <w:t>ливом и смазочными материалами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</w:tr>
      <w:tr w:rsidR="0062438D" w:rsidRPr="00D93A0B" w:rsidTr="001C69CC">
        <w:tc>
          <w:tcPr>
            <w:tcW w:w="2518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Pr="00717E3B">
              <w:rPr>
                <w:sz w:val="24"/>
                <w:szCs w:val="24"/>
              </w:rPr>
              <w:t>Хранение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2438D" w:rsidRDefault="0062438D" w:rsidP="0062438D">
      <w:pPr>
        <w:shd w:val="clear" w:color="auto" w:fill="FFFFFF"/>
        <w:jc w:val="both"/>
      </w:pPr>
      <w:r>
        <w:t>* с учетом типовой учебной программы «Диагностика и техническое обслуж</w:t>
      </w:r>
      <w:r>
        <w:t>и</w:t>
      </w:r>
      <w:r>
        <w:t>вание сельскохозяйственной техники» для реализации образовательных пр</w:t>
      </w:r>
      <w:r>
        <w:t>о</w:t>
      </w:r>
      <w:r>
        <w:t>грамм среднего специального образования, утвержденной Главным управлен</w:t>
      </w:r>
      <w:r>
        <w:t>и</w:t>
      </w:r>
      <w:r>
        <w:t>ем образования, науки и кадров МСХПРБ.</w:t>
      </w:r>
    </w:p>
    <w:p w:rsidR="0062438D" w:rsidRPr="00DC123F" w:rsidRDefault="0062438D" w:rsidP="0062438D">
      <w:pPr>
        <w:shd w:val="clear" w:color="auto" w:fill="FFFFFF"/>
        <w:jc w:val="center"/>
        <w:rPr>
          <w:b/>
          <w:smallCaps/>
          <w:color w:val="000000"/>
          <w:szCs w:val="28"/>
        </w:rPr>
      </w:pPr>
      <w:r>
        <w:br w:type="page"/>
      </w:r>
      <w:r w:rsidRPr="00DC123F">
        <w:rPr>
          <w:b/>
          <w:smallCaps/>
          <w:color w:val="000000"/>
          <w:szCs w:val="28"/>
        </w:rPr>
        <w:lastRenderedPageBreak/>
        <w:t>тематический план</w:t>
      </w:r>
    </w:p>
    <w:p w:rsidR="0062438D" w:rsidRPr="00DC123F" w:rsidRDefault="0062438D" w:rsidP="006243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DC123F">
        <w:rPr>
          <w:bCs/>
          <w:color w:val="000000"/>
          <w:szCs w:val="28"/>
        </w:rPr>
        <w:t>(</w:t>
      </w:r>
      <w:r>
        <w:rPr>
          <w:bCs/>
          <w:color w:val="000000"/>
          <w:szCs w:val="28"/>
        </w:rPr>
        <w:t>заоч</w:t>
      </w:r>
      <w:r w:rsidRPr="00DC123F">
        <w:rPr>
          <w:bCs/>
          <w:color w:val="000000"/>
          <w:szCs w:val="28"/>
        </w:rPr>
        <w:t>ная форма</w:t>
      </w:r>
      <w:r>
        <w:rPr>
          <w:bCs/>
          <w:color w:val="000000"/>
          <w:szCs w:val="28"/>
        </w:rPr>
        <w:t xml:space="preserve"> получения образования</w:t>
      </w:r>
      <w:r w:rsidRPr="00DC123F">
        <w:rPr>
          <w:bCs/>
          <w:color w:val="000000"/>
          <w:szCs w:val="28"/>
        </w:rPr>
        <w:t>)</w:t>
      </w:r>
    </w:p>
    <w:p w:rsidR="0062438D" w:rsidRDefault="0062438D" w:rsidP="0062438D">
      <w:pPr>
        <w:pStyle w:val="2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2"/>
        <w:gridCol w:w="992"/>
        <w:gridCol w:w="709"/>
        <w:gridCol w:w="993"/>
        <w:gridCol w:w="755"/>
        <w:gridCol w:w="946"/>
        <w:gridCol w:w="709"/>
        <w:gridCol w:w="992"/>
        <w:gridCol w:w="850"/>
      </w:tblGrid>
      <w:tr w:rsidR="0062438D" w:rsidRPr="00D93A0B" w:rsidTr="001C69CC">
        <w:trPr>
          <w:trHeight w:val="562"/>
        </w:trPr>
        <w:tc>
          <w:tcPr>
            <w:tcW w:w="2376" w:type="dxa"/>
            <w:vMerge w:val="restart"/>
            <w:vAlign w:val="center"/>
          </w:tcPr>
          <w:p w:rsidR="0062438D" w:rsidRPr="00D93A0B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caps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и н</w:t>
            </w:r>
            <w:r w:rsidRPr="00D93A0B">
              <w:rPr>
                <w:sz w:val="24"/>
                <w:szCs w:val="24"/>
              </w:rPr>
              <w:t xml:space="preserve">аименование </w:t>
            </w:r>
            <w:r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дуля</w:t>
            </w:r>
          </w:p>
        </w:tc>
        <w:tc>
          <w:tcPr>
            <w:tcW w:w="992" w:type="dxa"/>
            <w:vMerge w:val="restart"/>
          </w:tcPr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бщее 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чество часов/ </w:t>
            </w:r>
            <w:proofErr w:type="spellStart"/>
            <w:r>
              <w:rPr>
                <w:sz w:val="24"/>
                <w:szCs w:val="24"/>
              </w:rPr>
              <w:t>зач</w:t>
            </w:r>
            <w:proofErr w:type="spellEnd"/>
            <w:r>
              <w:rPr>
                <w:sz w:val="24"/>
                <w:szCs w:val="24"/>
              </w:rPr>
              <w:t>. единиц на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местр</w:t>
            </w:r>
          </w:p>
        </w:tc>
        <w:tc>
          <w:tcPr>
            <w:tcW w:w="992" w:type="dxa"/>
            <w:vMerge w:val="restart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Ауд. </w:t>
            </w:r>
          </w:p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5954" w:type="dxa"/>
            <w:gridSpan w:val="7"/>
          </w:tcPr>
          <w:p w:rsidR="0062438D" w:rsidRPr="00D93A0B" w:rsidRDefault="0062438D" w:rsidP="001C69CC">
            <w:pPr>
              <w:rPr>
                <w:caps/>
                <w:sz w:val="24"/>
                <w:szCs w:val="24"/>
              </w:rPr>
            </w:pPr>
            <w:r w:rsidRPr="00D93A0B">
              <w:rPr>
                <w:caps/>
                <w:sz w:val="24"/>
                <w:szCs w:val="24"/>
              </w:rPr>
              <w:t>в</w:t>
            </w:r>
            <w:r w:rsidRPr="00D93A0B">
              <w:rPr>
                <w:sz w:val="24"/>
                <w:szCs w:val="24"/>
              </w:rPr>
              <w:t xml:space="preserve"> том числе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376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1702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лекции (час)</w:t>
            </w:r>
          </w:p>
        </w:tc>
        <w:tc>
          <w:tcPr>
            <w:tcW w:w="1701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лаборато</w:t>
            </w:r>
            <w:r>
              <w:rPr>
                <w:sz w:val="24"/>
                <w:szCs w:val="28"/>
              </w:rPr>
              <w:t>р</w:t>
            </w:r>
            <w:r>
              <w:rPr>
                <w:sz w:val="24"/>
                <w:szCs w:val="28"/>
              </w:rPr>
              <w:t>ные занятия (час)</w:t>
            </w:r>
          </w:p>
        </w:tc>
        <w:tc>
          <w:tcPr>
            <w:tcW w:w="1701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ские зан</w:t>
            </w:r>
            <w:r>
              <w:rPr>
                <w:sz w:val="24"/>
                <w:szCs w:val="28"/>
              </w:rPr>
              <w:t>я</w:t>
            </w:r>
            <w:r>
              <w:rPr>
                <w:sz w:val="24"/>
                <w:szCs w:val="28"/>
              </w:rPr>
              <w:t>тия (час)</w:t>
            </w:r>
          </w:p>
        </w:tc>
        <w:tc>
          <w:tcPr>
            <w:tcW w:w="850" w:type="dxa"/>
            <w:vMerge w:val="restart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 УСРС по мод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лю (час)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376" w:type="dxa"/>
            <w:vMerge/>
            <w:vAlign w:val="center"/>
          </w:tcPr>
          <w:p w:rsidR="0062438D" w:rsidRDefault="0062438D" w:rsidP="001C69CC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3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55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46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2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850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376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D53D36">
              <w:rPr>
                <w:sz w:val="24"/>
                <w:szCs w:val="28"/>
              </w:rPr>
              <w:t xml:space="preserve"> семестр (экзамен)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64</w:t>
            </w:r>
            <w:r w:rsidRPr="00D53D36">
              <w:rPr>
                <w:sz w:val="24"/>
                <w:szCs w:val="28"/>
              </w:rPr>
              <w:t>/3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93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46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376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 </w:t>
            </w:r>
            <w:r w:rsidRPr="00D53D36">
              <w:rPr>
                <w:sz w:val="24"/>
                <w:szCs w:val="28"/>
              </w:rPr>
              <w:t>Техническое о</w:t>
            </w:r>
            <w:r w:rsidRPr="00D53D36">
              <w:rPr>
                <w:sz w:val="24"/>
                <w:szCs w:val="28"/>
              </w:rPr>
              <w:t>б</w:t>
            </w:r>
            <w:r w:rsidRPr="00D53D36">
              <w:rPr>
                <w:sz w:val="24"/>
                <w:szCs w:val="28"/>
              </w:rPr>
              <w:t xml:space="preserve">служивание </w:t>
            </w:r>
            <w:r>
              <w:rPr>
                <w:sz w:val="24"/>
                <w:szCs w:val="28"/>
              </w:rPr>
              <w:t>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376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53D36">
              <w:rPr>
                <w:sz w:val="24"/>
                <w:szCs w:val="24"/>
              </w:rPr>
              <w:t>Планирование и организация техн</w:t>
            </w:r>
            <w:r w:rsidRPr="00D53D36">
              <w:rPr>
                <w:sz w:val="24"/>
                <w:szCs w:val="24"/>
              </w:rPr>
              <w:t>и</w:t>
            </w:r>
            <w:r w:rsidRPr="00D53D36">
              <w:rPr>
                <w:sz w:val="24"/>
                <w:szCs w:val="24"/>
              </w:rPr>
              <w:t>ческого обслужив</w:t>
            </w:r>
            <w:r w:rsidRPr="00D53D36">
              <w:rPr>
                <w:sz w:val="24"/>
                <w:szCs w:val="24"/>
              </w:rPr>
              <w:t>а</w:t>
            </w:r>
            <w:r w:rsidRPr="00D53D36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38D" w:rsidRPr="00D93A0B" w:rsidRDefault="0062438D" w:rsidP="0062438D"/>
    <w:p w:rsidR="0062438D" w:rsidRPr="00DC123F" w:rsidRDefault="0062438D" w:rsidP="0062438D">
      <w:pPr>
        <w:shd w:val="clear" w:color="auto" w:fill="FFFFFF"/>
        <w:jc w:val="center"/>
        <w:rPr>
          <w:b/>
          <w:smallCaps/>
          <w:color w:val="000000"/>
          <w:szCs w:val="28"/>
        </w:rPr>
      </w:pPr>
      <w:r>
        <w:br w:type="page"/>
      </w:r>
      <w:r w:rsidRPr="00DC123F">
        <w:rPr>
          <w:b/>
          <w:smallCaps/>
          <w:color w:val="000000"/>
          <w:szCs w:val="28"/>
        </w:rPr>
        <w:lastRenderedPageBreak/>
        <w:t>тематический план</w:t>
      </w:r>
    </w:p>
    <w:p w:rsidR="0062438D" w:rsidRPr="00DC123F" w:rsidRDefault="0062438D" w:rsidP="006243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DC123F">
        <w:rPr>
          <w:bCs/>
          <w:color w:val="000000"/>
          <w:szCs w:val="28"/>
        </w:rPr>
        <w:t>(</w:t>
      </w:r>
      <w:r>
        <w:rPr>
          <w:bCs/>
          <w:color w:val="000000"/>
          <w:szCs w:val="28"/>
        </w:rPr>
        <w:t>заоч</w:t>
      </w:r>
      <w:r w:rsidRPr="00DC123F">
        <w:rPr>
          <w:bCs/>
          <w:color w:val="000000"/>
          <w:szCs w:val="28"/>
        </w:rPr>
        <w:t>ная форма</w:t>
      </w:r>
      <w:r>
        <w:rPr>
          <w:bCs/>
          <w:color w:val="000000"/>
          <w:szCs w:val="28"/>
        </w:rPr>
        <w:t xml:space="preserve"> </w:t>
      </w:r>
      <w:r w:rsidRPr="00A62071">
        <w:rPr>
          <w:bCs/>
          <w:color w:val="000000"/>
          <w:szCs w:val="28"/>
        </w:rPr>
        <w:t xml:space="preserve">получения образования </w:t>
      </w:r>
      <w:r>
        <w:rPr>
          <w:bCs/>
          <w:color w:val="000000"/>
          <w:szCs w:val="28"/>
        </w:rPr>
        <w:t>НИСПО</w:t>
      </w:r>
      <w:r w:rsidRPr="00DC123F">
        <w:rPr>
          <w:bCs/>
          <w:color w:val="000000"/>
          <w:szCs w:val="28"/>
        </w:rPr>
        <w:t>)</w:t>
      </w:r>
    </w:p>
    <w:p w:rsidR="0062438D" w:rsidRDefault="0062438D" w:rsidP="0062438D">
      <w:pPr>
        <w:pStyle w:val="2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2"/>
        <w:gridCol w:w="992"/>
        <w:gridCol w:w="709"/>
        <w:gridCol w:w="993"/>
        <w:gridCol w:w="755"/>
        <w:gridCol w:w="946"/>
        <w:gridCol w:w="709"/>
        <w:gridCol w:w="992"/>
        <w:gridCol w:w="850"/>
      </w:tblGrid>
      <w:tr w:rsidR="0062438D" w:rsidRPr="00D93A0B" w:rsidTr="001C69CC">
        <w:trPr>
          <w:trHeight w:val="562"/>
        </w:trPr>
        <w:tc>
          <w:tcPr>
            <w:tcW w:w="2376" w:type="dxa"/>
            <w:vMerge w:val="restart"/>
            <w:vAlign w:val="center"/>
          </w:tcPr>
          <w:p w:rsidR="0062438D" w:rsidRPr="00D93A0B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caps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и н</w:t>
            </w:r>
            <w:r w:rsidRPr="00D93A0B">
              <w:rPr>
                <w:sz w:val="24"/>
                <w:szCs w:val="24"/>
              </w:rPr>
              <w:t xml:space="preserve">аименование </w:t>
            </w:r>
            <w:r>
              <w:rPr>
                <w:sz w:val="24"/>
                <w:szCs w:val="28"/>
              </w:rPr>
              <w:t>м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дуля</w:t>
            </w:r>
          </w:p>
        </w:tc>
        <w:tc>
          <w:tcPr>
            <w:tcW w:w="992" w:type="dxa"/>
            <w:vMerge w:val="restart"/>
          </w:tcPr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бщее 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чество часов/ </w:t>
            </w:r>
            <w:proofErr w:type="spellStart"/>
            <w:r>
              <w:rPr>
                <w:sz w:val="24"/>
                <w:szCs w:val="24"/>
              </w:rPr>
              <w:t>зач</w:t>
            </w:r>
            <w:proofErr w:type="spellEnd"/>
            <w:r>
              <w:rPr>
                <w:sz w:val="24"/>
                <w:szCs w:val="24"/>
              </w:rPr>
              <w:t>. единиц на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местр</w:t>
            </w:r>
          </w:p>
        </w:tc>
        <w:tc>
          <w:tcPr>
            <w:tcW w:w="992" w:type="dxa"/>
            <w:vMerge w:val="restart"/>
          </w:tcPr>
          <w:p w:rsidR="0062438D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Ауд. </w:t>
            </w:r>
          </w:p>
          <w:p w:rsidR="0062438D" w:rsidRPr="00D93A0B" w:rsidRDefault="0062438D" w:rsidP="001C69CC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5954" w:type="dxa"/>
            <w:gridSpan w:val="7"/>
          </w:tcPr>
          <w:p w:rsidR="0062438D" w:rsidRPr="00D93A0B" w:rsidRDefault="0062438D" w:rsidP="001C69CC">
            <w:pPr>
              <w:rPr>
                <w:caps/>
                <w:sz w:val="24"/>
                <w:szCs w:val="24"/>
              </w:rPr>
            </w:pPr>
            <w:r w:rsidRPr="00D93A0B">
              <w:rPr>
                <w:caps/>
                <w:sz w:val="24"/>
                <w:szCs w:val="24"/>
              </w:rPr>
              <w:t>в</w:t>
            </w:r>
            <w:r w:rsidRPr="00D93A0B">
              <w:rPr>
                <w:sz w:val="24"/>
                <w:szCs w:val="24"/>
              </w:rPr>
              <w:t xml:space="preserve"> том числе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376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Pr="00D93A0B" w:rsidRDefault="0062438D" w:rsidP="001C69CC">
            <w:pPr>
              <w:rPr>
                <w:sz w:val="24"/>
                <w:szCs w:val="28"/>
              </w:rPr>
            </w:pPr>
          </w:p>
        </w:tc>
        <w:tc>
          <w:tcPr>
            <w:tcW w:w="1702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лекции (час)</w:t>
            </w:r>
          </w:p>
        </w:tc>
        <w:tc>
          <w:tcPr>
            <w:tcW w:w="1701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лаборато</w:t>
            </w:r>
            <w:r>
              <w:rPr>
                <w:sz w:val="24"/>
                <w:szCs w:val="28"/>
              </w:rPr>
              <w:t>р</w:t>
            </w:r>
            <w:r>
              <w:rPr>
                <w:sz w:val="24"/>
                <w:szCs w:val="28"/>
              </w:rPr>
              <w:t>ные занятия (час)</w:t>
            </w:r>
          </w:p>
        </w:tc>
        <w:tc>
          <w:tcPr>
            <w:tcW w:w="1701" w:type="dxa"/>
            <w:gridSpan w:val="2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ские зан</w:t>
            </w:r>
            <w:r>
              <w:rPr>
                <w:sz w:val="24"/>
                <w:szCs w:val="28"/>
              </w:rPr>
              <w:t>я</w:t>
            </w:r>
            <w:r>
              <w:rPr>
                <w:sz w:val="24"/>
                <w:szCs w:val="28"/>
              </w:rPr>
              <w:t>тия (час)</w:t>
            </w:r>
          </w:p>
        </w:tc>
        <w:tc>
          <w:tcPr>
            <w:tcW w:w="850" w:type="dxa"/>
            <w:vMerge w:val="restart"/>
          </w:tcPr>
          <w:p w:rsidR="0062438D" w:rsidRDefault="0062438D" w:rsidP="001C69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 УСРС по мод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лю (час)</w:t>
            </w:r>
          </w:p>
        </w:tc>
      </w:tr>
      <w:tr w:rsidR="0062438D" w:rsidRPr="00D93A0B" w:rsidTr="001C69CC">
        <w:trPr>
          <w:cantSplit/>
          <w:trHeight w:val="1134"/>
        </w:trPr>
        <w:tc>
          <w:tcPr>
            <w:tcW w:w="2376" w:type="dxa"/>
            <w:vMerge/>
            <w:vAlign w:val="center"/>
          </w:tcPr>
          <w:p w:rsidR="0062438D" w:rsidRDefault="0062438D" w:rsidP="001C69CC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3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55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46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09" w:type="dxa"/>
            <w:textDirection w:val="btLr"/>
            <w:vAlign w:val="cente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2" w:type="dxa"/>
            <w:textDirection w:val="btLr"/>
          </w:tcPr>
          <w:p w:rsidR="0062438D" w:rsidRPr="002C1527" w:rsidRDefault="0062438D" w:rsidP="001C69C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850" w:type="dxa"/>
            <w:vMerge/>
          </w:tcPr>
          <w:p w:rsidR="0062438D" w:rsidRDefault="0062438D" w:rsidP="001C69C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376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Pr="00D53D36">
              <w:rPr>
                <w:sz w:val="24"/>
                <w:szCs w:val="28"/>
              </w:rPr>
              <w:t>семестр (экзамен)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72/1,5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3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46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376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 </w:t>
            </w:r>
            <w:r w:rsidRPr="00D53D36">
              <w:rPr>
                <w:sz w:val="24"/>
                <w:szCs w:val="28"/>
              </w:rPr>
              <w:t>Техническое о</w:t>
            </w:r>
            <w:r w:rsidRPr="00D53D36">
              <w:rPr>
                <w:sz w:val="24"/>
                <w:szCs w:val="28"/>
              </w:rPr>
              <w:t>б</w:t>
            </w:r>
            <w:r w:rsidRPr="00D53D36">
              <w:rPr>
                <w:sz w:val="24"/>
                <w:szCs w:val="28"/>
              </w:rPr>
              <w:t xml:space="preserve">служивание </w:t>
            </w:r>
            <w:r>
              <w:rPr>
                <w:sz w:val="24"/>
                <w:szCs w:val="28"/>
              </w:rPr>
              <w:t>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8"/>
              </w:rPr>
            </w:pPr>
          </w:p>
        </w:tc>
      </w:tr>
      <w:tr w:rsidR="0062438D" w:rsidRPr="00D93A0B" w:rsidTr="001C69CC">
        <w:tc>
          <w:tcPr>
            <w:tcW w:w="2376" w:type="dxa"/>
            <w:vAlign w:val="center"/>
          </w:tcPr>
          <w:p w:rsidR="0062438D" w:rsidRPr="00D53D36" w:rsidRDefault="0062438D" w:rsidP="001C69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53D36">
              <w:rPr>
                <w:sz w:val="24"/>
                <w:szCs w:val="24"/>
              </w:rPr>
              <w:t>Планирование и организация техн</w:t>
            </w:r>
            <w:r w:rsidRPr="00D53D36">
              <w:rPr>
                <w:sz w:val="24"/>
                <w:szCs w:val="24"/>
              </w:rPr>
              <w:t>и</w:t>
            </w:r>
            <w:r w:rsidRPr="00D53D36">
              <w:rPr>
                <w:sz w:val="24"/>
                <w:szCs w:val="24"/>
              </w:rPr>
              <w:t>ческого обслужив</w:t>
            </w:r>
            <w:r w:rsidRPr="00D53D36">
              <w:rPr>
                <w:sz w:val="24"/>
                <w:szCs w:val="24"/>
              </w:rPr>
              <w:t>а</w:t>
            </w:r>
            <w:r w:rsidRPr="00D53D36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438D" w:rsidRPr="00D53D36" w:rsidRDefault="0062438D" w:rsidP="001C69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38D" w:rsidRPr="00D93A0B" w:rsidRDefault="0062438D" w:rsidP="0062438D"/>
    <w:p w:rsidR="0062438D" w:rsidRDefault="0062438D" w:rsidP="0062438D"/>
    <w:p w:rsidR="00191A3E" w:rsidRDefault="00191A3E" w:rsidP="0062438D">
      <w:bookmarkStart w:id="0" w:name="_GoBack"/>
      <w:bookmarkEnd w:id="0"/>
    </w:p>
    <w:sectPr w:rsidR="00191A3E" w:rsidSect="006243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191A3E"/>
    <w:rsid w:val="0062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9FF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1</cp:revision>
  <dcterms:created xsi:type="dcterms:W3CDTF">2020-11-08T16:04:00Z</dcterms:created>
  <dcterms:modified xsi:type="dcterms:W3CDTF">2020-11-08T16:06:00Z</dcterms:modified>
</cp:coreProperties>
</file>