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0D0" w:rsidRDefault="006600D0" w:rsidP="007C7E00">
      <w:pPr>
        <w:jc w:val="both"/>
        <w:rPr>
          <w:sz w:val="24"/>
          <w:szCs w:val="24"/>
        </w:rPr>
      </w:pPr>
      <w:r>
        <w:rPr>
          <w:b/>
          <w:noProof/>
          <w:color w:val="000000" w:themeColor="text1"/>
          <w:sz w:val="28"/>
          <w:szCs w:val="28"/>
        </w:rPr>
        <w:drawing>
          <wp:inline distT="0" distB="0" distL="0" distR="0">
            <wp:extent cx="6259594" cy="8347998"/>
            <wp:effectExtent l="19050" t="0" r="7856" b="0"/>
            <wp:docPr id="1" name="Рисунок 1" descr="C:\Users\ЕЛЕНА\Desktop\IMG_20240404_110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IMG_20240404_110559.jpg"/>
                    <pic:cNvPicPr>
                      <a:picLocks noChangeAspect="1" noChangeArrowheads="1"/>
                    </pic:cNvPicPr>
                  </pic:nvPicPr>
                  <pic:blipFill>
                    <a:blip r:embed="rId8" cstate="print"/>
                    <a:srcRect/>
                    <a:stretch>
                      <a:fillRect/>
                    </a:stretch>
                  </pic:blipFill>
                  <pic:spPr bwMode="auto">
                    <a:xfrm>
                      <a:off x="0" y="0"/>
                      <a:ext cx="6261488" cy="8350524"/>
                    </a:xfrm>
                    <a:prstGeom prst="rect">
                      <a:avLst/>
                    </a:prstGeom>
                    <a:noFill/>
                    <a:ln w="9525">
                      <a:noFill/>
                      <a:miter lim="800000"/>
                      <a:headEnd/>
                      <a:tailEnd/>
                    </a:ln>
                  </pic:spPr>
                </pic:pic>
              </a:graphicData>
            </a:graphic>
          </wp:inline>
        </w:drawing>
      </w:r>
    </w:p>
    <w:p w:rsidR="006600D0" w:rsidRDefault="006600D0">
      <w:pPr>
        <w:widowControl/>
        <w:autoSpaceDE/>
        <w:autoSpaceDN/>
        <w:adjustRightInd/>
        <w:rPr>
          <w:sz w:val="24"/>
          <w:szCs w:val="24"/>
        </w:rPr>
      </w:pPr>
      <w:r>
        <w:rPr>
          <w:sz w:val="24"/>
          <w:szCs w:val="24"/>
        </w:rPr>
        <w:br w:type="page"/>
      </w:r>
    </w:p>
    <w:p w:rsidR="009F3180" w:rsidRPr="009278BC" w:rsidRDefault="0037204A" w:rsidP="007C7E00">
      <w:pPr>
        <w:jc w:val="both"/>
        <w:rPr>
          <w:sz w:val="24"/>
          <w:szCs w:val="24"/>
        </w:rPr>
      </w:pPr>
      <w:r w:rsidRPr="009278BC">
        <w:rPr>
          <w:sz w:val="24"/>
          <w:szCs w:val="24"/>
        </w:rPr>
        <w:lastRenderedPageBreak/>
        <w:t xml:space="preserve">Учебная программа составлена на основе </w:t>
      </w:r>
      <w:r w:rsidR="00D3071D">
        <w:rPr>
          <w:sz w:val="24"/>
          <w:szCs w:val="24"/>
        </w:rPr>
        <w:t>образовательных стандартов</w:t>
      </w:r>
      <w:r w:rsidR="007C7E00" w:rsidRPr="009278BC">
        <w:rPr>
          <w:sz w:val="24"/>
          <w:szCs w:val="24"/>
        </w:rPr>
        <w:t xml:space="preserve"> высшего образования</w:t>
      </w:r>
      <w:r w:rsidR="00D3071D">
        <w:rPr>
          <w:sz w:val="24"/>
          <w:szCs w:val="24"/>
        </w:rPr>
        <w:t xml:space="preserve">ОСВО </w:t>
      </w:r>
      <w:r w:rsidR="00410B2A" w:rsidRPr="00410B2A">
        <w:rPr>
          <w:sz w:val="24"/>
          <w:szCs w:val="24"/>
        </w:rPr>
        <w:t>1-74 06 02</w:t>
      </w:r>
      <w:r w:rsidR="00D3071D">
        <w:rPr>
          <w:sz w:val="24"/>
          <w:szCs w:val="24"/>
        </w:rPr>
        <w:t>–</w:t>
      </w:r>
      <w:r w:rsidR="007C7E00" w:rsidRPr="009278BC">
        <w:rPr>
          <w:sz w:val="24"/>
          <w:szCs w:val="24"/>
        </w:rPr>
        <w:t xml:space="preserve"> 2019</w:t>
      </w:r>
      <w:r w:rsidR="00410B2A">
        <w:rPr>
          <w:sz w:val="24"/>
          <w:szCs w:val="24"/>
        </w:rPr>
        <w:t>, 1-74 06 03 –</w:t>
      </w:r>
      <w:r w:rsidR="00410B2A" w:rsidRPr="009278BC">
        <w:rPr>
          <w:sz w:val="24"/>
          <w:szCs w:val="24"/>
        </w:rPr>
        <w:t xml:space="preserve"> 2019</w:t>
      </w:r>
      <w:r w:rsidR="00410B2A">
        <w:rPr>
          <w:sz w:val="24"/>
          <w:szCs w:val="24"/>
        </w:rPr>
        <w:t>, 1-74 06 06 –</w:t>
      </w:r>
      <w:r w:rsidR="00410B2A" w:rsidRPr="009278BC">
        <w:rPr>
          <w:sz w:val="24"/>
          <w:szCs w:val="24"/>
        </w:rPr>
        <w:t xml:space="preserve"> 2019</w:t>
      </w:r>
      <w:r w:rsidR="008D565D">
        <w:rPr>
          <w:sz w:val="24"/>
          <w:szCs w:val="24"/>
        </w:rPr>
        <w:t>,</w:t>
      </w:r>
      <w:r w:rsidR="00410B2A">
        <w:rPr>
          <w:sz w:val="24"/>
          <w:szCs w:val="24"/>
        </w:rPr>
        <w:t xml:space="preserve"> 1-74 06 07</w:t>
      </w:r>
      <w:r w:rsidR="00D3071D">
        <w:rPr>
          <w:sz w:val="24"/>
          <w:szCs w:val="24"/>
        </w:rPr>
        <w:t xml:space="preserve"> –</w:t>
      </w:r>
      <w:r w:rsidR="00D3071D" w:rsidRPr="009278BC">
        <w:rPr>
          <w:sz w:val="24"/>
          <w:szCs w:val="24"/>
        </w:rPr>
        <w:t xml:space="preserve"> 2019</w:t>
      </w:r>
      <w:r w:rsidR="00867C4E" w:rsidRPr="009278BC">
        <w:rPr>
          <w:sz w:val="24"/>
          <w:szCs w:val="24"/>
        </w:rPr>
        <w:t>, утвержден</w:t>
      </w:r>
      <w:r w:rsidR="00D3071D">
        <w:rPr>
          <w:sz w:val="24"/>
          <w:szCs w:val="24"/>
        </w:rPr>
        <w:t>ных</w:t>
      </w:r>
      <w:r w:rsidR="00867C4E" w:rsidRPr="009278BC">
        <w:rPr>
          <w:sz w:val="24"/>
          <w:szCs w:val="24"/>
        </w:rPr>
        <w:t xml:space="preserve"> и введен</w:t>
      </w:r>
      <w:r w:rsidR="00D3071D">
        <w:rPr>
          <w:sz w:val="24"/>
          <w:szCs w:val="24"/>
        </w:rPr>
        <w:t>ных</w:t>
      </w:r>
      <w:r w:rsidR="00867C4E" w:rsidRPr="009278BC">
        <w:rPr>
          <w:sz w:val="24"/>
          <w:szCs w:val="24"/>
        </w:rPr>
        <w:t xml:space="preserve"> в действие </w:t>
      </w:r>
      <w:r w:rsidR="00D3071D">
        <w:rPr>
          <w:sz w:val="24"/>
          <w:szCs w:val="24"/>
        </w:rPr>
        <w:t>28.05</w:t>
      </w:r>
      <w:r w:rsidR="007C7E00" w:rsidRPr="009278BC">
        <w:rPr>
          <w:sz w:val="24"/>
          <w:szCs w:val="24"/>
        </w:rPr>
        <w:t>.2019</w:t>
      </w:r>
      <w:r w:rsidR="00867C4E" w:rsidRPr="009278BC">
        <w:rPr>
          <w:sz w:val="24"/>
          <w:szCs w:val="24"/>
        </w:rPr>
        <w:t xml:space="preserve"> г</w:t>
      </w:r>
      <w:r w:rsidR="00AE1F1F">
        <w:rPr>
          <w:sz w:val="24"/>
          <w:szCs w:val="24"/>
        </w:rPr>
        <w:t>.</w:t>
      </w:r>
    </w:p>
    <w:p w:rsidR="007C7E00" w:rsidRPr="009278BC" w:rsidRDefault="007C7E00" w:rsidP="00547890">
      <w:pPr>
        <w:shd w:val="clear" w:color="auto" w:fill="FFFFFF"/>
        <w:tabs>
          <w:tab w:val="left" w:pos="6250"/>
        </w:tabs>
        <w:spacing w:line="322" w:lineRule="exact"/>
        <w:rPr>
          <w:b/>
          <w:spacing w:val="-4"/>
          <w:sz w:val="24"/>
          <w:szCs w:val="24"/>
        </w:rPr>
      </w:pPr>
    </w:p>
    <w:p w:rsidR="00547890" w:rsidRPr="009278BC" w:rsidRDefault="0037204A" w:rsidP="00547890">
      <w:pPr>
        <w:shd w:val="clear" w:color="auto" w:fill="FFFFFF"/>
        <w:tabs>
          <w:tab w:val="left" w:pos="6250"/>
        </w:tabs>
        <w:spacing w:line="322" w:lineRule="exact"/>
        <w:rPr>
          <w:spacing w:val="-4"/>
          <w:sz w:val="24"/>
          <w:szCs w:val="24"/>
        </w:rPr>
      </w:pPr>
      <w:r w:rsidRPr="009278BC">
        <w:rPr>
          <w:b/>
          <w:spacing w:val="-4"/>
          <w:sz w:val="24"/>
          <w:szCs w:val="24"/>
        </w:rPr>
        <w:t>СОСТАВИТЕЛИ:</w:t>
      </w:r>
    </w:p>
    <w:p w:rsidR="00025658" w:rsidRDefault="00025658" w:rsidP="00025658">
      <w:pPr>
        <w:shd w:val="clear" w:color="auto" w:fill="FFFFFF"/>
        <w:tabs>
          <w:tab w:val="left" w:pos="6250"/>
        </w:tabs>
        <w:spacing w:line="322" w:lineRule="exact"/>
        <w:jc w:val="both"/>
        <w:rPr>
          <w:sz w:val="24"/>
          <w:szCs w:val="24"/>
        </w:rPr>
      </w:pPr>
      <w:r w:rsidRPr="0013016F">
        <w:rPr>
          <w:sz w:val="24"/>
          <w:szCs w:val="24"/>
        </w:rPr>
        <w:t>А.А. Шупилов, заведующий кафедр</w:t>
      </w:r>
      <w:r w:rsidR="008A4EA3">
        <w:rPr>
          <w:sz w:val="24"/>
          <w:szCs w:val="24"/>
        </w:rPr>
        <w:t>ой стандартизации и метрологии у</w:t>
      </w:r>
      <w:r w:rsidRPr="0013016F">
        <w:rPr>
          <w:sz w:val="24"/>
          <w:szCs w:val="24"/>
        </w:rPr>
        <w:t>чреждения образования «Белорусский</w:t>
      </w:r>
      <w:r w:rsidRPr="009278BC">
        <w:rPr>
          <w:sz w:val="24"/>
          <w:szCs w:val="24"/>
        </w:rPr>
        <w:t xml:space="preserve"> государственный аграрный технический университет», кандидат технических наук</w:t>
      </w:r>
      <w:r>
        <w:rPr>
          <w:sz w:val="24"/>
          <w:szCs w:val="24"/>
        </w:rPr>
        <w:t>, доцент;</w:t>
      </w:r>
    </w:p>
    <w:p w:rsidR="001220D0" w:rsidRDefault="001220D0" w:rsidP="00025658">
      <w:pPr>
        <w:shd w:val="clear" w:color="auto" w:fill="FFFFFF"/>
        <w:tabs>
          <w:tab w:val="left" w:pos="6250"/>
        </w:tabs>
        <w:spacing w:line="322" w:lineRule="exact"/>
        <w:jc w:val="both"/>
        <w:rPr>
          <w:sz w:val="24"/>
          <w:szCs w:val="24"/>
        </w:rPr>
      </w:pPr>
      <w:r>
        <w:rPr>
          <w:sz w:val="24"/>
          <w:szCs w:val="24"/>
        </w:rPr>
        <w:t xml:space="preserve">А.В. Короткевич, профессор кафедры </w:t>
      </w:r>
      <w:r w:rsidRPr="0013016F">
        <w:rPr>
          <w:spacing w:val="-4"/>
          <w:sz w:val="24"/>
          <w:szCs w:val="24"/>
        </w:rPr>
        <w:t>стандартизации и метрологии</w:t>
      </w:r>
      <w:r>
        <w:rPr>
          <w:spacing w:val="-4"/>
          <w:sz w:val="24"/>
          <w:szCs w:val="24"/>
        </w:rPr>
        <w:t xml:space="preserve"> у</w:t>
      </w:r>
      <w:r w:rsidRPr="0013016F">
        <w:rPr>
          <w:spacing w:val="-4"/>
          <w:sz w:val="24"/>
          <w:szCs w:val="24"/>
        </w:rPr>
        <w:t>чреждения образования «Белорусский государственный аграрный технический университет»</w:t>
      </w:r>
      <w:r>
        <w:rPr>
          <w:spacing w:val="-4"/>
          <w:sz w:val="24"/>
          <w:szCs w:val="24"/>
        </w:rPr>
        <w:t>,</w:t>
      </w:r>
      <w:r>
        <w:rPr>
          <w:sz w:val="24"/>
          <w:szCs w:val="24"/>
        </w:rPr>
        <w:t>доктор</w:t>
      </w:r>
      <w:r w:rsidRPr="009278BC">
        <w:rPr>
          <w:sz w:val="24"/>
          <w:szCs w:val="24"/>
        </w:rPr>
        <w:t xml:space="preserve"> технических наук</w:t>
      </w:r>
      <w:r>
        <w:rPr>
          <w:sz w:val="24"/>
          <w:szCs w:val="24"/>
        </w:rPr>
        <w:t>, профессор;</w:t>
      </w:r>
    </w:p>
    <w:p w:rsidR="001220D0" w:rsidRPr="0013016F" w:rsidRDefault="001220D0" w:rsidP="001220D0">
      <w:pPr>
        <w:shd w:val="clear" w:color="auto" w:fill="FFFFFF"/>
        <w:tabs>
          <w:tab w:val="left" w:pos="6250"/>
        </w:tabs>
        <w:spacing w:line="322" w:lineRule="exact"/>
        <w:jc w:val="both"/>
        <w:rPr>
          <w:spacing w:val="-4"/>
          <w:sz w:val="24"/>
          <w:szCs w:val="24"/>
        </w:rPr>
      </w:pPr>
      <w:r>
        <w:rPr>
          <w:spacing w:val="-4"/>
          <w:sz w:val="24"/>
          <w:szCs w:val="24"/>
        </w:rPr>
        <w:t>А.Ф</w:t>
      </w:r>
      <w:r w:rsidRPr="0013016F">
        <w:rPr>
          <w:spacing w:val="-4"/>
          <w:sz w:val="24"/>
          <w:szCs w:val="24"/>
        </w:rPr>
        <w:t>.</w:t>
      </w:r>
      <w:r>
        <w:rPr>
          <w:spacing w:val="-4"/>
          <w:sz w:val="24"/>
          <w:szCs w:val="24"/>
        </w:rPr>
        <w:t xml:space="preserve"> Дулевич</w:t>
      </w:r>
      <w:r w:rsidRPr="0013016F">
        <w:rPr>
          <w:spacing w:val="-4"/>
          <w:sz w:val="24"/>
          <w:szCs w:val="24"/>
        </w:rPr>
        <w:t xml:space="preserve">, </w:t>
      </w:r>
      <w:r>
        <w:rPr>
          <w:spacing w:val="-4"/>
          <w:sz w:val="24"/>
          <w:szCs w:val="24"/>
        </w:rPr>
        <w:t>доцент</w:t>
      </w:r>
      <w:r w:rsidRPr="0013016F">
        <w:rPr>
          <w:spacing w:val="-4"/>
          <w:sz w:val="24"/>
          <w:szCs w:val="24"/>
        </w:rPr>
        <w:t xml:space="preserve"> кафедры стандартизации и метрологии</w:t>
      </w:r>
      <w:r>
        <w:rPr>
          <w:spacing w:val="-4"/>
          <w:sz w:val="24"/>
          <w:szCs w:val="24"/>
        </w:rPr>
        <w:t xml:space="preserve"> у</w:t>
      </w:r>
      <w:r w:rsidRPr="0013016F">
        <w:rPr>
          <w:spacing w:val="-4"/>
          <w:sz w:val="24"/>
          <w:szCs w:val="24"/>
        </w:rPr>
        <w:t>чреждения образования «Белорусский государственный аграрный технический университет»</w:t>
      </w:r>
      <w:r>
        <w:rPr>
          <w:spacing w:val="-4"/>
          <w:sz w:val="24"/>
          <w:szCs w:val="24"/>
        </w:rPr>
        <w:t>,</w:t>
      </w:r>
      <w:r w:rsidRPr="009278BC">
        <w:rPr>
          <w:sz w:val="24"/>
          <w:szCs w:val="24"/>
        </w:rPr>
        <w:t>кандидат технических наук</w:t>
      </w:r>
      <w:r>
        <w:rPr>
          <w:sz w:val="24"/>
          <w:szCs w:val="24"/>
        </w:rPr>
        <w:t>, доцент;</w:t>
      </w:r>
    </w:p>
    <w:p w:rsidR="00547890" w:rsidRPr="0013016F" w:rsidRDefault="007C7E00" w:rsidP="000E7DBF">
      <w:pPr>
        <w:shd w:val="clear" w:color="auto" w:fill="FFFFFF"/>
        <w:tabs>
          <w:tab w:val="left" w:pos="6250"/>
        </w:tabs>
        <w:spacing w:line="322" w:lineRule="exact"/>
        <w:jc w:val="both"/>
        <w:rPr>
          <w:spacing w:val="-4"/>
          <w:sz w:val="24"/>
          <w:szCs w:val="24"/>
        </w:rPr>
      </w:pPr>
      <w:r w:rsidRPr="0013016F">
        <w:rPr>
          <w:spacing w:val="-4"/>
          <w:sz w:val="24"/>
          <w:szCs w:val="24"/>
        </w:rPr>
        <w:t>С.А. Дрозд</w:t>
      </w:r>
      <w:r w:rsidR="00547890" w:rsidRPr="0013016F">
        <w:rPr>
          <w:spacing w:val="-4"/>
          <w:sz w:val="24"/>
          <w:szCs w:val="24"/>
        </w:rPr>
        <w:t xml:space="preserve">, </w:t>
      </w:r>
      <w:r w:rsidR="001220D0">
        <w:rPr>
          <w:spacing w:val="-4"/>
          <w:sz w:val="24"/>
          <w:szCs w:val="24"/>
        </w:rPr>
        <w:t>старший преподаватель</w:t>
      </w:r>
      <w:r w:rsidRPr="0013016F">
        <w:rPr>
          <w:spacing w:val="-4"/>
          <w:sz w:val="24"/>
          <w:szCs w:val="24"/>
        </w:rPr>
        <w:t xml:space="preserve"> кафедры </w:t>
      </w:r>
      <w:r w:rsidR="00D75FB1" w:rsidRPr="0013016F">
        <w:rPr>
          <w:spacing w:val="-4"/>
          <w:sz w:val="24"/>
          <w:szCs w:val="24"/>
        </w:rPr>
        <w:t>стандартизации и метрологии</w:t>
      </w:r>
      <w:r w:rsidR="008A4EA3">
        <w:rPr>
          <w:spacing w:val="-4"/>
          <w:sz w:val="24"/>
          <w:szCs w:val="24"/>
        </w:rPr>
        <w:t xml:space="preserve"> у</w:t>
      </w:r>
      <w:r w:rsidR="00547890" w:rsidRPr="0013016F">
        <w:rPr>
          <w:spacing w:val="-4"/>
          <w:sz w:val="24"/>
          <w:szCs w:val="24"/>
        </w:rPr>
        <w:t>чреждения образования «Белорусский государственный аграрный технический университет</w:t>
      </w:r>
      <w:r w:rsidRPr="0013016F">
        <w:rPr>
          <w:spacing w:val="-4"/>
          <w:sz w:val="24"/>
          <w:szCs w:val="24"/>
        </w:rPr>
        <w:t>»</w:t>
      </w:r>
      <w:r w:rsidR="00025658">
        <w:rPr>
          <w:spacing w:val="-4"/>
          <w:sz w:val="24"/>
          <w:szCs w:val="24"/>
        </w:rPr>
        <w:t>.</w:t>
      </w:r>
    </w:p>
    <w:p w:rsidR="007C7E00" w:rsidRPr="009278BC" w:rsidRDefault="007C7E00" w:rsidP="000E7DBF">
      <w:pPr>
        <w:shd w:val="clear" w:color="auto" w:fill="FFFFFF"/>
        <w:tabs>
          <w:tab w:val="left" w:pos="6250"/>
        </w:tabs>
        <w:rPr>
          <w:spacing w:val="-4"/>
          <w:sz w:val="24"/>
          <w:szCs w:val="24"/>
        </w:rPr>
      </w:pPr>
    </w:p>
    <w:p w:rsidR="000E7DBF" w:rsidRPr="0013016F" w:rsidRDefault="0037204A" w:rsidP="000E7DBF">
      <w:pPr>
        <w:shd w:val="clear" w:color="auto" w:fill="FFFFFF"/>
        <w:tabs>
          <w:tab w:val="left" w:pos="6250"/>
        </w:tabs>
        <w:rPr>
          <w:spacing w:val="-4"/>
          <w:sz w:val="24"/>
          <w:szCs w:val="24"/>
        </w:rPr>
      </w:pPr>
      <w:r w:rsidRPr="0013016F">
        <w:rPr>
          <w:spacing w:val="-4"/>
          <w:sz w:val="24"/>
          <w:szCs w:val="24"/>
        </w:rPr>
        <w:t>РЕЦЕНЗЕНТЫ:</w:t>
      </w:r>
    </w:p>
    <w:p w:rsidR="002B421E" w:rsidRDefault="002B421E" w:rsidP="002D3841">
      <w:pPr>
        <w:shd w:val="clear" w:color="auto" w:fill="FFFFFF"/>
        <w:tabs>
          <w:tab w:val="left" w:pos="6250"/>
        </w:tabs>
        <w:spacing w:line="322" w:lineRule="exact"/>
        <w:jc w:val="both"/>
        <w:rPr>
          <w:sz w:val="24"/>
          <w:szCs w:val="24"/>
        </w:rPr>
      </w:pPr>
      <w:r w:rsidRPr="002B421E">
        <w:rPr>
          <w:sz w:val="24"/>
          <w:szCs w:val="24"/>
        </w:rPr>
        <w:t xml:space="preserve">Кафедра «Материаловедение и </w:t>
      </w:r>
      <w:r>
        <w:rPr>
          <w:sz w:val="24"/>
          <w:szCs w:val="24"/>
        </w:rPr>
        <w:t>проектирование технических систем</w:t>
      </w:r>
      <w:r w:rsidRPr="002B421E">
        <w:rPr>
          <w:sz w:val="24"/>
          <w:szCs w:val="24"/>
        </w:rPr>
        <w:t xml:space="preserve">» учреждения образования «Белорусский </w:t>
      </w:r>
      <w:r w:rsidR="008A4EA3">
        <w:rPr>
          <w:sz w:val="24"/>
          <w:szCs w:val="24"/>
        </w:rPr>
        <w:t>государственный технологический</w:t>
      </w:r>
      <w:r w:rsidRPr="002B421E">
        <w:rPr>
          <w:sz w:val="24"/>
          <w:szCs w:val="24"/>
        </w:rPr>
        <w:t xml:space="preserve"> университет»;</w:t>
      </w:r>
    </w:p>
    <w:p w:rsidR="002D3841" w:rsidRPr="009278BC" w:rsidRDefault="002D3841" w:rsidP="002D3841">
      <w:pPr>
        <w:shd w:val="clear" w:color="auto" w:fill="FFFFFF"/>
        <w:tabs>
          <w:tab w:val="left" w:pos="6250"/>
        </w:tabs>
        <w:spacing w:line="322" w:lineRule="exact"/>
        <w:jc w:val="both"/>
        <w:rPr>
          <w:spacing w:val="-4"/>
          <w:sz w:val="24"/>
          <w:szCs w:val="24"/>
        </w:rPr>
      </w:pPr>
      <w:r w:rsidRPr="00025658">
        <w:rPr>
          <w:sz w:val="24"/>
          <w:szCs w:val="24"/>
        </w:rPr>
        <w:t>С.С. Соколовский, доцент кафедры</w:t>
      </w:r>
      <w:r w:rsidR="008D565D" w:rsidRPr="00025658">
        <w:rPr>
          <w:sz w:val="24"/>
          <w:szCs w:val="24"/>
        </w:rPr>
        <w:t>стандартизации</w:t>
      </w:r>
      <w:r w:rsidR="008D565D">
        <w:rPr>
          <w:sz w:val="24"/>
          <w:szCs w:val="24"/>
        </w:rPr>
        <w:t>,метрологии</w:t>
      </w:r>
      <w:r w:rsidR="007C7E00" w:rsidRPr="00025658">
        <w:rPr>
          <w:sz w:val="24"/>
          <w:szCs w:val="24"/>
        </w:rPr>
        <w:t>и информационных систем</w:t>
      </w:r>
      <w:r w:rsidRPr="00025658">
        <w:rPr>
          <w:spacing w:val="-4"/>
          <w:sz w:val="24"/>
          <w:szCs w:val="24"/>
        </w:rPr>
        <w:t>Белорусского национального технического университета, кандидат технических наук, доцент</w:t>
      </w:r>
      <w:r w:rsidR="007C7E00" w:rsidRPr="00025658">
        <w:rPr>
          <w:spacing w:val="-4"/>
          <w:sz w:val="24"/>
          <w:szCs w:val="24"/>
        </w:rPr>
        <w:t>.</w:t>
      </w:r>
    </w:p>
    <w:p w:rsidR="0037204A" w:rsidRPr="009278BC" w:rsidRDefault="0037204A" w:rsidP="000E7DBF">
      <w:pPr>
        <w:shd w:val="clear" w:color="auto" w:fill="FFFFFF"/>
        <w:tabs>
          <w:tab w:val="left" w:pos="6250"/>
        </w:tabs>
        <w:rPr>
          <w:spacing w:val="-4"/>
          <w:sz w:val="24"/>
          <w:szCs w:val="24"/>
        </w:rPr>
      </w:pPr>
    </w:p>
    <w:p w:rsidR="00DA05E8" w:rsidRPr="0013016F" w:rsidRDefault="0037204A" w:rsidP="00DA05E8">
      <w:pPr>
        <w:jc w:val="both"/>
        <w:rPr>
          <w:sz w:val="24"/>
          <w:szCs w:val="24"/>
        </w:rPr>
      </w:pPr>
      <w:r w:rsidRPr="0013016F">
        <w:rPr>
          <w:sz w:val="24"/>
          <w:szCs w:val="24"/>
        </w:rPr>
        <w:t>РЕКОМЕНДОВАНА К УТВЕРЖДЕНИЮ:</w:t>
      </w:r>
    </w:p>
    <w:p w:rsidR="0037204A" w:rsidRPr="009278BC" w:rsidRDefault="0037204A" w:rsidP="00DA05E8">
      <w:pPr>
        <w:jc w:val="both"/>
        <w:rPr>
          <w:sz w:val="24"/>
          <w:szCs w:val="24"/>
        </w:rPr>
      </w:pPr>
    </w:p>
    <w:p w:rsidR="009C00D7" w:rsidRPr="009278BC" w:rsidRDefault="009C00D7" w:rsidP="009C00D7">
      <w:pPr>
        <w:jc w:val="both"/>
        <w:rPr>
          <w:spacing w:val="-4"/>
          <w:sz w:val="24"/>
          <w:szCs w:val="24"/>
        </w:rPr>
      </w:pPr>
      <w:r w:rsidRPr="009278BC">
        <w:rPr>
          <w:sz w:val="24"/>
          <w:szCs w:val="24"/>
        </w:rPr>
        <w:t xml:space="preserve">Кафедрой </w:t>
      </w:r>
      <w:r w:rsidR="0013016F">
        <w:rPr>
          <w:sz w:val="24"/>
          <w:szCs w:val="24"/>
        </w:rPr>
        <w:t>с</w:t>
      </w:r>
      <w:r w:rsidRPr="009278BC">
        <w:rPr>
          <w:sz w:val="24"/>
          <w:szCs w:val="24"/>
        </w:rPr>
        <w:t xml:space="preserve">тандартизации и метрологии </w:t>
      </w:r>
      <w:r w:rsidR="009278BC" w:rsidRPr="009278BC">
        <w:rPr>
          <w:spacing w:val="-4"/>
          <w:sz w:val="24"/>
          <w:szCs w:val="24"/>
        </w:rPr>
        <w:t>у</w:t>
      </w:r>
      <w:r w:rsidRPr="009278BC">
        <w:rPr>
          <w:spacing w:val="-4"/>
          <w:sz w:val="24"/>
          <w:szCs w:val="24"/>
        </w:rPr>
        <w:t>чреждения образования «Белорусский государственный аграрный технический университет»</w:t>
      </w:r>
    </w:p>
    <w:p w:rsidR="009278BC" w:rsidRPr="009278BC" w:rsidRDefault="009278BC" w:rsidP="009278BC">
      <w:pPr>
        <w:spacing w:line="252" w:lineRule="auto"/>
        <w:jc w:val="both"/>
        <w:rPr>
          <w:color w:val="000000" w:themeColor="text1"/>
          <w:sz w:val="24"/>
          <w:szCs w:val="24"/>
        </w:rPr>
      </w:pPr>
      <w:r w:rsidRPr="009278BC">
        <w:rPr>
          <w:color w:val="000000" w:themeColor="text1"/>
          <w:sz w:val="24"/>
          <w:szCs w:val="24"/>
        </w:rPr>
        <w:t>(протокол №___ от «__»______ 20___г.) Заведующий кафедрой  А.А. Шупилов</w:t>
      </w:r>
    </w:p>
    <w:p w:rsidR="009C00D7" w:rsidRPr="009278BC" w:rsidRDefault="009C00D7" w:rsidP="009C00D7">
      <w:pPr>
        <w:shd w:val="clear" w:color="auto" w:fill="FFFFFF"/>
        <w:tabs>
          <w:tab w:val="left" w:pos="6250"/>
        </w:tabs>
        <w:rPr>
          <w:spacing w:val="-4"/>
          <w:sz w:val="24"/>
          <w:szCs w:val="24"/>
        </w:rPr>
      </w:pPr>
    </w:p>
    <w:p w:rsidR="009278BC" w:rsidRPr="009278BC" w:rsidRDefault="009278BC" w:rsidP="009278BC">
      <w:pPr>
        <w:spacing w:line="252" w:lineRule="auto"/>
        <w:jc w:val="both"/>
        <w:rPr>
          <w:color w:val="000000" w:themeColor="text1"/>
          <w:sz w:val="24"/>
          <w:szCs w:val="24"/>
        </w:rPr>
      </w:pPr>
      <w:r w:rsidRPr="009278BC">
        <w:rPr>
          <w:color w:val="000000" w:themeColor="text1"/>
          <w:sz w:val="24"/>
          <w:szCs w:val="24"/>
        </w:rPr>
        <w:t>Научно-методическим советом инженерно-технологического факультета учреждения образования «Белорусский государственный аграрный технический университет»</w:t>
      </w:r>
    </w:p>
    <w:p w:rsidR="009278BC" w:rsidRPr="009278BC" w:rsidRDefault="009278BC" w:rsidP="009278BC">
      <w:pPr>
        <w:spacing w:line="252" w:lineRule="auto"/>
        <w:jc w:val="both"/>
        <w:rPr>
          <w:color w:val="000000" w:themeColor="text1"/>
          <w:sz w:val="24"/>
          <w:szCs w:val="24"/>
        </w:rPr>
      </w:pPr>
      <w:r w:rsidRPr="009278BC">
        <w:rPr>
          <w:color w:val="000000" w:themeColor="text1"/>
          <w:sz w:val="24"/>
          <w:szCs w:val="24"/>
        </w:rPr>
        <w:t>(протокол №___ от «__»______ 20___г.)Председатель НМС  А.А. Бренч</w:t>
      </w:r>
    </w:p>
    <w:p w:rsidR="009278BC" w:rsidRPr="009278BC" w:rsidRDefault="009278BC" w:rsidP="009278BC">
      <w:pPr>
        <w:spacing w:line="252" w:lineRule="auto"/>
        <w:jc w:val="both"/>
        <w:rPr>
          <w:color w:val="000000" w:themeColor="text1"/>
          <w:sz w:val="24"/>
          <w:szCs w:val="24"/>
        </w:rPr>
      </w:pPr>
    </w:p>
    <w:p w:rsidR="009278BC" w:rsidRPr="009278BC" w:rsidRDefault="009278BC" w:rsidP="009278BC">
      <w:pPr>
        <w:spacing w:line="252" w:lineRule="auto"/>
        <w:jc w:val="both"/>
        <w:rPr>
          <w:color w:val="000000" w:themeColor="text1"/>
          <w:sz w:val="24"/>
          <w:szCs w:val="24"/>
        </w:rPr>
      </w:pPr>
      <w:r w:rsidRPr="009278BC">
        <w:rPr>
          <w:color w:val="000000" w:themeColor="text1"/>
          <w:sz w:val="24"/>
          <w:szCs w:val="24"/>
        </w:rPr>
        <w:t xml:space="preserve">Научно-методическим советом Учреждения образования «Белорусский государственный аграрный технический университет» </w:t>
      </w:r>
    </w:p>
    <w:p w:rsidR="009278BC" w:rsidRPr="009278BC" w:rsidRDefault="009278BC" w:rsidP="009278BC">
      <w:pPr>
        <w:spacing w:line="252" w:lineRule="auto"/>
        <w:jc w:val="both"/>
        <w:rPr>
          <w:color w:val="000000" w:themeColor="text1"/>
          <w:sz w:val="24"/>
          <w:szCs w:val="24"/>
        </w:rPr>
      </w:pPr>
      <w:r w:rsidRPr="009278BC">
        <w:rPr>
          <w:color w:val="000000" w:themeColor="text1"/>
          <w:sz w:val="24"/>
          <w:szCs w:val="24"/>
        </w:rPr>
        <w:t>(протокол №___ от «__»______ 20___г.)Председатель НМС  Н.Н. Романюк</w:t>
      </w:r>
    </w:p>
    <w:p w:rsidR="009278BC" w:rsidRPr="009278BC" w:rsidRDefault="009278BC" w:rsidP="009278BC">
      <w:pPr>
        <w:spacing w:line="252" w:lineRule="auto"/>
        <w:jc w:val="both"/>
        <w:rPr>
          <w:color w:val="000000" w:themeColor="text1"/>
          <w:sz w:val="24"/>
          <w:szCs w:val="24"/>
        </w:rPr>
      </w:pPr>
    </w:p>
    <w:p w:rsidR="009278BC" w:rsidRPr="009278BC" w:rsidRDefault="009278BC" w:rsidP="009278BC">
      <w:pPr>
        <w:spacing w:line="252" w:lineRule="auto"/>
        <w:jc w:val="both"/>
        <w:rPr>
          <w:color w:val="000000" w:themeColor="text1"/>
          <w:sz w:val="24"/>
          <w:szCs w:val="24"/>
        </w:rPr>
      </w:pPr>
      <w:r w:rsidRPr="009278BC">
        <w:rPr>
          <w:color w:val="000000" w:themeColor="text1"/>
          <w:sz w:val="24"/>
          <w:szCs w:val="24"/>
        </w:rPr>
        <w:t>Нормоконтроль:</w:t>
      </w:r>
    </w:p>
    <w:p w:rsidR="009278BC" w:rsidRPr="009278BC" w:rsidRDefault="009278BC" w:rsidP="009278BC">
      <w:pPr>
        <w:spacing w:line="252" w:lineRule="auto"/>
        <w:jc w:val="both"/>
        <w:rPr>
          <w:color w:val="000000" w:themeColor="text1"/>
          <w:sz w:val="24"/>
          <w:szCs w:val="24"/>
        </w:rPr>
      </w:pPr>
      <w:r w:rsidRPr="009278BC">
        <w:rPr>
          <w:color w:val="000000" w:themeColor="text1"/>
          <w:sz w:val="24"/>
          <w:szCs w:val="24"/>
        </w:rPr>
        <w:t>Начальник ЦНМ и УР  Л.К. Ловкис</w:t>
      </w:r>
    </w:p>
    <w:p w:rsidR="009278BC" w:rsidRPr="009278BC" w:rsidRDefault="009278BC" w:rsidP="009278BC">
      <w:pPr>
        <w:spacing w:line="252" w:lineRule="auto"/>
        <w:jc w:val="both"/>
        <w:rPr>
          <w:color w:val="000000" w:themeColor="text1"/>
          <w:sz w:val="24"/>
          <w:szCs w:val="24"/>
        </w:rPr>
      </w:pPr>
    </w:p>
    <w:p w:rsidR="009278BC" w:rsidRPr="009278BC" w:rsidRDefault="009278BC" w:rsidP="009278BC">
      <w:pPr>
        <w:spacing w:line="252" w:lineRule="auto"/>
        <w:jc w:val="both"/>
        <w:rPr>
          <w:color w:val="000000" w:themeColor="text1"/>
          <w:sz w:val="24"/>
          <w:szCs w:val="24"/>
          <w:u w:val="single"/>
        </w:rPr>
      </w:pPr>
      <w:r w:rsidRPr="009278BC">
        <w:rPr>
          <w:color w:val="000000" w:themeColor="text1"/>
          <w:sz w:val="24"/>
          <w:szCs w:val="24"/>
        </w:rPr>
        <w:t>Директор библиотеки  С.П. Драницына</w:t>
      </w:r>
    </w:p>
    <w:p w:rsidR="009C00D7" w:rsidRPr="009278BC" w:rsidRDefault="009C00D7" w:rsidP="009C00D7">
      <w:pPr>
        <w:shd w:val="clear" w:color="auto" w:fill="FFFFFF"/>
        <w:tabs>
          <w:tab w:val="left" w:pos="6250"/>
        </w:tabs>
        <w:rPr>
          <w:spacing w:val="-4"/>
          <w:sz w:val="24"/>
          <w:szCs w:val="24"/>
        </w:rPr>
      </w:pPr>
    </w:p>
    <w:p w:rsidR="009C00D7" w:rsidRPr="009278BC" w:rsidRDefault="009C00D7" w:rsidP="009278BC">
      <w:pPr>
        <w:shd w:val="clear" w:color="auto" w:fill="FFFFFF"/>
        <w:tabs>
          <w:tab w:val="left" w:pos="6250"/>
        </w:tabs>
        <w:jc w:val="both"/>
        <w:rPr>
          <w:spacing w:val="-4"/>
          <w:sz w:val="24"/>
          <w:szCs w:val="24"/>
        </w:rPr>
      </w:pPr>
      <w:r w:rsidRPr="009278BC">
        <w:rPr>
          <w:spacing w:val="-4"/>
          <w:sz w:val="24"/>
          <w:szCs w:val="24"/>
        </w:rPr>
        <w:t xml:space="preserve">Ответственный за </w:t>
      </w:r>
      <w:r w:rsidR="009278BC" w:rsidRPr="009278BC">
        <w:rPr>
          <w:spacing w:val="-4"/>
          <w:sz w:val="24"/>
          <w:szCs w:val="24"/>
        </w:rPr>
        <w:t>научное редактирование и выпуск: А.А. Шупилов</w:t>
      </w:r>
      <w:r w:rsidRPr="009278BC">
        <w:rPr>
          <w:spacing w:val="-4"/>
          <w:sz w:val="24"/>
          <w:szCs w:val="24"/>
        </w:rPr>
        <w:t xml:space="preserve">, заведующий кафедрой </w:t>
      </w:r>
      <w:r w:rsidR="009278BC" w:rsidRPr="009278BC">
        <w:rPr>
          <w:spacing w:val="-4"/>
          <w:sz w:val="24"/>
          <w:szCs w:val="24"/>
        </w:rPr>
        <w:t>«С</w:t>
      </w:r>
      <w:r w:rsidRPr="009278BC">
        <w:rPr>
          <w:spacing w:val="-4"/>
          <w:sz w:val="24"/>
          <w:szCs w:val="24"/>
        </w:rPr>
        <w:t>тандартизации и метрологии</w:t>
      </w:r>
      <w:r w:rsidR="009278BC" w:rsidRPr="009278BC">
        <w:rPr>
          <w:spacing w:val="-4"/>
          <w:sz w:val="24"/>
          <w:szCs w:val="24"/>
        </w:rPr>
        <w:t>»</w:t>
      </w:r>
      <w:r w:rsidR="009278BC" w:rsidRPr="009278BC">
        <w:rPr>
          <w:color w:val="000000" w:themeColor="text1"/>
          <w:sz w:val="24"/>
          <w:szCs w:val="24"/>
        </w:rPr>
        <w:t xml:space="preserve"> учреждения образования «Белорусский государственный аграрный технический университет»</w:t>
      </w:r>
    </w:p>
    <w:p w:rsidR="009278BC" w:rsidRDefault="009278BC">
      <w:pPr>
        <w:widowControl/>
        <w:autoSpaceDE/>
        <w:autoSpaceDN/>
        <w:adjustRightInd/>
        <w:rPr>
          <w:b/>
          <w:color w:val="000000"/>
          <w:sz w:val="28"/>
          <w:szCs w:val="28"/>
        </w:rPr>
      </w:pPr>
      <w:r>
        <w:rPr>
          <w:b/>
          <w:color w:val="000000"/>
          <w:sz w:val="28"/>
          <w:szCs w:val="28"/>
        </w:rPr>
        <w:br w:type="page"/>
      </w:r>
    </w:p>
    <w:p w:rsidR="00474FA5" w:rsidRDefault="009278BC" w:rsidP="00474FA5">
      <w:pPr>
        <w:widowControl/>
        <w:shd w:val="clear" w:color="auto" w:fill="FFFFFF"/>
        <w:jc w:val="center"/>
        <w:rPr>
          <w:b/>
          <w:color w:val="000000"/>
          <w:sz w:val="28"/>
          <w:szCs w:val="28"/>
        </w:rPr>
      </w:pPr>
      <w:r>
        <w:rPr>
          <w:b/>
          <w:color w:val="000000"/>
          <w:sz w:val="28"/>
          <w:szCs w:val="28"/>
        </w:rPr>
        <w:lastRenderedPageBreak/>
        <w:t>Пояснительная записка</w:t>
      </w:r>
    </w:p>
    <w:p w:rsidR="009278BC" w:rsidRDefault="009278BC" w:rsidP="00474FA5">
      <w:pPr>
        <w:widowControl/>
        <w:shd w:val="clear" w:color="auto" w:fill="FFFFFF"/>
        <w:jc w:val="center"/>
        <w:rPr>
          <w:b/>
          <w:color w:val="000000"/>
          <w:sz w:val="28"/>
          <w:szCs w:val="28"/>
        </w:rPr>
      </w:pPr>
    </w:p>
    <w:p w:rsidR="00FD7F26" w:rsidRDefault="00383DCE" w:rsidP="00B561E4">
      <w:pPr>
        <w:shd w:val="clear" w:color="auto" w:fill="FFFFFF"/>
        <w:ind w:firstLine="720"/>
        <w:jc w:val="both"/>
        <w:rPr>
          <w:spacing w:val="-1"/>
          <w:sz w:val="28"/>
          <w:szCs w:val="28"/>
        </w:rPr>
      </w:pPr>
      <w:r>
        <w:rPr>
          <w:spacing w:val="-1"/>
          <w:sz w:val="28"/>
          <w:szCs w:val="28"/>
        </w:rPr>
        <w:t>Учебная</w:t>
      </w:r>
      <w:r w:rsidR="00474FA5">
        <w:rPr>
          <w:spacing w:val="-1"/>
          <w:sz w:val="28"/>
          <w:szCs w:val="28"/>
        </w:rPr>
        <w:t xml:space="preserve"> программа по </w:t>
      </w:r>
      <w:r w:rsidR="009C00D7">
        <w:rPr>
          <w:spacing w:val="-1"/>
          <w:sz w:val="28"/>
          <w:szCs w:val="28"/>
        </w:rPr>
        <w:t xml:space="preserve">учебной </w:t>
      </w:r>
      <w:r w:rsidR="00474FA5">
        <w:rPr>
          <w:spacing w:val="-1"/>
          <w:sz w:val="28"/>
          <w:szCs w:val="28"/>
        </w:rPr>
        <w:t>дисциплине «</w:t>
      </w:r>
      <w:r w:rsidR="00FD7F26">
        <w:rPr>
          <w:spacing w:val="-1"/>
          <w:sz w:val="28"/>
          <w:szCs w:val="28"/>
        </w:rPr>
        <w:t>Метрология, стандартизация и сертификация</w:t>
      </w:r>
      <w:r w:rsidR="00474FA5">
        <w:rPr>
          <w:spacing w:val="-1"/>
          <w:sz w:val="28"/>
          <w:szCs w:val="28"/>
        </w:rPr>
        <w:t>» разработана в соответствии с</w:t>
      </w:r>
      <w:r w:rsidR="00FD7F26">
        <w:rPr>
          <w:spacing w:val="-1"/>
          <w:sz w:val="28"/>
          <w:szCs w:val="28"/>
        </w:rPr>
        <w:t xml:space="preserve"> требованиями образовательных стандартов</w:t>
      </w:r>
      <w:r w:rsidR="009C00D7">
        <w:rPr>
          <w:spacing w:val="-1"/>
          <w:sz w:val="28"/>
          <w:szCs w:val="28"/>
        </w:rPr>
        <w:t xml:space="preserve"> высшего образования </w:t>
      </w:r>
      <w:r w:rsidR="00FD7F26">
        <w:rPr>
          <w:spacing w:val="-1"/>
          <w:sz w:val="28"/>
          <w:szCs w:val="28"/>
        </w:rPr>
        <w:t xml:space="preserve">1-74 06 02 </w:t>
      </w:r>
      <w:r w:rsidR="00FD7F26" w:rsidRPr="00FD7F26">
        <w:rPr>
          <w:spacing w:val="-1"/>
          <w:sz w:val="28"/>
          <w:szCs w:val="28"/>
        </w:rPr>
        <w:t>Техническое обеспечение процессов хранения и переработки</w:t>
      </w:r>
      <w:r w:rsidR="00FD7F26">
        <w:rPr>
          <w:spacing w:val="-1"/>
          <w:sz w:val="28"/>
          <w:szCs w:val="28"/>
        </w:rPr>
        <w:t xml:space="preserve"> сельскохозяйственной продукции; </w:t>
      </w:r>
      <w:r w:rsidR="00FD7F26" w:rsidRPr="00FD7F26">
        <w:rPr>
          <w:spacing w:val="-1"/>
          <w:sz w:val="28"/>
          <w:szCs w:val="28"/>
        </w:rPr>
        <w:t>1-74 0</w:t>
      </w:r>
      <w:r w:rsidR="00FD7F26">
        <w:rPr>
          <w:spacing w:val="-1"/>
          <w:sz w:val="28"/>
          <w:szCs w:val="28"/>
        </w:rPr>
        <w:t xml:space="preserve">6 03 </w:t>
      </w:r>
      <w:r w:rsidR="00FD7F26" w:rsidRPr="00FD7F26">
        <w:rPr>
          <w:spacing w:val="-1"/>
          <w:sz w:val="28"/>
          <w:szCs w:val="28"/>
        </w:rPr>
        <w:t>Ремонтно-обслуживающее пр</w:t>
      </w:r>
      <w:r w:rsidR="00FD7F26">
        <w:rPr>
          <w:spacing w:val="-1"/>
          <w:sz w:val="28"/>
          <w:szCs w:val="28"/>
        </w:rPr>
        <w:t xml:space="preserve">оизводство в сельском хозяйстве; 1-74 06 06 </w:t>
      </w:r>
      <w:r w:rsidR="00FD7F26" w:rsidRPr="00FD7F26">
        <w:rPr>
          <w:spacing w:val="-1"/>
          <w:sz w:val="28"/>
          <w:szCs w:val="28"/>
        </w:rPr>
        <w:t>Материально-техническое обеспече</w:t>
      </w:r>
      <w:r w:rsidR="00FD7F26">
        <w:rPr>
          <w:spacing w:val="-1"/>
          <w:sz w:val="28"/>
          <w:szCs w:val="28"/>
        </w:rPr>
        <w:t xml:space="preserve">ние агропромышленного комплекса; 1-74 06 07 </w:t>
      </w:r>
      <w:r w:rsidR="00FD7F26" w:rsidRPr="00FD7F26">
        <w:rPr>
          <w:spacing w:val="-1"/>
          <w:sz w:val="28"/>
          <w:szCs w:val="28"/>
        </w:rPr>
        <w:t>Управление охр</w:t>
      </w:r>
      <w:r w:rsidR="00FD7F26">
        <w:rPr>
          <w:spacing w:val="-1"/>
          <w:sz w:val="28"/>
          <w:szCs w:val="28"/>
        </w:rPr>
        <w:t>аной труда в сельском хозяйстве.</w:t>
      </w:r>
    </w:p>
    <w:p w:rsidR="00FD7F26" w:rsidRPr="00FD7F26" w:rsidRDefault="00FD7F26" w:rsidP="00B561E4">
      <w:pPr>
        <w:shd w:val="clear" w:color="auto" w:fill="FFFFFF"/>
        <w:ind w:firstLine="720"/>
        <w:jc w:val="both"/>
        <w:rPr>
          <w:color w:val="000000"/>
          <w:sz w:val="28"/>
          <w:szCs w:val="28"/>
        </w:rPr>
      </w:pPr>
      <w:r w:rsidRPr="00FD7F26">
        <w:rPr>
          <w:color w:val="000000"/>
          <w:sz w:val="28"/>
          <w:szCs w:val="28"/>
        </w:rPr>
        <w:t>Дисциплина «Метрология, стандартизация и сертификация» является базовой по вопросам обеспечения контроля и оценки качества при производстве, эксплуатации и ремонте сельскохозяйственной техники и ее составных частей, поскольку неразрывно связана с главной задачей современного машино- и приборостроения – обеспечением высокого технического уровня выпускаемой продукции. Поэтому очень важна подготовка квалифицированных специалистов, способных решать задачи по обеспечению качества продукции машиностроения на этапах проектирования, производства и эксплуатации за счет высокой взаимозаменяемости, унификации и стандартизации деталей и сборочных единиц продукции, а также идентификации требуемых эксплуатационных свойств в конструкторской и технологической документации.</w:t>
      </w:r>
    </w:p>
    <w:p w:rsidR="00FD7F26" w:rsidRPr="00FD7F26" w:rsidRDefault="00FD7F26" w:rsidP="00B561E4">
      <w:pPr>
        <w:shd w:val="clear" w:color="auto" w:fill="FFFFFF"/>
        <w:ind w:firstLine="720"/>
        <w:jc w:val="both"/>
        <w:rPr>
          <w:color w:val="000000"/>
          <w:sz w:val="28"/>
          <w:szCs w:val="28"/>
        </w:rPr>
      </w:pPr>
      <w:r w:rsidRPr="00FD7F26">
        <w:rPr>
          <w:color w:val="000000"/>
          <w:sz w:val="28"/>
          <w:szCs w:val="28"/>
        </w:rPr>
        <w:t xml:space="preserve">Раздел «Метрология». Метрология – наука об измерениях, а измерения – один из важнейших путей познания. Они играют огромную роль в современном обществе. Наука, промышленность, экономика </w:t>
      </w:r>
      <w:r>
        <w:rPr>
          <w:color w:val="000000"/>
          <w:sz w:val="28"/>
          <w:szCs w:val="28"/>
        </w:rPr>
        <w:t>и комму</w:t>
      </w:r>
      <w:r w:rsidRPr="00FD7F26">
        <w:rPr>
          <w:color w:val="000000"/>
          <w:sz w:val="28"/>
          <w:szCs w:val="28"/>
        </w:rPr>
        <w:t xml:space="preserve">никации не могут существовать без измерений. Каждую секунду в мире производятся миллиарды измерительных операций, результаты которых используются для обеспечения качества и технического уровня выпускаемой продукции, безопасной и безаварийной работы транспорта, обоснования медицинских и экологических диагнозов, анализа информационных потоков. </w:t>
      </w:r>
    </w:p>
    <w:p w:rsidR="00FD7F26" w:rsidRPr="00FD7F26" w:rsidRDefault="00FD7F26" w:rsidP="00B561E4">
      <w:pPr>
        <w:shd w:val="clear" w:color="auto" w:fill="FFFFFF"/>
        <w:ind w:firstLine="720"/>
        <w:jc w:val="both"/>
        <w:rPr>
          <w:color w:val="000000"/>
          <w:sz w:val="28"/>
          <w:szCs w:val="28"/>
        </w:rPr>
      </w:pPr>
      <w:r w:rsidRPr="00FD7F26">
        <w:rPr>
          <w:color w:val="000000"/>
          <w:sz w:val="28"/>
          <w:szCs w:val="28"/>
        </w:rPr>
        <w:t>Раздел «Стандартизация». Стандартизация изучает вопросы разработки и применения таких правил и норм, которые отражают действие объективных технико-экономических законов, играют большую роль в развитии промышленного производства, вносят значительный вклад в рост общественного богатства; способствует улучшению использования основных фондов, природных богатств. Стандартизация имеет непосредственное отношение к совершенствованию управления производством, повышению качества всех видов товаров и услуг.</w:t>
      </w:r>
    </w:p>
    <w:p w:rsidR="00FD7F26" w:rsidRPr="00FD7F26" w:rsidRDefault="00FD7F26" w:rsidP="00B561E4">
      <w:pPr>
        <w:shd w:val="clear" w:color="auto" w:fill="FFFFFF"/>
        <w:ind w:firstLine="720"/>
        <w:jc w:val="both"/>
        <w:rPr>
          <w:color w:val="000000"/>
          <w:sz w:val="28"/>
          <w:szCs w:val="28"/>
        </w:rPr>
      </w:pPr>
      <w:r w:rsidRPr="00FD7F26">
        <w:rPr>
          <w:color w:val="000000"/>
          <w:sz w:val="28"/>
          <w:szCs w:val="28"/>
        </w:rPr>
        <w:t>Раздел «Сертификация». Сертификация рассматривается как официальное подтверждение соответствия стандартам и во многом определяет конкурентоспособность продукции. Для тракторов, сельскохозяйственных маши</w:t>
      </w:r>
      <w:r>
        <w:rPr>
          <w:color w:val="000000"/>
          <w:sz w:val="28"/>
          <w:szCs w:val="28"/>
        </w:rPr>
        <w:t xml:space="preserve">н и оборудования, многих видов </w:t>
      </w:r>
      <w:r w:rsidRPr="00FD7F26">
        <w:rPr>
          <w:color w:val="000000"/>
          <w:sz w:val="28"/>
          <w:szCs w:val="28"/>
        </w:rPr>
        <w:t xml:space="preserve">продукции растениеводства и животноводства, а также пищевой промышленности она является обязательной. Соблюдение правил и требований технического регулирования </w:t>
      </w:r>
      <w:r>
        <w:rPr>
          <w:color w:val="000000"/>
          <w:sz w:val="28"/>
          <w:szCs w:val="28"/>
        </w:rPr>
        <w:t>способствует повышению качества</w:t>
      </w:r>
      <w:r w:rsidRPr="00FD7F26">
        <w:rPr>
          <w:color w:val="000000"/>
          <w:sz w:val="28"/>
          <w:szCs w:val="28"/>
        </w:rPr>
        <w:t xml:space="preserve"> продукции, ее </w:t>
      </w:r>
      <w:r w:rsidRPr="00FD7F26">
        <w:rPr>
          <w:color w:val="000000"/>
          <w:sz w:val="28"/>
          <w:szCs w:val="28"/>
        </w:rPr>
        <w:lastRenderedPageBreak/>
        <w:t>безопасности, а подтверждение соответствия является инструментом технического регулирования, оценивающим степень выполнения этих требований.</w:t>
      </w:r>
    </w:p>
    <w:p w:rsidR="00FD7F26" w:rsidRPr="00FD7F26" w:rsidRDefault="00FD7F26" w:rsidP="00B561E4">
      <w:pPr>
        <w:shd w:val="clear" w:color="auto" w:fill="FFFFFF"/>
        <w:ind w:firstLine="720"/>
        <w:jc w:val="both"/>
        <w:rPr>
          <w:color w:val="000000"/>
          <w:sz w:val="28"/>
          <w:szCs w:val="28"/>
        </w:rPr>
      </w:pPr>
      <w:r w:rsidRPr="00FD7F26">
        <w:rPr>
          <w:color w:val="000000"/>
          <w:sz w:val="28"/>
          <w:szCs w:val="28"/>
        </w:rPr>
        <w:t>Подтверждение соот</w:t>
      </w:r>
      <w:r>
        <w:rPr>
          <w:color w:val="000000"/>
          <w:sz w:val="28"/>
          <w:szCs w:val="28"/>
        </w:rPr>
        <w:t>ветствия является одной их форм</w:t>
      </w:r>
      <w:r w:rsidRPr="00FD7F26">
        <w:rPr>
          <w:color w:val="000000"/>
          <w:sz w:val="28"/>
          <w:szCs w:val="28"/>
        </w:rPr>
        <w:t xml:space="preserve"> оценки соответствия, которая проводится в форме государственного контроля (надзора).</w:t>
      </w:r>
    </w:p>
    <w:p w:rsidR="00FD7F26" w:rsidRPr="00FD7F26" w:rsidRDefault="00FD7F26" w:rsidP="00B561E4">
      <w:pPr>
        <w:shd w:val="clear" w:color="auto" w:fill="FFFFFF"/>
        <w:ind w:firstLine="720"/>
        <w:jc w:val="both"/>
        <w:rPr>
          <w:color w:val="000000"/>
          <w:sz w:val="28"/>
          <w:szCs w:val="28"/>
        </w:rPr>
      </w:pPr>
      <w:r w:rsidRPr="008D565D">
        <w:rPr>
          <w:b/>
          <w:color w:val="000000"/>
          <w:sz w:val="28"/>
          <w:szCs w:val="28"/>
        </w:rPr>
        <w:t>Цель изучения дисциплины</w:t>
      </w:r>
      <w:r w:rsidRPr="00FD7F26">
        <w:rPr>
          <w:color w:val="000000"/>
          <w:sz w:val="28"/>
          <w:szCs w:val="28"/>
        </w:rPr>
        <w:t xml:space="preserve"> «Метрология, стандартизация и сертификация» – формирование у будущих специалистов профессиональных компетенций по применению и соблюдению требований технических нормативных правовых актов в области технического нормирования и стандартизации при выполнении точностных расчетов, выработке практических навыков по метрологическому обеспечению производства и оценке уровня качества продукции на стадиях проектирования, производства, эксплуатации и ремонта сельскохозяйственной техники, машин и  технологического оборудования.</w:t>
      </w:r>
    </w:p>
    <w:p w:rsidR="00FD7F26" w:rsidRDefault="00FD7F26" w:rsidP="00B561E4">
      <w:pPr>
        <w:shd w:val="clear" w:color="auto" w:fill="FFFFFF"/>
        <w:ind w:firstLine="720"/>
        <w:jc w:val="both"/>
        <w:rPr>
          <w:color w:val="000000"/>
          <w:sz w:val="28"/>
          <w:szCs w:val="28"/>
        </w:rPr>
      </w:pPr>
      <w:r w:rsidRPr="008D565D">
        <w:rPr>
          <w:b/>
          <w:color w:val="000000"/>
          <w:sz w:val="28"/>
          <w:szCs w:val="28"/>
        </w:rPr>
        <w:t>Задачи дисциплины</w:t>
      </w:r>
      <w:r w:rsidRPr="00FD7F26">
        <w:rPr>
          <w:color w:val="000000"/>
          <w:sz w:val="28"/>
          <w:szCs w:val="28"/>
        </w:rPr>
        <w:t xml:space="preserve"> – формирован</w:t>
      </w:r>
      <w:r>
        <w:rPr>
          <w:color w:val="000000"/>
          <w:sz w:val="28"/>
          <w:szCs w:val="28"/>
        </w:rPr>
        <w:t xml:space="preserve">ие у студентов прочных знаний: </w:t>
      </w:r>
      <w:r w:rsidRPr="00FD7F26">
        <w:rPr>
          <w:color w:val="000000"/>
          <w:sz w:val="28"/>
          <w:szCs w:val="28"/>
        </w:rPr>
        <w:t>измерений и единообразия средств измерений, основ выбора требований к точности параметров и сущности стандартизации этих требований, по сертификации продукции, услуг, персонала и систем качества.</w:t>
      </w:r>
    </w:p>
    <w:p w:rsidR="00FD7F26" w:rsidRDefault="00FD7F26" w:rsidP="008D565D">
      <w:pPr>
        <w:widowControl/>
        <w:shd w:val="clear" w:color="auto" w:fill="FFFFFF"/>
        <w:ind w:firstLine="709"/>
        <w:jc w:val="both"/>
        <w:rPr>
          <w:color w:val="000000"/>
          <w:sz w:val="28"/>
          <w:szCs w:val="28"/>
        </w:rPr>
      </w:pPr>
      <w:r w:rsidRPr="006C6EA8">
        <w:rPr>
          <w:color w:val="000000"/>
          <w:sz w:val="28"/>
          <w:szCs w:val="28"/>
        </w:rPr>
        <w:t>Изучение дисциплины «</w:t>
      </w:r>
      <w:r>
        <w:rPr>
          <w:spacing w:val="-1"/>
          <w:sz w:val="28"/>
          <w:szCs w:val="28"/>
        </w:rPr>
        <w:t>Метрология стандартизация и сертификация</w:t>
      </w:r>
      <w:r w:rsidRPr="006C6EA8">
        <w:rPr>
          <w:color w:val="000000"/>
          <w:sz w:val="28"/>
          <w:szCs w:val="28"/>
        </w:rPr>
        <w:t xml:space="preserve">» обеспечит формирование у </w:t>
      </w:r>
      <w:r>
        <w:rPr>
          <w:color w:val="000000"/>
          <w:sz w:val="28"/>
          <w:szCs w:val="28"/>
        </w:rPr>
        <w:t xml:space="preserve">студентов </w:t>
      </w:r>
      <w:r w:rsidR="008D565D">
        <w:rPr>
          <w:color w:val="000000"/>
          <w:sz w:val="28"/>
          <w:szCs w:val="28"/>
        </w:rPr>
        <w:t xml:space="preserve">базовых профессиональных и специализированных </w:t>
      </w:r>
      <w:r>
        <w:rPr>
          <w:color w:val="000000"/>
          <w:sz w:val="28"/>
          <w:szCs w:val="28"/>
        </w:rPr>
        <w:t>компетенций:</w:t>
      </w:r>
    </w:p>
    <w:p w:rsidR="008D565D" w:rsidRDefault="008D565D" w:rsidP="008D565D">
      <w:pPr>
        <w:widowControl/>
        <w:shd w:val="clear" w:color="auto" w:fill="FFFFFF"/>
        <w:ind w:firstLine="709"/>
        <w:jc w:val="both"/>
        <w:rPr>
          <w:color w:val="000000"/>
          <w:sz w:val="28"/>
          <w:szCs w:val="28"/>
        </w:rPr>
      </w:pPr>
      <w:r>
        <w:rPr>
          <w:color w:val="000000"/>
          <w:sz w:val="28"/>
          <w:szCs w:val="28"/>
        </w:rPr>
        <w:t>СК-7 – быть способным использовать методы и средства обеспечения единства измерений и оценки погрешностей, технического нормирования процессов (1-74 06 02);</w:t>
      </w:r>
    </w:p>
    <w:p w:rsidR="00FD7F26" w:rsidRDefault="005609B3" w:rsidP="00B561E4">
      <w:pPr>
        <w:shd w:val="clear" w:color="auto" w:fill="FFFFFF"/>
        <w:ind w:firstLine="720"/>
        <w:jc w:val="both"/>
        <w:rPr>
          <w:color w:val="000000"/>
          <w:sz w:val="28"/>
          <w:szCs w:val="28"/>
        </w:rPr>
      </w:pPr>
      <w:r>
        <w:rPr>
          <w:color w:val="000000"/>
          <w:sz w:val="28"/>
          <w:szCs w:val="28"/>
        </w:rPr>
        <w:t>СК-8 – быть способным использовать методы и средства обеспечения единства измерений и оценки погрешностей при изготовлении, эксплуатации и ремонте сельс</w:t>
      </w:r>
      <w:r w:rsidR="008D565D">
        <w:rPr>
          <w:color w:val="000000"/>
          <w:sz w:val="28"/>
          <w:szCs w:val="28"/>
        </w:rPr>
        <w:t>кохозяйственной техники, выполня</w:t>
      </w:r>
      <w:r>
        <w:rPr>
          <w:color w:val="000000"/>
          <w:sz w:val="28"/>
          <w:szCs w:val="28"/>
        </w:rPr>
        <w:t xml:space="preserve">ть работы по стандартизации и </w:t>
      </w:r>
      <w:r w:rsidR="00B561E4">
        <w:rPr>
          <w:color w:val="000000"/>
          <w:sz w:val="28"/>
          <w:szCs w:val="28"/>
        </w:rPr>
        <w:t>сертификации продукции и услуг</w:t>
      </w:r>
      <w:r w:rsidR="008D565D">
        <w:rPr>
          <w:color w:val="000000"/>
          <w:sz w:val="28"/>
          <w:szCs w:val="28"/>
        </w:rPr>
        <w:t xml:space="preserve"> (1-74 06 03)</w:t>
      </w:r>
      <w:r w:rsidR="00B561E4">
        <w:rPr>
          <w:color w:val="000000"/>
          <w:sz w:val="28"/>
          <w:szCs w:val="28"/>
        </w:rPr>
        <w:t>;</w:t>
      </w:r>
    </w:p>
    <w:p w:rsidR="00B561E4" w:rsidRDefault="00B561E4" w:rsidP="00B561E4">
      <w:pPr>
        <w:shd w:val="clear" w:color="auto" w:fill="FFFFFF"/>
        <w:ind w:firstLine="720"/>
        <w:jc w:val="both"/>
        <w:rPr>
          <w:color w:val="000000"/>
          <w:sz w:val="28"/>
          <w:szCs w:val="28"/>
        </w:rPr>
      </w:pPr>
      <w:r>
        <w:rPr>
          <w:color w:val="000000"/>
          <w:sz w:val="28"/>
          <w:szCs w:val="28"/>
        </w:rPr>
        <w:t>БПК-11 – быть способным использовать методы и средства обеспечения единства измерений и оценки погрешностей, выполнять работы по стандартизации и сертификации продукции и услуг</w:t>
      </w:r>
      <w:r w:rsidR="008D565D">
        <w:rPr>
          <w:color w:val="000000"/>
          <w:sz w:val="28"/>
          <w:szCs w:val="28"/>
        </w:rPr>
        <w:t xml:space="preserve"> (1-74 06 06)</w:t>
      </w:r>
      <w:r>
        <w:rPr>
          <w:color w:val="000000"/>
          <w:sz w:val="28"/>
          <w:szCs w:val="28"/>
        </w:rPr>
        <w:t>;</w:t>
      </w:r>
    </w:p>
    <w:p w:rsidR="00B561E4" w:rsidRDefault="00B561E4" w:rsidP="00B561E4">
      <w:pPr>
        <w:shd w:val="clear" w:color="auto" w:fill="FFFFFF"/>
        <w:ind w:firstLine="720"/>
        <w:jc w:val="both"/>
        <w:rPr>
          <w:color w:val="000000"/>
          <w:sz w:val="28"/>
          <w:szCs w:val="28"/>
        </w:rPr>
      </w:pPr>
      <w:r>
        <w:rPr>
          <w:color w:val="000000"/>
          <w:sz w:val="28"/>
          <w:szCs w:val="28"/>
        </w:rPr>
        <w:t>СК-3 – быть способным планировать и организовать мероприятия по поддержанию требованиям средств и методик измерений, контроля, испытаний для обеспечения безопасности технических систем</w:t>
      </w:r>
      <w:r w:rsidR="008D565D">
        <w:rPr>
          <w:color w:val="000000"/>
          <w:sz w:val="28"/>
          <w:szCs w:val="28"/>
        </w:rPr>
        <w:t xml:space="preserve"> (1-74 06 07)</w:t>
      </w:r>
      <w:r>
        <w:rPr>
          <w:color w:val="000000"/>
          <w:sz w:val="28"/>
          <w:szCs w:val="28"/>
        </w:rPr>
        <w:t>.</w:t>
      </w:r>
    </w:p>
    <w:p w:rsidR="00B561E4" w:rsidRPr="00B6113C" w:rsidRDefault="00B561E4" w:rsidP="00B561E4">
      <w:pPr>
        <w:shd w:val="clear" w:color="auto" w:fill="FFFFFF"/>
        <w:ind w:firstLine="708"/>
        <w:jc w:val="both"/>
        <w:rPr>
          <w:color w:val="000000"/>
          <w:sz w:val="28"/>
          <w:szCs w:val="28"/>
        </w:rPr>
      </w:pPr>
      <w:r w:rsidRPr="00B6113C">
        <w:rPr>
          <w:color w:val="000000"/>
          <w:sz w:val="28"/>
          <w:szCs w:val="28"/>
        </w:rPr>
        <w:t xml:space="preserve">В результате изучения дисциплины «Метрология, стандартизация и сертификация» студент должен </w:t>
      </w:r>
    </w:p>
    <w:p w:rsidR="00B561E4" w:rsidRPr="00B6113C" w:rsidRDefault="00B561E4" w:rsidP="00B561E4">
      <w:pPr>
        <w:shd w:val="clear" w:color="auto" w:fill="FFFFFF"/>
        <w:ind w:firstLine="720"/>
        <w:jc w:val="both"/>
        <w:rPr>
          <w:b/>
          <w:sz w:val="28"/>
          <w:szCs w:val="28"/>
        </w:rPr>
      </w:pPr>
      <w:r w:rsidRPr="00B6113C">
        <w:rPr>
          <w:b/>
          <w:i/>
          <w:iCs/>
          <w:color w:val="000000"/>
          <w:sz w:val="28"/>
          <w:szCs w:val="28"/>
        </w:rPr>
        <w:t>знать:</w:t>
      </w:r>
    </w:p>
    <w:p w:rsidR="00B561E4" w:rsidRDefault="00B561E4" w:rsidP="00B561E4">
      <w:pPr>
        <w:shd w:val="clear" w:color="auto" w:fill="FFFFFF"/>
        <w:ind w:firstLine="709"/>
        <w:jc w:val="both"/>
      </w:pPr>
      <w:r>
        <w:rPr>
          <w:color w:val="000000"/>
          <w:sz w:val="28"/>
          <w:szCs w:val="28"/>
        </w:rPr>
        <w:t>– основы теории технических измерений;</w:t>
      </w:r>
    </w:p>
    <w:p w:rsidR="00B561E4" w:rsidRDefault="00B561E4" w:rsidP="00B561E4">
      <w:pPr>
        <w:shd w:val="clear" w:color="auto" w:fill="FFFFFF"/>
        <w:ind w:firstLine="709"/>
        <w:jc w:val="both"/>
      </w:pPr>
      <w:r>
        <w:rPr>
          <w:color w:val="000000"/>
          <w:sz w:val="28"/>
          <w:szCs w:val="28"/>
        </w:rPr>
        <w:t>– основные положения государственной системы стандартизации;</w:t>
      </w:r>
    </w:p>
    <w:p w:rsidR="00B561E4" w:rsidRDefault="00B561E4" w:rsidP="00B561E4">
      <w:pPr>
        <w:shd w:val="clear" w:color="auto" w:fill="FFFFFF"/>
        <w:ind w:firstLine="709"/>
        <w:jc w:val="both"/>
      </w:pPr>
      <w:r>
        <w:rPr>
          <w:color w:val="000000"/>
          <w:sz w:val="28"/>
          <w:szCs w:val="28"/>
        </w:rPr>
        <w:t>– правила указания норм точности при оформлении технической документации;</w:t>
      </w:r>
    </w:p>
    <w:p w:rsidR="00B561E4" w:rsidRDefault="00B561E4" w:rsidP="00B561E4">
      <w:pPr>
        <w:shd w:val="clear" w:color="auto" w:fill="FFFFFF"/>
        <w:ind w:firstLine="709"/>
        <w:jc w:val="both"/>
      </w:pPr>
      <w:r>
        <w:rPr>
          <w:color w:val="000000"/>
          <w:sz w:val="28"/>
          <w:szCs w:val="28"/>
        </w:rPr>
        <w:t>– методику расчета посадок и размерных цепей;</w:t>
      </w:r>
    </w:p>
    <w:p w:rsidR="00B561E4" w:rsidRDefault="00B561E4" w:rsidP="00B561E4">
      <w:pPr>
        <w:shd w:val="clear" w:color="auto" w:fill="FFFFFF"/>
        <w:ind w:firstLine="709"/>
        <w:jc w:val="both"/>
      </w:pPr>
      <w:r>
        <w:rPr>
          <w:color w:val="000000"/>
          <w:sz w:val="28"/>
          <w:szCs w:val="28"/>
        </w:rPr>
        <w:t>– структуру и задачи Национальной системы подтверждения соответствия Республики Беларусь (НСПС РБ);</w:t>
      </w:r>
    </w:p>
    <w:p w:rsidR="00B561E4" w:rsidRDefault="00B561E4" w:rsidP="00B561E4">
      <w:pPr>
        <w:shd w:val="clear" w:color="auto" w:fill="FFFFFF"/>
        <w:ind w:firstLine="709"/>
        <w:jc w:val="both"/>
        <w:rPr>
          <w:color w:val="000000"/>
          <w:sz w:val="28"/>
          <w:szCs w:val="28"/>
        </w:rPr>
      </w:pPr>
      <w:r>
        <w:rPr>
          <w:color w:val="000000"/>
          <w:sz w:val="28"/>
          <w:szCs w:val="28"/>
        </w:rPr>
        <w:lastRenderedPageBreak/>
        <w:t>– порядок проведения работ по подтверждению соответствия объектов НСПС РБ;</w:t>
      </w:r>
    </w:p>
    <w:p w:rsidR="00B561E4" w:rsidRPr="00D8398A" w:rsidRDefault="00B561E4" w:rsidP="00B561E4">
      <w:pPr>
        <w:shd w:val="clear" w:color="auto" w:fill="FFFFFF"/>
        <w:ind w:firstLine="709"/>
        <w:jc w:val="both"/>
      </w:pPr>
      <w:r>
        <w:rPr>
          <w:color w:val="000000"/>
          <w:sz w:val="28"/>
          <w:szCs w:val="28"/>
        </w:rPr>
        <w:t>– особенности подтверждения соответствия продукции в Евразийском экономическом союзе (ЕАЭС).</w:t>
      </w:r>
    </w:p>
    <w:p w:rsidR="00B561E4" w:rsidRPr="00CA0081" w:rsidRDefault="00B561E4" w:rsidP="00B561E4">
      <w:pPr>
        <w:shd w:val="clear" w:color="auto" w:fill="FFFFFF"/>
        <w:ind w:firstLine="720"/>
        <w:jc w:val="both"/>
        <w:rPr>
          <w:b/>
        </w:rPr>
      </w:pPr>
      <w:r w:rsidRPr="00CA0081">
        <w:rPr>
          <w:b/>
          <w:i/>
          <w:iCs/>
          <w:color w:val="000000"/>
          <w:sz w:val="28"/>
          <w:szCs w:val="28"/>
        </w:rPr>
        <w:t>уметь:</w:t>
      </w:r>
    </w:p>
    <w:p w:rsidR="00B561E4" w:rsidRDefault="00B561E4" w:rsidP="00B561E4">
      <w:pPr>
        <w:shd w:val="clear" w:color="auto" w:fill="FFFFFF"/>
        <w:ind w:firstLine="709"/>
        <w:jc w:val="both"/>
      </w:pPr>
      <w:r>
        <w:rPr>
          <w:color w:val="000000"/>
          <w:sz w:val="28"/>
          <w:szCs w:val="28"/>
        </w:rPr>
        <w:t>– выбирать и использовать средства измерений;</w:t>
      </w:r>
    </w:p>
    <w:p w:rsidR="00B561E4" w:rsidRDefault="00B561E4" w:rsidP="00B561E4">
      <w:pPr>
        <w:shd w:val="clear" w:color="auto" w:fill="FFFFFF"/>
        <w:ind w:firstLine="709"/>
        <w:jc w:val="both"/>
      </w:pPr>
      <w:r>
        <w:rPr>
          <w:color w:val="000000"/>
          <w:sz w:val="28"/>
          <w:szCs w:val="28"/>
        </w:rPr>
        <w:t>– практически выбирать и назначать точностные параметры для деталей и соединений;</w:t>
      </w:r>
    </w:p>
    <w:p w:rsidR="00B561E4" w:rsidRDefault="00B561E4" w:rsidP="00B561E4">
      <w:pPr>
        <w:shd w:val="clear" w:color="auto" w:fill="FFFFFF"/>
        <w:ind w:firstLine="709"/>
        <w:jc w:val="both"/>
      </w:pPr>
      <w:r>
        <w:rPr>
          <w:color w:val="000000"/>
          <w:sz w:val="28"/>
          <w:szCs w:val="28"/>
        </w:rPr>
        <w:t>– рассчитывать посадки и размерные цепи;</w:t>
      </w:r>
    </w:p>
    <w:p w:rsidR="00B561E4" w:rsidRDefault="00B561E4" w:rsidP="00B561E4">
      <w:pPr>
        <w:shd w:val="clear" w:color="auto" w:fill="FFFFFF"/>
        <w:ind w:firstLine="709"/>
        <w:jc w:val="both"/>
        <w:rPr>
          <w:color w:val="000000"/>
          <w:sz w:val="28"/>
          <w:szCs w:val="28"/>
        </w:rPr>
      </w:pPr>
      <w:r>
        <w:rPr>
          <w:color w:val="000000"/>
          <w:sz w:val="28"/>
          <w:szCs w:val="28"/>
        </w:rPr>
        <w:t>– оформлять документацию по процедурам сертификации и декларирования соответствия объектов подтверждения соответствия.</w:t>
      </w:r>
    </w:p>
    <w:p w:rsidR="00B561E4" w:rsidRPr="00B6113C" w:rsidRDefault="00B561E4" w:rsidP="00B561E4">
      <w:pPr>
        <w:shd w:val="clear" w:color="auto" w:fill="FFFFFF"/>
        <w:ind w:firstLine="720"/>
        <w:jc w:val="both"/>
        <w:rPr>
          <w:b/>
          <w:sz w:val="28"/>
          <w:szCs w:val="28"/>
        </w:rPr>
      </w:pPr>
      <w:r w:rsidRPr="00B6113C">
        <w:rPr>
          <w:b/>
          <w:i/>
          <w:iCs/>
          <w:color w:val="000000"/>
          <w:sz w:val="28"/>
          <w:szCs w:val="28"/>
        </w:rPr>
        <w:t>владеть:</w:t>
      </w:r>
    </w:p>
    <w:p w:rsidR="00B561E4" w:rsidRPr="00B6113C" w:rsidRDefault="00B561E4" w:rsidP="00B561E4">
      <w:pPr>
        <w:pStyle w:val="16"/>
        <w:tabs>
          <w:tab w:val="left" w:pos="360"/>
        </w:tabs>
        <w:ind w:left="0" w:firstLine="709"/>
        <w:jc w:val="both"/>
        <w:rPr>
          <w:sz w:val="28"/>
          <w:szCs w:val="28"/>
        </w:rPr>
      </w:pPr>
      <w:r>
        <w:rPr>
          <w:color w:val="000000"/>
          <w:sz w:val="28"/>
          <w:szCs w:val="28"/>
        </w:rPr>
        <w:t xml:space="preserve">– </w:t>
      </w:r>
      <w:r w:rsidRPr="00B6113C">
        <w:rPr>
          <w:sz w:val="28"/>
          <w:szCs w:val="28"/>
        </w:rPr>
        <w:t>навыками назначения и расчета посадок типовых соединений;</w:t>
      </w:r>
    </w:p>
    <w:p w:rsidR="00B561E4" w:rsidRDefault="00B561E4" w:rsidP="00B561E4">
      <w:pPr>
        <w:pStyle w:val="16"/>
        <w:tabs>
          <w:tab w:val="left" w:pos="360"/>
        </w:tabs>
        <w:ind w:left="0" w:firstLine="709"/>
        <w:jc w:val="both"/>
        <w:rPr>
          <w:sz w:val="28"/>
          <w:szCs w:val="28"/>
        </w:rPr>
      </w:pPr>
      <w:r>
        <w:rPr>
          <w:color w:val="000000"/>
          <w:sz w:val="28"/>
          <w:szCs w:val="28"/>
        </w:rPr>
        <w:t xml:space="preserve">– </w:t>
      </w:r>
      <w:r w:rsidRPr="00B6113C">
        <w:rPr>
          <w:sz w:val="28"/>
          <w:szCs w:val="28"/>
        </w:rPr>
        <w:t>навыками работы с ТНПА в области техническог</w:t>
      </w:r>
      <w:r>
        <w:rPr>
          <w:sz w:val="28"/>
          <w:szCs w:val="28"/>
        </w:rPr>
        <w:t>о нормирования и стандартизации;</w:t>
      </w:r>
    </w:p>
    <w:p w:rsidR="00B561E4" w:rsidRDefault="00B561E4" w:rsidP="00B561E4">
      <w:pPr>
        <w:pStyle w:val="16"/>
        <w:tabs>
          <w:tab w:val="left" w:pos="360"/>
        </w:tabs>
        <w:ind w:left="0" w:firstLine="709"/>
        <w:jc w:val="both"/>
        <w:rPr>
          <w:sz w:val="28"/>
          <w:szCs w:val="28"/>
        </w:rPr>
      </w:pPr>
      <w:r>
        <w:rPr>
          <w:color w:val="000000"/>
          <w:sz w:val="28"/>
          <w:szCs w:val="28"/>
        </w:rPr>
        <w:t xml:space="preserve">– </w:t>
      </w:r>
      <w:r>
        <w:rPr>
          <w:sz w:val="28"/>
          <w:szCs w:val="28"/>
        </w:rPr>
        <w:t>навыками проведения метрологического контроля;</w:t>
      </w:r>
    </w:p>
    <w:p w:rsidR="00B561E4" w:rsidRPr="00234C53" w:rsidRDefault="00B561E4" w:rsidP="00B561E4">
      <w:pPr>
        <w:pStyle w:val="16"/>
        <w:tabs>
          <w:tab w:val="left" w:pos="360"/>
        </w:tabs>
        <w:ind w:left="0" w:firstLine="709"/>
        <w:jc w:val="both"/>
        <w:rPr>
          <w:sz w:val="28"/>
          <w:szCs w:val="28"/>
        </w:rPr>
      </w:pPr>
      <w:r>
        <w:rPr>
          <w:color w:val="000000"/>
          <w:sz w:val="28"/>
          <w:szCs w:val="28"/>
        </w:rPr>
        <w:t xml:space="preserve">– </w:t>
      </w:r>
      <w:r>
        <w:rPr>
          <w:sz w:val="28"/>
          <w:szCs w:val="28"/>
        </w:rPr>
        <w:t>навыками управления качеством продукции на основе процедур подтверждения соответствия.</w:t>
      </w:r>
    </w:p>
    <w:p w:rsidR="00B561E4" w:rsidRPr="00957678" w:rsidRDefault="00B561E4" w:rsidP="00B561E4">
      <w:pPr>
        <w:shd w:val="clear" w:color="auto" w:fill="FFFFFF"/>
        <w:ind w:firstLine="720"/>
        <w:jc w:val="both"/>
      </w:pPr>
      <w:r>
        <w:rPr>
          <w:color w:val="000000"/>
          <w:sz w:val="28"/>
          <w:szCs w:val="28"/>
        </w:rPr>
        <w:t>Дисциплина базируется на знаниях, полученны</w:t>
      </w:r>
      <w:r w:rsidR="008D565D">
        <w:rPr>
          <w:color w:val="000000"/>
          <w:sz w:val="28"/>
          <w:szCs w:val="28"/>
        </w:rPr>
        <w:t>х при изучении дисциплин: физика, математика, начертательная</w:t>
      </w:r>
      <w:r>
        <w:rPr>
          <w:color w:val="000000"/>
          <w:sz w:val="28"/>
          <w:szCs w:val="28"/>
        </w:rPr>
        <w:t xml:space="preserve"> геоме</w:t>
      </w:r>
      <w:r w:rsidR="008D565D">
        <w:rPr>
          <w:color w:val="000000"/>
          <w:sz w:val="28"/>
          <w:szCs w:val="28"/>
        </w:rPr>
        <w:t>трия и инженерная графика, материаловедение и технология</w:t>
      </w:r>
      <w:r>
        <w:rPr>
          <w:color w:val="000000"/>
          <w:sz w:val="28"/>
          <w:szCs w:val="28"/>
        </w:rPr>
        <w:t xml:space="preserve"> конс</w:t>
      </w:r>
      <w:r w:rsidR="008D565D">
        <w:rPr>
          <w:color w:val="000000"/>
          <w:sz w:val="28"/>
          <w:szCs w:val="28"/>
        </w:rPr>
        <w:t>трукционных материалов, механика материалов, теория</w:t>
      </w:r>
      <w:r>
        <w:rPr>
          <w:color w:val="000000"/>
          <w:sz w:val="28"/>
          <w:szCs w:val="28"/>
        </w:rPr>
        <w:t xml:space="preserve"> м</w:t>
      </w:r>
      <w:r w:rsidR="008D565D">
        <w:rPr>
          <w:color w:val="000000"/>
          <w:sz w:val="28"/>
          <w:szCs w:val="28"/>
        </w:rPr>
        <w:t>еханизмов и машин, теоретическая механика.</w:t>
      </w:r>
      <w:r>
        <w:rPr>
          <w:color w:val="000000"/>
          <w:sz w:val="28"/>
          <w:szCs w:val="28"/>
        </w:rPr>
        <w:t xml:space="preserve"> Для овладения дисциплиной </w:t>
      </w:r>
      <w:r w:rsidRPr="00C10313">
        <w:rPr>
          <w:color w:val="000000"/>
          <w:sz w:val="28"/>
          <w:szCs w:val="28"/>
        </w:rPr>
        <w:t>«Метрология, стандартизация и сертификация»</w:t>
      </w:r>
      <w:r>
        <w:rPr>
          <w:color w:val="000000"/>
          <w:sz w:val="28"/>
          <w:szCs w:val="28"/>
        </w:rPr>
        <w:t xml:space="preserve"> студенты должны знать: векторную алгебру, дифференциальное исчисление, динамику материальной точки и поступательного движения твердого тела, работу и механическую энергию, динамику вращательного движения абсолютно твердого тела; машиностроительное черчение; физико-механические свойства, микро- и макроструктуру конструкционных материалов</w:t>
      </w:r>
      <w:r w:rsidR="008D565D">
        <w:rPr>
          <w:color w:val="000000"/>
          <w:sz w:val="28"/>
          <w:szCs w:val="28"/>
        </w:rPr>
        <w:t>.</w:t>
      </w:r>
    </w:p>
    <w:p w:rsidR="00B561E4" w:rsidRPr="009A365B" w:rsidRDefault="00B561E4" w:rsidP="009A365B">
      <w:pPr>
        <w:ind w:firstLine="720"/>
        <w:jc w:val="both"/>
        <w:rPr>
          <w:bCs/>
          <w:sz w:val="28"/>
          <w:szCs w:val="28"/>
        </w:rPr>
      </w:pPr>
      <w:r w:rsidRPr="002215F4">
        <w:rPr>
          <w:color w:val="000000"/>
          <w:sz w:val="28"/>
          <w:szCs w:val="28"/>
        </w:rPr>
        <w:t xml:space="preserve">Знание дисциплины «Метрология, стандартизация и сертификация» потребуется при изучении </w:t>
      </w:r>
      <w:r w:rsidR="009A365B" w:rsidRPr="002215F4">
        <w:rPr>
          <w:bCs/>
          <w:spacing w:val="-10"/>
          <w:sz w:val="28"/>
          <w:szCs w:val="28"/>
        </w:rPr>
        <w:t>дисциплин</w:t>
      </w:r>
      <w:r w:rsidRPr="002215F4">
        <w:rPr>
          <w:bCs/>
          <w:sz w:val="28"/>
          <w:szCs w:val="28"/>
        </w:rPr>
        <w:t xml:space="preserve">: </w:t>
      </w:r>
      <w:r w:rsidR="009A365B" w:rsidRPr="002215F4">
        <w:rPr>
          <w:bCs/>
          <w:sz w:val="28"/>
          <w:szCs w:val="28"/>
        </w:rPr>
        <w:t>«Подъемно-транспортные машины», «Надежность и ремонт сельскохозяйственной техники» – (1 – 74 06 06), «Надежность технических систем и техногенный риск» – (1 – 74 06 07), «Техническое обслуживание и ремонт технологического оборудования»(</w:t>
      </w:r>
      <w:r w:rsidR="00335C9B" w:rsidRPr="002215F4">
        <w:rPr>
          <w:bCs/>
          <w:sz w:val="28"/>
          <w:szCs w:val="28"/>
        </w:rPr>
        <w:t>1 –</w:t>
      </w:r>
      <w:r w:rsidR="00335C9B" w:rsidRPr="002215F4">
        <w:t> </w:t>
      </w:r>
      <w:r w:rsidR="00335C9B" w:rsidRPr="002215F4">
        <w:rPr>
          <w:bCs/>
          <w:sz w:val="28"/>
          <w:szCs w:val="28"/>
        </w:rPr>
        <w:t>74 06 </w:t>
      </w:r>
      <w:r w:rsidR="009A365B" w:rsidRPr="002215F4">
        <w:rPr>
          <w:bCs/>
          <w:sz w:val="28"/>
          <w:szCs w:val="28"/>
        </w:rPr>
        <w:t>02),</w:t>
      </w:r>
      <w:r w:rsidRPr="002215F4">
        <w:rPr>
          <w:bCs/>
          <w:sz w:val="28"/>
          <w:szCs w:val="28"/>
        </w:rPr>
        <w:t xml:space="preserve"> «Надежность технических систем», «Технология сельскохозяйственного машиностроения», «Технология рем</w:t>
      </w:r>
      <w:r w:rsidR="009A365B" w:rsidRPr="002215F4">
        <w:rPr>
          <w:bCs/>
          <w:sz w:val="28"/>
          <w:szCs w:val="28"/>
        </w:rPr>
        <w:t>онта машин»</w:t>
      </w:r>
      <w:r w:rsidR="00335C9B" w:rsidRPr="002215F4">
        <w:rPr>
          <w:bCs/>
          <w:sz w:val="28"/>
          <w:szCs w:val="28"/>
        </w:rPr>
        <w:t xml:space="preserve"> – </w:t>
      </w:r>
      <w:r w:rsidR="009A365B" w:rsidRPr="002215F4">
        <w:rPr>
          <w:bCs/>
          <w:sz w:val="28"/>
          <w:szCs w:val="28"/>
        </w:rPr>
        <w:t>(1˗74 06 03),</w:t>
      </w:r>
      <w:r w:rsidRPr="002215F4">
        <w:rPr>
          <w:bCs/>
          <w:sz w:val="28"/>
          <w:szCs w:val="28"/>
        </w:rPr>
        <w:t xml:space="preserve"> а так же</w:t>
      </w:r>
      <w:r w:rsidRPr="002215F4">
        <w:rPr>
          <w:color w:val="000000"/>
          <w:sz w:val="28"/>
          <w:szCs w:val="28"/>
        </w:rPr>
        <w:t xml:space="preserve"> при курсовом и дипломном проектировании.</w:t>
      </w:r>
    </w:p>
    <w:p w:rsidR="00FD7F26" w:rsidRDefault="00FD7F26">
      <w:pPr>
        <w:widowControl/>
        <w:autoSpaceDE/>
        <w:autoSpaceDN/>
        <w:adjustRightInd/>
        <w:rPr>
          <w:sz w:val="28"/>
          <w:szCs w:val="28"/>
        </w:rPr>
      </w:pPr>
      <w:r>
        <w:rPr>
          <w:sz w:val="28"/>
          <w:szCs w:val="28"/>
        </w:rPr>
        <w:br w:type="page"/>
      </w:r>
    </w:p>
    <w:p w:rsidR="00B3727C" w:rsidRPr="003C4F50" w:rsidRDefault="00195CBB" w:rsidP="006859E8">
      <w:pPr>
        <w:jc w:val="center"/>
        <w:rPr>
          <w:b/>
          <w:color w:val="000000" w:themeColor="text1"/>
          <w:sz w:val="28"/>
          <w:szCs w:val="28"/>
        </w:rPr>
      </w:pPr>
      <w:r w:rsidRPr="003C4F50">
        <w:rPr>
          <w:b/>
          <w:color w:val="000000" w:themeColor="text1"/>
          <w:sz w:val="28"/>
          <w:szCs w:val="28"/>
        </w:rPr>
        <w:lastRenderedPageBreak/>
        <w:t>Т</w:t>
      </w:r>
      <w:r w:rsidR="00B3727C" w:rsidRPr="003C4F50">
        <w:rPr>
          <w:b/>
          <w:color w:val="000000" w:themeColor="text1"/>
          <w:sz w:val="28"/>
          <w:szCs w:val="28"/>
        </w:rPr>
        <w:t xml:space="preserve">ематический план дневной формы </w:t>
      </w:r>
      <w:r w:rsidR="006859E8" w:rsidRPr="003C4F50">
        <w:rPr>
          <w:b/>
          <w:color w:val="000000" w:themeColor="text1"/>
          <w:sz w:val="28"/>
          <w:szCs w:val="28"/>
        </w:rPr>
        <w:t>получения образования</w:t>
      </w:r>
    </w:p>
    <w:tbl>
      <w:tblPr>
        <w:tblStyle w:val="a3"/>
        <w:tblW w:w="5008" w:type="pct"/>
        <w:tblLayout w:type="fixed"/>
        <w:tblLook w:val="04A0"/>
      </w:tblPr>
      <w:tblGrid>
        <w:gridCol w:w="3044"/>
        <w:gridCol w:w="1020"/>
        <w:gridCol w:w="690"/>
        <w:gridCol w:w="744"/>
        <w:gridCol w:w="708"/>
        <w:gridCol w:w="573"/>
        <w:gridCol w:w="727"/>
        <w:gridCol w:w="690"/>
        <w:gridCol w:w="650"/>
        <w:gridCol w:w="734"/>
        <w:gridCol w:w="8"/>
      </w:tblGrid>
      <w:tr w:rsidR="00012CDD" w:rsidRPr="003C4F50" w:rsidTr="00933E04">
        <w:tc>
          <w:tcPr>
            <w:tcW w:w="1587" w:type="pct"/>
            <w:vMerge w:val="restart"/>
            <w:tcBorders>
              <w:top w:val="single" w:sz="12" w:space="0" w:color="auto"/>
              <w:left w:val="single" w:sz="12" w:space="0" w:color="auto"/>
              <w:right w:val="single" w:sz="12" w:space="0" w:color="auto"/>
            </w:tcBorders>
          </w:tcPr>
          <w:p w:rsidR="00B3727C" w:rsidRPr="003C4F50" w:rsidRDefault="00B3727C" w:rsidP="00E114F4">
            <w:pPr>
              <w:contextualSpacing/>
              <w:jc w:val="center"/>
              <w:rPr>
                <w:rFonts w:eastAsia="Calibri"/>
              </w:rPr>
            </w:pPr>
          </w:p>
          <w:p w:rsidR="00B3727C" w:rsidRPr="003C4F50" w:rsidRDefault="00B3727C" w:rsidP="00E114F4">
            <w:pPr>
              <w:contextualSpacing/>
              <w:jc w:val="center"/>
              <w:rPr>
                <w:rFonts w:eastAsia="Calibri"/>
              </w:rPr>
            </w:pPr>
          </w:p>
          <w:p w:rsidR="00B3727C" w:rsidRPr="003C4F50" w:rsidRDefault="00B3727C" w:rsidP="00E114F4">
            <w:pPr>
              <w:contextualSpacing/>
              <w:jc w:val="center"/>
              <w:rPr>
                <w:rFonts w:eastAsia="Calibri"/>
              </w:rPr>
            </w:pPr>
          </w:p>
          <w:p w:rsidR="00B3727C" w:rsidRPr="003C4F50" w:rsidRDefault="00B3727C" w:rsidP="00E114F4">
            <w:pPr>
              <w:contextualSpacing/>
              <w:jc w:val="center"/>
              <w:rPr>
                <w:rFonts w:eastAsia="Calibri"/>
              </w:rPr>
            </w:pPr>
            <w:r w:rsidRPr="003C4F50">
              <w:rPr>
                <w:rFonts w:eastAsia="Calibri"/>
              </w:rPr>
              <w:t>№ и наименование модуля (раздела, темы)</w:t>
            </w:r>
          </w:p>
        </w:tc>
        <w:tc>
          <w:tcPr>
            <w:tcW w:w="532" w:type="pct"/>
            <w:vMerge w:val="restart"/>
            <w:tcBorders>
              <w:top w:val="single" w:sz="12" w:space="0" w:color="auto"/>
              <w:left w:val="single" w:sz="12" w:space="0" w:color="auto"/>
              <w:right w:val="single" w:sz="12" w:space="0" w:color="auto"/>
            </w:tcBorders>
          </w:tcPr>
          <w:p w:rsidR="00B3727C" w:rsidRPr="003C4F50" w:rsidRDefault="00B3727C" w:rsidP="00E114F4">
            <w:pPr>
              <w:contextualSpacing/>
              <w:jc w:val="center"/>
              <w:rPr>
                <w:rFonts w:eastAsia="Calibri"/>
              </w:rPr>
            </w:pPr>
          </w:p>
          <w:p w:rsidR="00B3727C" w:rsidRPr="003C4F50" w:rsidRDefault="00B3727C" w:rsidP="00E114F4">
            <w:pPr>
              <w:contextualSpacing/>
              <w:jc w:val="center"/>
              <w:rPr>
                <w:rFonts w:eastAsia="Calibri"/>
              </w:rPr>
            </w:pPr>
            <w:r w:rsidRPr="003C4F50">
              <w:rPr>
                <w:rFonts w:eastAsia="Calibri"/>
              </w:rPr>
              <w:t>Общее количество ча-</w:t>
            </w:r>
          </w:p>
          <w:p w:rsidR="00B3727C" w:rsidRPr="003C4F50" w:rsidRDefault="00B3727C" w:rsidP="00E114F4">
            <w:pPr>
              <w:contextualSpacing/>
              <w:jc w:val="center"/>
              <w:rPr>
                <w:rFonts w:eastAsia="Calibri"/>
              </w:rPr>
            </w:pPr>
            <w:r w:rsidRPr="003C4F50">
              <w:rPr>
                <w:rFonts w:eastAsia="Calibri"/>
              </w:rPr>
              <w:t>сов/зач. единиц на семестр</w:t>
            </w:r>
          </w:p>
        </w:tc>
        <w:tc>
          <w:tcPr>
            <w:tcW w:w="360" w:type="pct"/>
            <w:vMerge w:val="restart"/>
            <w:tcBorders>
              <w:top w:val="single" w:sz="12" w:space="0" w:color="auto"/>
              <w:left w:val="single" w:sz="12" w:space="0" w:color="auto"/>
              <w:right w:val="single" w:sz="12" w:space="0" w:color="auto"/>
            </w:tcBorders>
          </w:tcPr>
          <w:p w:rsidR="00B3727C" w:rsidRPr="003C4F50" w:rsidRDefault="00B3727C" w:rsidP="00E114F4">
            <w:pPr>
              <w:contextualSpacing/>
              <w:jc w:val="center"/>
              <w:rPr>
                <w:rFonts w:eastAsia="Calibri"/>
              </w:rPr>
            </w:pPr>
          </w:p>
          <w:p w:rsidR="00B3727C" w:rsidRPr="003C4F50" w:rsidRDefault="00B3727C" w:rsidP="00E114F4">
            <w:pPr>
              <w:contextualSpacing/>
              <w:jc w:val="center"/>
              <w:rPr>
                <w:rFonts w:eastAsia="Calibri"/>
              </w:rPr>
            </w:pPr>
          </w:p>
          <w:p w:rsidR="00B3727C" w:rsidRPr="003C4F50" w:rsidRDefault="00B3727C" w:rsidP="00E114F4">
            <w:pPr>
              <w:contextualSpacing/>
              <w:jc w:val="center"/>
              <w:rPr>
                <w:rFonts w:eastAsia="Calibri"/>
              </w:rPr>
            </w:pPr>
            <w:r w:rsidRPr="003C4F50">
              <w:rPr>
                <w:rFonts w:eastAsia="Calibri"/>
              </w:rPr>
              <w:t>Ауд.</w:t>
            </w:r>
          </w:p>
          <w:p w:rsidR="00B3727C" w:rsidRPr="003C4F50" w:rsidRDefault="00B3727C" w:rsidP="00E114F4">
            <w:pPr>
              <w:contextualSpacing/>
              <w:jc w:val="center"/>
              <w:rPr>
                <w:rFonts w:eastAsia="Calibri"/>
                <w:lang w:val="en-US"/>
              </w:rPr>
            </w:pPr>
            <w:r w:rsidRPr="003C4F50">
              <w:rPr>
                <w:rFonts w:eastAsia="Calibri"/>
              </w:rPr>
              <w:t>часов</w:t>
            </w:r>
          </w:p>
        </w:tc>
        <w:tc>
          <w:tcPr>
            <w:tcW w:w="2521" w:type="pct"/>
            <w:gridSpan w:val="8"/>
            <w:tcBorders>
              <w:top w:val="single" w:sz="12" w:space="0" w:color="auto"/>
              <w:left w:val="single" w:sz="12" w:space="0" w:color="auto"/>
              <w:right w:val="single" w:sz="12" w:space="0" w:color="auto"/>
            </w:tcBorders>
          </w:tcPr>
          <w:p w:rsidR="00B3727C" w:rsidRPr="003C4F50" w:rsidRDefault="00B3727C" w:rsidP="00E114F4">
            <w:pPr>
              <w:contextualSpacing/>
              <w:jc w:val="center"/>
              <w:rPr>
                <w:rFonts w:eastAsia="Calibri"/>
              </w:rPr>
            </w:pPr>
            <w:r w:rsidRPr="003C4F50">
              <w:rPr>
                <w:rFonts w:eastAsia="Calibri"/>
              </w:rPr>
              <w:t>В том числе</w:t>
            </w:r>
          </w:p>
        </w:tc>
      </w:tr>
      <w:tr w:rsidR="006756CC" w:rsidRPr="003C4F50" w:rsidTr="00933E04">
        <w:trPr>
          <w:trHeight w:val="572"/>
        </w:trPr>
        <w:tc>
          <w:tcPr>
            <w:tcW w:w="1587" w:type="pct"/>
            <w:vMerge/>
            <w:tcBorders>
              <w:left w:val="single" w:sz="12" w:space="0" w:color="auto"/>
              <w:right w:val="single" w:sz="12" w:space="0" w:color="auto"/>
            </w:tcBorders>
          </w:tcPr>
          <w:p w:rsidR="00B3727C" w:rsidRPr="003C4F50" w:rsidRDefault="00B3727C" w:rsidP="00E114F4">
            <w:pPr>
              <w:contextualSpacing/>
              <w:jc w:val="center"/>
              <w:rPr>
                <w:rFonts w:eastAsia="Calibri"/>
              </w:rPr>
            </w:pPr>
          </w:p>
        </w:tc>
        <w:tc>
          <w:tcPr>
            <w:tcW w:w="532" w:type="pct"/>
            <w:vMerge/>
            <w:tcBorders>
              <w:left w:val="single" w:sz="12" w:space="0" w:color="auto"/>
              <w:right w:val="single" w:sz="12" w:space="0" w:color="auto"/>
            </w:tcBorders>
          </w:tcPr>
          <w:p w:rsidR="00B3727C" w:rsidRPr="003C4F50" w:rsidRDefault="00B3727C" w:rsidP="00E114F4">
            <w:pPr>
              <w:contextualSpacing/>
              <w:jc w:val="center"/>
              <w:rPr>
                <w:rFonts w:eastAsia="Calibri"/>
              </w:rPr>
            </w:pPr>
          </w:p>
        </w:tc>
        <w:tc>
          <w:tcPr>
            <w:tcW w:w="360" w:type="pct"/>
            <w:vMerge/>
            <w:tcBorders>
              <w:left w:val="single" w:sz="12" w:space="0" w:color="auto"/>
              <w:right w:val="single" w:sz="12" w:space="0" w:color="auto"/>
            </w:tcBorders>
          </w:tcPr>
          <w:p w:rsidR="00B3727C" w:rsidRPr="003C4F50" w:rsidRDefault="00B3727C" w:rsidP="00E114F4">
            <w:pPr>
              <w:contextualSpacing/>
              <w:jc w:val="center"/>
              <w:rPr>
                <w:rFonts w:eastAsia="Calibri"/>
              </w:rPr>
            </w:pPr>
          </w:p>
        </w:tc>
        <w:tc>
          <w:tcPr>
            <w:tcW w:w="757" w:type="pct"/>
            <w:gridSpan w:val="2"/>
            <w:tcBorders>
              <w:top w:val="single" w:sz="12" w:space="0" w:color="auto"/>
              <w:left w:val="single" w:sz="12" w:space="0" w:color="auto"/>
              <w:bottom w:val="single" w:sz="12" w:space="0" w:color="auto"/>
              <w:right w:val="single" w:sz="12" w:space="0" w:color="auto"/>
            </w:tcBorders>
          </w:tcPr>
          <w:p w:rsidR="00B3727C" w:rsidRPr="003C4F50" w:rsidRDefault="00B3727C" w:rsidP="00E114F4">
            <w:pPr>
              <w:contextualSpacing/>
              <w:jc w:val="center"/>
              <w:rPr>
                <w:rFonts w:eastAsia="Calibri"/>
              </w:rPr>
            </w:pPr>
          </w:p>
          <w:p w:rsidR="00B3727C" w:rsidRPr="003C4F50" w:rsidRDefault="00B3727C" w:rsidP="00E114F4">
            <w:pPr>
              <w:contextualSpacing/>
              <w:jc w:val="center"/>
              <w:rPr>
                <w:rFonts w:eastAsia="Calibri"/>
              </w:rPr>
            </w:pPr>
            <w:r w:rsidRPr="003C4F50">
              <w:rPr>
                <w:rFonts w:eastAsia="Calibri"/>
              </w:rPr>
              <w:t>лекции (час)</w:t>
            </w:r>
          </w:p>
        </w:tc>
        <w:tc>
          <w:tcPr>
            <w:tcW w:w="678" w:type="pct"/>
            <w:gridSpan w:val="2"/>
            <w:tcBorders>
              <w:top w:val="single" w:sz="12" w:space="0" w:color="auto"/>
              <w:left w:val="single" w:sz="12" w:space="0" w:color="auto"/>
              <w:bottom w:val="single" w:sz="12" w:space="0" w:color="auto"/>
              <w:right w:val="single" w:sz="12" w:space="0" w:color="auto"/>
            </w:tcBorders>
          </w:tcPr>
          <w:p w:rsidR="00B3727C" w:rsidRPr="003C4F50" w:rsidRDefault="00B3727C" w:rsidP="00E114F4">
            <w:pPr>
              <w:contextualSpacing/>
              <w:jc w:val="center"/>
              <w:rPr>
                <w:rFonts w:eastAsia="Calibri"/>
              </w:rPr>
            </w:pPr>
            <w:r w:rsidRPr="003C4F50">
              <w:rPr>
                <w:rFonts w:eastAsia="Calibri"/>
              </w:rPr>
              <w:t>лаборатор-</w:t>
            </w:r>
          </w:p>
          <w:p w:rsidR="00B3727C" w:rsidRPr="003C4F50" w:rsidRDefault="00B3727C" w:rsidP="00E114F4">
            <w:pPr>
              <w:contextualSpacing/>
              <w:jc w:val="center"/>
              <w:rPr>
                <w:rFonts w:eastAsia="Calibri"/>
              </w:rPr>
            </w:pPr>
            <w:r w:rsidRPr="003C4F50">
              <w:rPr>
                <w:rFonts w:eastAsia="Calibri"/>
              </w:rPr>
              <w:t>ные занятия (час)</w:t>
            </w:r>
          </w:p>
        </w:tc>
        <w:tc>
          <w:tcPr>
            <w:tcW w:w="699" w:type="pct"/>
            <w:gridSpan w:val="2"/>
            <w:tcBorders>
              <w:top w:val="single" w:sz="12" w:space="0" w:color="auto"/>
              <w:left w:val="single" w:sz="12" w:space="0" w:color="auto"/>
              <w:bottom w:val="single" w:sz="12" w:space="0" w:color="auto"/>
              <w:right w:val="single" w:sz="12" w:space="0" w:color="auto"/>
            </w:tcBorders>
          </w:tcPr>
          <w:p w:rsidR="00B3727C" w:rsidRPr="003C4F50" w:rsidRDefault="00B3727C" w:rsidP="00E114F4">
            <w:pPr>
              <w:contextualSpacing/>
              <w:jc w:val="center"/>
              <w:rPr>
                <w:rFonts w:eastAsia="Calibri"/>
              </w:rPr>
            </w:pPr>
            <w:r w:rsidRPr="003C4F50">
              <w:rPr>
                <w:rFonts w:eastAsia="Calibri"/>
              </w:rPr>
              <w:t>практиче-</w:t>
            </w:r>
          </w:p>
          <w:p w:rsidR="00B3727C" w:rsidRPr="003C4F50" w:rsidRDefault="00B3727C" w:rsidP="00E114F4">
            <w:pPr>
              <w:contextualSpacing/>
              <w:jc w:val="center"/>
              <w:rPr>
                <w:rFonts w:eastAsia="Calibri"/>
              </w:rPr>
            </w:pPr>
            <w:r w:rsidRPr="003C4F50">
              <w:rPr>
                <w:rFonts w:eastAsia="Calibri"/>
              </w:rPr>
              <w:t>ские заня-</w:t>
            </w:r>
          </w:p>
          <w:p w:rsidR="00B3727C" w:rsidRPr="003C4F50" w:rsidRDefault="00B3727C" w:rsidP="00E114F4">
            <w:pPr>
              <w:contextualSpacing/>
              <w:jc w:val="center"/>
              <w:rPr>
                <w:rFonts w:eastAsia="Calibri"/>
              </w:rPr>
            </w:pPr>
            <w:r w:rsidRPr="003C4F50">
              <w:rPr>
                <w:rFonts w:eastAsia="Calibri"/>
              </w:rPr>
              <w:t>тия  (час)</w:t>
            </w:r>
          </w:p>
        </w:tc>
        <w:tc>
          <w:tcPr>
            <w:tcW w:w="387" w:type="pct"/>
            <w:gridSpan w:val="2"/>
            <w:vMerge w:val="restart"/>
            <w:tcBorders>
              <w:top w:val="single" w:sz="12" w:space="0" w:color="auto"/>
              <w:left w:val="single" w:sz="12" w:space="0" w:color="auto"/>
              <w:right w:val="single" w:sz="12" w:space="0" w:color="auto"/>
            </w:tcBorders>
          </w:tcPr>
          <w:p w:rsidR="00B3727C" w:rsidRPr="003C4F50" w:rsidRDefault="00B3727C" w:rsidP="00E114F4">
            <w:pPr>
              <w:contextualSpacing/>
              <w:jc w:val="center"/>
              <w:rPr>
                <w:rFonts w:eastAsia="Calibri"/>
              </w:rPr>
            </w:pPr>
            <w:r w:rsidRPr="003C4F50">
              <w:rPr>
                <w:rFonts w:eastAsia="Calibri"/>
              </w:rPr>
              <w:t>всего</w:t>
            </w:r>
          </w:p>
          <w:p w:rsidR="00B3727C" w:rsidRPr="003C4F50" w:rsidRDefault="00B3727C" w:rsidP="00E114F4">
            <w:pPr>
              <w:contextualSpacing/>
              <w:jc w:val="center"/>
              <w:rPr>
                <w:rFonts w:eastAsia="Calibri"/>
              </w:rPr>
            </w:pPr>
            <w:r w:rsidRPr="003C4F50">
              <w:rPr>
                <w:rFonts w:eastAsia="Calibri"/>
              </w:rPr>
              <w:t>УСРС</w:t>
            </w:r>
          </w:p>
          <w:p w:rsidR="00B3727C" w:rsidRPr="003C4F50" w:rsidRDefault="00B3727C" w:rsidP="00E114F4">
            <w:pPr>
              <w:contextualSpacing/>
              <w:jc w:val="center"/>
              <w:rPr>
                <w:rFonts w:eastAsia="Calibri"/>
              </w:rPr>
            </w:pPr>
            <w:r w:rsidRPr="003C4F50">
              <w:rPr>
                <w:rFonts w:eastAsia="Calibri"/>
              </w:rPr>
              <w:t>по</w:t>
            </w:r>
          </w:p>
          <w:p w:rsidR="00B3727C" w:rsidRPr="003C4F50" w:rsidRDefault="00B3727C" w:rsidP="00E114F4">
            <w:pPr>
              <w:contextualSpacing/>
              <w:jc w:val="center"/>
              <w:rPr>
                <w:rFonts w:eastAsia="Calibri"/>
              </w:rPr>
            </w:pPr>
            <w:r w:rsidRPr="003C4F50">
              <w:rPr>
                <w:rFonts w:eastAsia="Calibri"/>
              </w:rPr>
              <w:t>моду-</w:t>
            </w:r>
          </w:p>
          <w:p w:rsidR="00B3727C" w:rsidRPr="003C4F50" w:rsidRDefault="00B3727C" w:rsidP="00E114F4">
            <w:pPr>
              <w:contextualSpacing/>
              <w:jc w:val="center"/>
              <w:rPr>
                <w:rFonts w:eastAsia="Calibri"/>
              </w:rPr>
            </w:pPr>
            <w:r w:rsidRPr="003C4F50">
              <w:rPr>
                <w:rFonts w:eastAsia="Calibri"/>
              </w:rPr>
              <w:t>лю</w:t>
            </w:r>
          </w:p>
          <w:p w:rsidR="00B3727C" w:rsidRPr="003C4F50" w:rsidRDefault="00B3727C" w:rsidP="00E114F4">
            <w:pPr>
              <w:contextualSpacing/>
              <w:jc w:val="center"/>
              <w:rPr>
                <w:rFonts w:eastAsia="Calibri"/>
              </w:rPr>
            </w:pPr>
            <w:r w:rsidRPr="003C4F50">
              <w:rPr>
                <w:rFonts w:eastAsia="Calibri"/>
              </w:rPr>
              <w:t>(час)</w:t>
            </w:r>
          </w:p>
        </w:tc>
      </w:tr>
      <w:tr w:rsidR="006756CC" w:rsidRPr="003C4F50" w:rsidTr="00933E04">
        <w:trPr>
          <w:cantSplit/>
          <w:trHeight w:val="714"/>
        </w:trPr>
        <w:tc>
          <w:tcPr>
            <w:tcW w:w="1587" w:type="pct"/>
            <w:vMerge/>
            <w:tcBorders>
              <w:left w:val="single" w:sz="12" w:space="0" w:color="auto"/>
              <w:bottom w:val="single" w:sz="8" w:space="0" w:color="auto"/>
              <w:right w:val="single" w:sz="12" w:space="0" w:color="auto"/>
            </w:tcBorders>
          </w:tcPr>
          <w:p w:rsidR="00B3727C" w:rsidRPr="003C4F50" w:rsidRDefault="00B3727C" w:rsidP="00E114F4">
            <w:pPr>
              <w:contextualSpacing/>
              <w:jc w:val="both"/>
              <w:rPr>
                <w:rFonts w:eastAsia="Calibri"/>
                <w:sz w:val="24"/>
                <w:szCs w:val="24"/>
              </w:rPr>
            </w:pPr>
          </w:p>
        </w:tc>
        <w:tc>
          <w:tcPr>
            <w:tcW w:w="532" w:type="pct"/>
            <w:vMerge/>
            <w:tcBorders>
              <w:left w:val="single" w:sz="12" w:space="0" w:color="auto"/>
              <w:bottom w:val="single" w:sz="8" w:space="0" w:color="auto"/>
              <w:right w:val="single" w:sz="12" w:space="0" w:color="auto"/>
            </w:tcBorders>
          </w:tcPr>
          <w:p w:rsidR="00B3727C" w:rsidRPr="003C4F50" w:rsidRDefault="00B3727C" w:rsidP="00E114F4">
            <w:pPr>
              <w:contextualSpacing/>
              <w:jc w:val="both"/>
              <w:rPr>
                <w:rFonts w:eastAsia="Calibri"/>
                <w:sz w:val="24"/>
                <w:szCs w:val="24"/>
              </w:rPr>
            </w:pPr>
          </w:p>
        </w:tc>
        <w:tc>
          <w:tcPr>
            <w:tcW w:w="360" w:type="pct"/>
            <w:vMerge/>
            <w:tcBorders>
              <w:left w:val="single" w:sz="12" w:space="0" w:color="auto"/>
              <w:bottom w:val="single" w:sz="8" w:space="0" w:color="auto"/>
              <w:right w:val="single" w:sz="12" w:space="0" w:color="auto"/>
            </w:tcBorders>
          </w:tcPr>
          <w:p w:rsidR="00B3727C" w:rsidRPr="003C4F50" w:rsidRDefault="00B3727C" w:rsidP="00E114F4">
            <w:pPr>
              <w:contextualSpacing/>
              <w:jc w:val="both"/>
              <w:rPr>
                <w:rFonts w:eastAsia="Calibri"/>
                <w:sz w:val="24"/>
                <w:szCs w:val="24"/>
              </w:rPr>
            </w:pPr>
          </w:p>
        </w:tc>
        <w:tc>
          <w:tcPr>
            <w:tcW w:w="388" w:type="pct"/>
            <w:tcBorders>
              <w:top w:val="single" w:sz="12" w:space="0" w:color="auto"/>
              <w:left w:val="single" w:sz="12" w:space="0" w:color="auto"/>
              <w:bottom w:val="single" w:sz="8" w:space="0" w:color="auto"/>
              <w:right w:val="single" w:sz="12" w:space="0" w:color="auto"/>
            </w:tcBorders>
            <w:textDirection w:val="btLr"/>
          </w:tcPr>
          <w:p w:rsidR="00B3727C" w:rsidRPr="003C4F50" w:rsidRDefault="00B3727C" w:rsidP="00E114F4">
            <w:pPr>
              <w:spacing w:line="216" w:lineRule="auto"/>
              <w:contextualSpacing/>
              <w:jc w:val="center"/>
              <w:rPr>
                <w:rFonts w:eastAsia="Calibri"/>
                <w:sz w:val="18"/>
                <w:szCs w:val="18"/>
              </w:rPr>
            </w:pPr>
            <w:r w:rsidRPr="003C4F50">
              <w:rPr>
                <w:rFonts w:eastAsia="Calibri"/>
                <w:sz w:val="18"/>
                <w:szCs w:val="18"/>
              </w:rPr>
              <w:t>часов по плану</w:t>
            </w:r>
          </w:p>
        </w:tc>
        <w:tc>
          <w:tcPr>
            <w:tcW w:w="369" w:type="pct"/>
            <w:tcBorders>
              <w:top w:val="single" w:sz="12" w:space="0" w:color="auto"/>
              <w:left w:val="single" w:sz="12" w:space="0" w:color="auto"/>
              <w:bottom w:val="single" w:sz="8" w:space="0" w:color="auto"/>
              <w:right w:val="single" w:sz="12" w:space="0" w:color="auto"/>
            </w:tcBorders>
            <w:textDirection w:val="btLr"/>
          </w:tcPr>
          <w:p w:rsidR="00B3727C" w:rsidRPr="003C4F50" w:rsidRDefault="00B3727C" w:rsidP="00E114F4">
            <w:pPr>
              <w:spacing w:line="216" w:lineRule="auto"/>
              <w:contextualSpacing/>
              <w:jc w:val="center"/>
              <w:rPr>
                <w:rFonts w:eastAsia="Calibri"/>
                <w:sz w:val="18"/>
                <w:szCs w:val="18"/>
              </w:rPr>
            </w:pPr>
            <w:r w:rsidRPr="003C4F50">
              <w:rPr>
                <w:rFonts w:eastAsia="Calibri"/>
                <w:sz w:val="18"/>
                <w:szCs w:val="18"/>
              </w:rPr>
              <w:t>в том числе</w:t>
            </w:r>
          </w:p>
          <w:p w:rsidR="00B3727C" w:rsidRPr="003C4F50" w:rsidRDefault="00B3727C" w:rsidP="00E114F4">
            <w:pPr>
              <w:spacing w:line="216" w:lineRule="auto"/>
              <w:contextualSpacing/>
              <w:jc w:val="center"/>
              <w:rPr>
                <w:rFonts w:eastAsia="Calibri"/>
                <w:sz w:val="18"/>
                <w:szCs w:val="18"/>
              </w:rPr>
            </w:pPr>
            <w:r w:rsidRPr="003C4F50">
              <w:rPr>
                <w:rFonts w:eastAsia="Calibri"/>
                <w:sz w:val="18"/>
                <w:szCs w:val="18"/>
              </w:rPr>
              <w:t>УСРС</w:t>
            </w:r>
          </w:p>
        </w:tc>
        <w:tc>
          <w:tcPr>
            <w:tcW w:w="299" w:type="pct"/>
            <w:tcBorders>
              <w:top w:val="single" w:sz="12" w:space="0" w:color="auto"/>
              <w:left w:val="single" w:sz="12" w:space="0" w:color="auto"/>
              <w:bottom w:val="single" w:sz="8" w:space="0" w:color="auto"/>
              <w:right w:val="single" w:sz="12" w:space="0" w:color="auto"/>
            </w:tcBorders>
            <w:textDirection w:val="btLr"/>
          </w:tcPr>
          <w:p w:rsidR="00B3727C" w:rsidRPr="003C4F50" w:rsidRDefault="00B3727C" w:rsidP="00E114F4">
            <w:pPr>
              <w:spacing w:line="216" w:lineRule="auto"/>
              <w:contextualSpacing/>
              <w:jc w:val="center"/>
              <w:rPr>
                <w:rFonts w:eastAsia="Calibri"/>
                <w:sz w:val="18"/>
                <w:szCs w:val="18"/>
              </w:rPr>
            </w:pPr>
            <w:r w:rsidRPr="003C4F50">
              <w:rPr>
                <w:rFonts w:eastAsia="Calibri"/>
                <w:sz w:val="18"/>
                <w:szCs w:val="18"/>
              </w:rPr>
              <w:t>часы по плану</w:t>
            </w:r>
          </w:p>
        </w:tc>
        <w:tc>
          <w:tcPr>
            <w:tcW w:w="379" w:type="pct"/>
            <w:tcBorders>
              <w:top w:val="single" w:sz="12" w:space="0" w:color="auto"/>
              <w:left w:val="single" w:sz="12" w:space="0" w:color="auto"/>
              <w:bottom w:val="single" w:sz="8" w:space="0" w:color="auto"/>
              <w:right w:val="single" w:sz="12" w:space="0" w:color="auto"/>
            </w:tcBorders>
            <w:textDirection w:val="btLr"/>
          </w:tcPr>
          <w:p w:rsidR="00B3727C" w:rsidRPr="003C4F50" w:rsidRDefault="00B3727C" w:rsidP="00E114F4">
            <w:pPr>
              <w:spacing w:line="216" w:lineRule="auto"/>
              <w:contextualSpacing/>
              <w:jc w:val="center"/>
              <w:rPr>
                <w:rFonts w:eastAsia="Calibri"/>
                <w:sz w:val="18"/>
                <w:szCs w:val="18"/>
              </w:rPr>
            </w:pPr>
            <w:r w:rsidRPr="003C4F50">
              <w:rPr>
                <w:rFonts w:eastAsia="Calibri"/>
                <w:sz w:val="18"/>
                <w:szCs w:val="18"/>
              </w:rPr>
              <w:t>в том числе УСРС</w:t>
            </w:r>
          </w:p>
        </w:tc>
        <w:tc>
          <w:tcPr>
            <w:tcW w:w="360" w:type="pct"/>
            <w:tcBorders>
              <w:top w:val="single" w:sz="12" w:space="0" w:color="auto"/>
              <w:left w:val="single" w:sz="12" w:space="0" w:color="auto"/>
              <w:bottom w:val="single" w:sz="8" w:space="0" w:color="auto"/>
              <w:right w:val="single" w:sz="12" w:space="0" w:color="auto"/>
            </w:tcBorders>
            <w:textDirection w:val="btLr"/>
          </w:tcPr>
          <w:p w:rsidR="00B3727C" w:rsidRPr="003C4F50" w:rsidRDefault="00B3727C" w:rsidP="00E114F4">
            <w:pPr>
              <w:spacing w:line="216" w:lineRule="auto"/>
              <w:contextualSpacing/>
              <w:jc w:val="center"/>
              <w:rPr>
                <w:rFonts w:eastAsia="Calibri"/>
                <w:sz w:val="18"/>
                <w:szCs w:val="18"/>
              </w:rPr>
            </w:pPr>
            <w:r w:rsidRPr="003C4F50">
              <w:rPr>
                <w:rFonts w:eastAsia="Calibri"/>
                <w:sz w:val="18"/>
                <w:szCs w:val="18"/>
              </w:rPr>
              <w:t>часов по плану</w:t>
            </w:r>
          </w:p>
        </w:tc>
        <w:tc>
          <w:tcPr>
            <w:tcW w:w="339" w:type="pct"/>
            <w:tcBorders>
              <w:top w:val="single" w:sz="12" w:space="0" w:color="auto"/>
              <w:left w:val="single" w:sz="12" w:space="0" w:color="auto"/>
              <w:bottom w:val="single" w:sz="8" w:space="0" w:color="auto"/>
              <w:right w:val="single" w:sz="12" w:space="0" w:color="auto"/>
            </w:tcBorders>
            <w:textDirection w:val="btLr"/>
          </w:tcPr>
          <w:p w:rsidR="00B3727C" w:rsidRPr="003C4F50" w:rsidRDefault="00B3727C" w:rsidP="00E114F4">
            <w:pPr>
              <w:spacing w:line="216" w:lineRule="auto"/>
              <w:contextualSpacing/>
              <w:jc w:val="center"/>
              <w:rPr>
                <w:rFonts w:eastAsia="Calibri"/>
                <w:sz w:val="18"/>
                <w:szCs w:val="18"/>
              </w:rPr>
            </w:pPr>
            <w:r w:rsidRPr="003C4F50">
              <w:rPr>
                <w:rFonts w:eastAsia="Calibri"/>
                <w:sz w:val="18"/>
                <w:szCs w:val="18"/>
              </w:rPr>
              <w:t>в том числе УСРС</w:t>
            </w:r>
          </w:p>
        </w:tc>
        <w:tc>
          <w:tcPr>
            <w:tcW w:w="387" w:type="pct"/>
            <w:gridSpan w:val="2"/>
            <w:vMerge/>
            <w:tcBorders>
              <w:left w:val="single" w:sz="12" w:space="0" w:color="auto"/>
              <w:bottom w:val="single" w:sz="8" w:space="0" w:color="auto"/>
              <w:right w:val="single" w:sz="12" w:space="0" w:color="auto"/>
            </w:tcBorders>
          </w:tcPr>
          <w:p w:rsidR="00B3727C" w:rsidRPr="003C4F50" w:rsidRDefault="00B3727C" w:rsidP="00E114F4">
            <w:pPr>
              <w:contextualSpacing/>
              <w:jc w:val="both"/>
              <w:rPr>
                <w:rFonts w:eastAsia="Calibri"/>
                <w:sz w:val="24"/>
                <w:szCs w:val="24"/>
              </w:rPr>
            </w:pPr>
          </w:p>
        </w:tc>
      </w:tr>
      <w:tr w:rsidR="006756CC" w:rsidRPr="003C4F50" w:rsidTr="00933E04">
        <w:tc>
          <w:tcPr>
            <w:tcW w:w="1587" w:type="pct"/>
            <w:tcBorders>
              <w:top w:val="single" w:sz="8" w:space="0" w:color="auto"/>
              <w:left w:val="single" w:sz="8" w:space="0" w:color="auto"/>
              <w:bottom w:val="single" w:sz="8" w:space="0" w:color="auto"/>
              <w:right w:val="single" w:sz="8" w:space="0" w:color="auto"/>
            </w:tcBorders>
          </w:tcPr>
          <w:p w:rsidR="00B3727C" w:rsidRPr="003C4F50" w:rsidRDefault="00EA2CA1" w:rsidP="00EA2CA1">
            <w:pPr>
              <w:spacing w:line="264" w:lineRule="auto"/>
              <w:contextualSpacing/>
              <w:jc w:val="center"/>
              <w:rPr>
                <w:rFonts w:eastAsia="Calibri"/>
                <w:b/>
              </w:rPr>
            </w:pPr>
            <w:r w:rsidRPr="003C4F50">
              <w:rPr>
                <w:rFonts w:eastAsia="Calibri"/>
                <w:b/>
              </w:rPr>
              <w:t>1</w:t>
            </w:r>
          </w:p>
        </w:tc>
        <w:tc>
          <w:tcPr>
            <w:tcW w:w="532" w:type="pct"/>
            <w:tcBorders>
              <w:top w:val="single" w:sz="8" w:space="0" w:color="auto"/>
              <w:left w:val="single" w:sz="8" w:space="0" w:color="auto"/>
              <w:bottom w:val="single" w:sz="8" w:space="0" w:color="auto"/>
              <w:right w:val="single" w:sz="8" w:space="0" w:color="auto"/>
            </w:tcBorders>
          </w:tcPr>
          <w:p w:rsidR="00B3727C" w:rsidRPr="003C4F50" w:rsidRDefault="00EA2CA1" w:rsidP="00EA2CA1">
            <w:pPr>
              <w:spacing w:line="264" w:lineRule="auto"/>
              <w:contextualSpacing/>
              <w:jc w:val="center"/>
              <w:rPr>
                <w:rFonts w:eastAsia="Calibri"/>
                <w:b/>
              </w:rPr>
            </w:pPr>
            <w:r w:rsidRPr="003C4F50">
              <w:rPr>
                <w:rFonts w:eastAsia="Calibri"/>
                <w:b/>
              </w:rPr>
              <w:t>2</w:t>
            </w:r>
          </w:p>
        </w:tc>
        <w:tc>
          <w:tcPr>
            <w:tcW w:w="360" w:type="pct"/>
            <w:tcBorders>
              <w:top w:val="single" w:sz="8" w:space="0" w:color="auto"/>
              <w:left w:val="single" w:sz="8" w:space="0" w:color="auto"/>
              <w:bottom w:val="single" w:sz="8" w:space="0" w:color="auto"/>
              <w:right w:val="single" w:sz="8" w:space="0" w:color="auto"/>
            </w:tcBorders>
          </w:tcPr>
          <w:p w:rsidR="00B3727C" w:rsidRPr="003C4F50" w:rsidRDefault="00EA2CA1" w:rsidP="00EA2CA1">
            <w:pPr>
              <w:spacing w:line="264" w:lineRule="auto"/>
              <w:contextualSpacing/>
              <w:jc w:val="center"/>
              <w:rPr>
                <w:rFonts w:eastAsia="Calibri"/>
                <w:b/>
              </w:rPr>
            </w:pPr>
            <w:r w:rsidRPr="003C4F50">
              <w:rPr>
                <w:rFonts w:eastAsia="Calibri"/>
                <w:b/>
              </w:rPr>
              <w:t>3</w:t>
            </w:r>
          </w:p>
        </w:tc>
        <w:tc>
          <w:tcPr>
            <w:tcW w:w="388" w:type="pct"/>
            <w:tcBorders>
              <w:top w:val="single" w:sz="8" w:space="0" w:color="auto"/>
              <w:left w:val="single" w:sz="8" w:space="0" w:color="auto"/>
              <w:bottom w:val="single" w:sz="8" w:space="0" w:color="auto"/>
              <w:right w:val="single" w:sz="8" w:space="0" w:color="auto"/>
            </w:tcBorders>
          </w:tcPr>
          <w:p w:rsidR="00B3727C" w:rsidRPr="003C4F50" w:rsidRDefault="00EA2CA1" w:rsidP="00EA2CA1">
            <w:pPr>
              <w:spacing w:line="264" w:lineRule="auto"/>
              <w:contextualSpacing/>
              <w:jc w:val="center"/>
              <w:rPr>
                <w:rFonts w:eastAsia="Calibri"/>
                <w:b/>
              </w:rPr>
            </w:pPr>
            <w:r w:rsidRPr="003C4F50">
              <w:rPr>
                <w:rFonts w:eastAsia="Calibri"/>
                <w:b/>
              </w:rPr>
              <w:t>4</w:t>
            </w:r>
          </w:p>
        </w:tc>
        <w:tc>
          <w:tcPr>
            <w:tcW w:w="369" w:type="pct"/>
            <w:tcBorders>
              <w:top w:val="single" w:sz="8" w:space="0" w:color="auto"/>
              <w:left w:val="single" w:sz="8" w:space="0" w:color="auto"/>
              <w:bottom w:val="single" w:sz="8" w:space="0" w:color="auto"/>
              <w:right w:val="single" w:sz="8" w:space="0" w:color="auto"/>
            </w:tcBorders>
          </w:tcPr>
          <w:p w:rsidR="00B3727C" w:rsidRPr="003C4F50" w:rsidRDefault="00EA2CA1" w:rsidP="00EA2CA1">
            <w:pPr>
              <w:spacing w:line="264" w:lineRule="auto"/>
              <w:contextualSpacing/>
              <w:jc w:val="center"/>
              <w:rPr>
                <w:rFonts w:eastAsia="Calibri"/>
                <w:b/>
              </w:rPr>
            </w:pPr>
            <w:r w:rsidRPr="003C4F50">
              <w:rPr>
                <w:rFonts w:eastAsia="Calibri"/>
                <w:b/>
              </w:rPr>
              <w:t>5</w:t>
            </w:r>
          </w:p>
        </w:tc>
        <w:tc>
          <w:tcPr>
            <w:tcW w:w="299" w:type="pct"/>
            <w:tcBorders>
              <w:top w:val="single" w:sz="8" w:space="0" w:color="auto"/>
              <w:left w:val="single" w:sz="8" w:space="0" w:color="auto"/>
              <w:bottom w:val="single" w:sz="8" w:space="0" w:color="auto"/>
              <w:right w:val="single" w:sz="8" w:space="0" w:color="auto"/>
            </w:tcBorders>
          </w:tcPr>
          <w:p w:rsidR="00B3727C" w:rsidRPr="003C4F50" w:rsidRDefault="00EA2CA1" w:rsidP="00EA2CA1">
            <w:pPr>
              <w:spacing w:line="264" w:lineRule="auto"/>
              <w:contextualSpacing/>
              <w:jc w:val="center"/>
              <w:rPr>
                <w:rFonts w:eastAsia="Calibri"/>
                <w:b/>
              </w:rPr>
            </w:pPr>
            <w:r w:rsidRPr="003C4F50">
              <w:rPr>
                <w:rFonts w:eastAsia="Calibri"/>
                <w:b/>
              </w:rPr>
              <w:t>6</w:t>
            </w:r>
          </w:p>
        </w:tc>
        <w:tc>
          <w:tcPr>
            <w:tcW w:w="379" w:type="pct"/>
            <w:tcBorders>
              <w:top w:val="single" w:sz="8" w:space="0" w:color="auto"/>
              <w:left w:val="single" w:sz="8" w:space="0" w:color="auto"/>
              <w:bottom w:val="single" w:sz="8" w:space="0" w:color="auto"/>
              <w:right w:val="single" w:sz="8" w:space="0" w:color="auto"/>
            </w:tcBorders>
          </w:tcPr>
          <w:p w:rsidR="00B3727C" w:rsidRPr="003C4F50" w:rsidRDefault="00EA2CA1" w:rsidP="00EA2CA1">
            <w:pPr>
              <w:spacing w:line="264" w:lineRule="auto"/>
              <w:contextualSpacing/>
              <w:jc w:val="center"/>
              <w:rPr>
                <w:rFonts w:eastAsia="Calibri"/>
                <w:b/>
              </w:rPr>
            </w:pPr>
            <w:r w:rsidRPr="003C4F50">
              <w:rPr>
                <w:rFonts w:eastAsia="Calibri"/>
                <w:b/>
              </w:rPr>
              <w:t>7</w:t>
            </w:r>
          </w:p>
        </w:tc>
        <w:tc>
          <w:tcPr>
            <w:tcW w:w="360" w:type="pct"/>
            <w:tcBorders>
              <w:top w:val="single" w:sz="8" w:space="0" w:color="auto"/>
              <w:left w:val="single" w:sz="8" w:space="0" w:color="auto"/>
              <w:bottom w:val="single" w:sz="8" w:space="0" w:color="auto"/>
              <w:right w:val="single" w:sz="8" w:space="0" w:color="auto"/>
            </w:tcBorders>
          </w:tcPr>
          <w:p w:rsidR="00B3727C" w:rsidRPr="003C4F50" w:rsidRDefault="00EA2CA1" w:rsidP="00EA2CA1">
            <w:pPr>
              <w:spacing w:line="264" w:lineRule="auto"/>
              <w:contextualSpacing/>
              <w:jc w:val="center"/>
              <w:rPr>
                <w:rFonts w:eastAsia="Calibri"/>
                <w:b/>
              </w:rPr>
            </w:pPr>
            <w:r w:rsidRPr="003C4F50">
              <w:rPr>
                <w:rFonts w:eastAsia="Calibri"/>
                <w:b/>
              </w:rPr>
              <w:t>8</w:t>
            </w:r>
          </w:p>
        </w:tc>
        <w:tc>
          <w:tcPr>
            <w:tcW w:w="339" w:type="pct"/>
            <w:tcBorders>
              <w:top w:val="single" w:sz="8" w:space="0" w:color="auto"/>
              <w:left w:val="single" w:sz="8" w:space="0" w:color="auto"/>
              <w:bottom w:val="single" w:sz="8" w:space="0" w:color="auto"/>
              <w:right w:val="single" w:sz="8" w:space="0" w:color="auto"/>
            </w:tcBorders>
          </w:tcPr>
          <w:p w:rsidR="00B3727C" w:rsidRPr="003C4F50" w:rsidRDefault="00EA2CA1" w:rsidP="00EA2CA1">
            <w:pPr>
              <w:spacing w:line="264" w:lineRule="auto"/>
              <w:contextualSpacing/>
              <w:jc w:val="center"/>
              <w:rPr>
                <w:rFonts w:eastAsia="Calibri"/>
                <w:b/>
              </w:rPr>
            </w:pPr>
            <w:r w:rsidRPr="003C4F50">
              <w:rPr>
                <w:rFonts w:eastAsia="Calibri"/>
                <w:b/>
              </w:rPr>
              <w:t>9</w:t>
            </w:r>
          </w:p>
        </w:tc>
        <w:tc>
          <w:tcPr>
            <w:tcW w:w="387" w:type="pct"/>
            <w:gridSpan w:val="2"/>
            <w:tcBorders>
              <w:top w:val="single" w:sz="8" w:space="0" w:color="auto"/>
              <w:left w:val="single" w:sz="8" w:space="0" w:color="auto"/>
              <w:bottom w:val="single" w:sz="8" w:space="0" w:color="auto"/>
              <w:right w:val="single" w:sz="8" w:space="0" w:color="auto"/>
            </w:tcBorders>
          </w:tcPr>
          <w:p w:rsidR="00B3727C" w:rsidRPr="003C4F50" w:rsidRDefault="00EA2CA1" w:rsidP="00EA2CA1">
            <w:pPr>
              <w:spacing w:line="264" w:lineRule="auto"/>
              <w:contextualSpacing/>
              <w:jc w:val="center"/>
              <w:rPr>
                <w:rFonts w:eastAsia="Calibri"/>
                <w:b/>
              </w:rPr>
            </w:pPr>
            <w:r w:rsidRPr="003C4F50">
              <w:rPr>
                <w:rFonts w:eastAsia="Calibri"/>
                <w:b/>
              </w:rPr>
              <w:t>10</w:t>
            </w:r>
          </w:p>
        </w:tc>
      </w:tr>
      <w:tr w:rsidR="00012CDD" w:rsidRPr="003C4F50" w:rsidTr="00AA77A3">
        <w:tc>
          <w:tcPr>
            <w:tcW w:w="1587" w:type="pct"/>
            <w:tcBorders>
              <w:top w:val="single" w:sz="8" w:space="0" w:color="auto"/>
              <w:left w:val="single" w:sz="8" w:space="0" w:color="auto"/>
              <w:bottom w:val="single" w:sz="8" w:space="0" w:color="auto"/>
              <w:right w:val="single" w:sz="8" w:space="0" w:color="auto"/>
            </w:tcBorders>
          </w:tcPr>
          <w:p w:rsidR="00A40281" w:rsidRPr="003C4F50" w:rsidRDefault="004B58CA" w:rsidP="00EA2CA1">
            <w:pPr>
              <w:spacing w:line="264" w:lineRule="auto"/>
              <w:contextualSpacing/>
              <w:rPr>
                <w:rFonts w:eastAsia="Calibri"/>
                <w:b/>
              </w:rPr>
            </w:pPr>
            <w:r>
              <w:rPr>
                <w:rFonts w:eastAsia="Calibri"/>
                <w:b/>
              </w:rPr>
              <w:t>4 (5,6) семестр (экзамен)</w:t>
            </w:r>
          </w:p>
        </w:tc>
        <w:tc>
          <w:tcPr>
            <w:tcW w:w="532" w:type="pct"/>
            <w:tcBorders>
              <w:top w:val="single" w:sz="8" w:space="0" w:color="auto"/>
              <w:left w:val="single" w:sz="8" w:space="0" w:color="auto"/>
              <w:bottom w:val="single" w:sz="8" w:space="0" w:color="auto"/>
              <w:right w:val="single" w:sz="8" w:space="0" w:color="auto"/>
            </w:tcBorders>
            <w:vAlign w:val="center"/>
          </w:tcPr>
          <w:p w:rsidR="00EA2CA1" w:rsidRPr="003C4F50" w:rsidRDefault="004B58CA" w:rsidP="00AA77A3">
            <w:pPr>
              <w:spacing w:line="264" w:lineRule="auto"/>
              <w:contextualSpacing/>
              <w:jc w:val="center"/>
              <w:rPr>
                <w:rFonts w:eastAsia="Calibri"/>
                <w:b/>
                <w:lang w:val="en-US"/>
              </w:rPr>
            </w:pPr>
            <w:r>
              <w:rPr>
                <w:rFonts w:eastAsia="Calibri"/>
                <w:b/>
              </w:rPr>
              <w:t>13</w:t>
            </w:r>
            <w:r w:rsidR="00EA2CA1" w:rsidRPr="003C4F50">
              <w:rPr>
                <w:rFonts w:eastAsia="Calibri"/>
                <w:b/>
              </w:rPr>
              <w:t>0</w:t>
            </w:r>
            <w:r w:rsidR="00EA2CA1" w:rsidRPr="003C4F50">
              <w:rPr>
                <w:rFonts w:eastAsia="Calibri"/>
                <w:b/>
                <w:lang w:val="en-GB"/>
              </w:rPr>
              <w:t>/</w:t>
            </w:r>
            <w:r>
              <w:rPr>
                <w:rFonts w:eastAsia="Calibri"/>
                <w:b/>
              </w:rPr>
              <w:t>3</w:t>
            </w:r>
          </w:p>
        </w:tc>
        <w:tc>
          <w:tcPr>
            <w:tcW w:w="360" w:type="pct"/>
            <w:tcBorders>
              <w:top w:val="single" w:sz="8" w:space="0" w:color="auto"/>
              <w:left w:val="single" w:sz="8" w:space="0" w:color="auto"/>
              <w:bottom w:val="single" w:sz="8" w:space="0" w:color="auto"/>
              <w:right w:val="single" w:sz="8" w:space="0" w:color="auto"/>
            </w:tcBorders>
            <w:vAlign w:val="center"/>
          </w:tcPr>
          <w:p w:rsidR="00EA2CA1" w:rsidRPr="003C4F50" w:rsidRDefault="004B58CA" w:rsidP="00AA77A3">
            <w:pPr>
              <w:spacing w:line="264" w:lineRule="auto"/>
              <w:contextualSpacing/>
              <w:jc w:val="center"/>
              <w:rPr>
                <w:rFonts w:eastAsia="Calibri"/>
                <w:b/>
                <w:lang w:val="en-US"/>
              </w:rPr>
            </w:pPr>
            <w:r>
              <w:rPr>
                <w:rFonts w:eastAsia="Calibri"/>
                <w:b/>
                <w:lang w:val="en-US"/>
              </w:rPr>
              <w:t>64</w:t>
            </w:r>
          </w:p>
        </w:tc>
        <w:tc>
          <w:tcPr>
            <w:tcW w:w="388" w:type="pct"/>
            <w:tcBorders>
              <w:top w:val="single" w:sz="8" w:space="0" w:color="auto"/>
              <w:left w:val="single" w:sz="8" w:space="0" w:color="auto"/>
              <w:bottom w:val="single" w:sz="8" w:space="0" w:color="auto"/>
              <w:right w:val="single" w:sz="8" w:space="0" w:color="auto"/>
            </w:tcBorders>
            <w:vAlign w:val="center"/>
          </w:tcPr>
          <w:p w:rsidR="00EA2CA1" w:rsidRPr="003C4F50" w:rsidRDefault="004B58CA" w:rsidP="00AA77A3">
            <w:pPr>
              <w:spacing w:line="264" w:lineRule="auto"/>
              <w:contextualSpacing/>
              <w:jc w:val="center"/>
              <w:rPr>
                <w:rFonts w:eastAsia="Calibri"/>
                <w:b/>
                <w:lang w:val="en-US"/>
              </w:rPr>
            </w:pPr>
            <w:r>
              <w:rPr>
                <w:rFonts w:eastAsia="Calibri"/>
                <w:b/>
                <w:lang w:val="en-US"/>
              </w:rPr>
              <w:t>32</w:t>
            </w:r>
          </w:p>
        </w:tc>
        <w:tc>
          <w:tcPr>
            <w:tcW w:w="369" w:type="pct"/>
            <w:tcBorders>
              <w:top w:val="single" w:sz="8" w:space="0" w:color="auto"/>
              <w:left w:val="single" w:sz="8" w:space="0" w:color="auto"/>
              <w:bottom w:val="single" w:sz="8" w:space="0" w:color="auto"/>
              <w:right w:val="single" w:sz="8" w:space="0" w:color="auto"/>
            </w:tcBorders>
            <w:vAlign w:val="center"/>
          </w:tcPr>
          <w:p w:rsidR="00EA2CA1" w:rsidRPr="00460949" w:rsidRDefault="00753ED1" w:rsidP="00AA77A3">
            <w:pPr>
              <w:spacing w:line="264" w:lineRule="auto"/>
              <w:contextualSpacing/>
              <w:jc w:val="center"/>
              <w:rPr>
                <w:rFonts w:eastAsia="Calibri"/>
                <w:b/>
                <w:color w:val="000000" w:themeColor="text1"/>
              </w:rPr>
            </w:pPr>
            <w:r w:rsidRPr="00460949">
              <w:rPr>
                <w:rFonts w:eastAsia="Calibri"/>
                <w:b/>
                <w:color w:val="000000" w:themeColor="text1"/>
              </w:rPr>
              <w:t>6</w:t>
            </w:r>
          </w:p>
        </w:tc>
        <w:tc>
          <w:tcPr>
            <w:tcW w:w="299" w:type="pct"/>
            <w:tcBorders>
              <w:top w:val="single" w:sz="8" w:space="0" w:color="auto"/>
              <w:left w:val="single" w:sz="8" w:space="0" w:color="auto"/>
              <w:bottom w:val="single" w:sz="8" w:space="0" w:color="auto"/>
              <w:right w:val="single" w:sz="8" w:space="0" w:color="auto"/>
            </w:tcBorders>
            <w:vAlign w:val="center"/>
          </w:tcPr>
          <w:p w:rsidR="00EA2CA1" w:rsidRPr="00460949" w:rsidRDefault="003C4F50" w:rsidP="00AA77A3">
            <w:pPr>
              <w:spacing w:line="264" w:lineRule="auto"/>
              <w:contextualSpacing/>
              <w:jc w:val="center"/>
              <w:rPr>
                <w:rFonts w:eastAsia="Calibri"/>
                <w:b/>
                <w:color w:val="000000" w:themeColor="text1"/>
                <w:lang w:val="en-US"/>
              </w:rPr>
            </w:pPr>
            <w:r w:rsidRPr="00460949">
              <w:rPr>
                <w:rFonts w:eastAsia="Calibri"/>
                <w:b/>
                <w:color w:val="000000" w:themeColor="text1"/>
                <w:lang w:val="en-US"/>
              </w:rPr>
              <w:t>16</w:t>
            </w:r>
          </w:p>
        </w:tc>
        <w:tc>
          <w:tcPr>
            <w:tcW w:w="379" w:type="pct"/>
            <w:tcBorders>
              <w:top w:val="single" w:sz="8" w:space="0" w:color="auto"/>
              <w:left w:val="single" w:sz="8" w:space="0" w:color="auto"/>
              <w:bottom w:val="single" w:sz="8" w:space="0" w:color="auto"/>
              <w:right w:val="single" w:sz="8" w:space="0" w:color="auto"/>
            </w:tcBorders>
            <w:vAlign w:val="center"/>
          </w:tcPr>
          <w:p w:rsidR="00EA2CA1" w:rsidRPr="00460949" w:rsidRDefault="00EA2CA1" w:rsidP="00AA77A3">
            <w:pPr>
              <w:spacing w:line="264" w:lineRule="auto"/>
              <w:contextualSpacing/>
              <w:jc w:val="center"/>
              <w:rPr>
                <w:rFonts w:eastAsia="Calibri"/>
                <w:b/>
                <w:color w:val="000000" w:themeColor="text1"/>
              </w:rPr>
            </w:pPr>
          </w:p>
        </w:tc>
        <w:tc>
          <w:tcPr>
            <w:tcW w:w="360" w:type="pct"/>
            <w:tcBorders>
              <w:top w:val="single" w:sz="8" w:space="0" w:color="auto"/>
              <w:left w:val="single" w:sz="8" w:space="0" w:color="auto"/>
              <w:bottom w:val="single" w:sz="8" w:space="0" w:color="auto"/>
              <w:right w:val="single" w:sz="8" w:space="0" w:color="auto"/>
            </w:tcBorders>
            <w:vAlign w:val="center"/>
          </w:tcPr>
          <w:p w:rsidR="00EA2CA1" w:rsidRPr="00460949" w:rsidRDefault="00EA2CA1" w:rsidP="00AA77A3">
            <w:pPr>
              <w:spacing w:line="264" w:lineRule="auto"/>
              <w:contextualSpacing/>
              <w:jc w:val="center"/>
              <w:rPr>
                <w:rFonts w:eastAsia="Calibri"/>
                <w:b/>
                <w:color w:val="000000" w:themeColor="text1"/>
                <w:lang w:val="en-US"/>
              </w:rPr>
            </w:pPr>
            <w:r w:rsidRPr="00460949">
              <w:rPr>
                <w:rFonts w:eastAsia="Calibri"/>
                <w:b/>
                <w:color w:val="000000" w:themeColor="text1"/>
                <w:lang w:val="en-US"/>
              </w:rPr>
              <w:t>16</w:t>
            </w:r>
          </w:p>
        </w:tc>
        <w:tc>
          <w:tcPr>
            <w:tcW w:w="339" w:type="pct"/>
            <w:tcBorders>
              <w:top w:val="single" w:sz="8" w:space="0" w:color="auto"/>
              <w:left w:val="single" w:sz="8" w:space="0" w:color="auto"/>
              <w:bottom w:val="single" w:sz="8" w:space="0" w:color="auto"/>
              <w:right w:val="single" w:sz="8" w:space="0" w:color="auto"/>
            </w:tcBorders>
            <w:vAlign w:val="center"/>
          </w:tcPr>
          <w:p w:rsidR="00EA2CA1" w:rsidRPr="00460949" w:rsidRDefault="00460949" w:rsidP="00AA77A3">
            <w:pPr>
              <w:spacing w:line="264" w:lineRule="auto"/>
              <w:contextualSpacing/>
              <w:jc w:val="center"/>
              <w:rPr>
                <w:rFonts w:eastAsia="Calibri"/>
                <w:b/>
                <w:color w:val="000000" w:themeColor="text1"/>
              </w:rPr>
            </w:pPr>
            <w:r w:rsidRPr="00460949">
              <w:rPr>
                <w:rFonts w:eastAsia="Calibri"/>
                <w:b/>
                <w:color w:val="000000" w:themeColor="text1"/>
              </w:rPr>
              <w:t>6</w:t>
            </w:r>
          </w:p>
        </w:tc>
        <w:tc>
          <w:tcPr>
            <w:tcW w:w="387" w:type="pct"/>
            <w:gridSpan w:val="2"/>
            <w:tcBorders>
              <w:top w:val="single" w:sz="8" w:space="0" w:color="auto"/>
              <w:left w:val="single" w:sz="8" w:space="0" w:color="auto"/>
              <w:bottom w:val="single" w:sz="8" w:space="0" w:color="auto"/>
              <w:right w:val="single" w:sz="8" w:space="0" w:color="auto"/>
            </w:tcBorders>
            <w:vAlign w:val="center"/>
          </w:tcPr>
          <w:p w:rsidR="00EA2CA1" w:rsidRPr="00460949" w:rsidRDefault="00753ED1" w:rsidP="00AA77A3">
            <w:pPr>
              <w:spacing w:line="264" w:lineRule="auto"/>
              <w:contextualSpacing/>
              <w:jc w:val="center"/>
              <w:rPr>
                <w:rFonts w:eastAsia="Calibri"/>
                <w:b/>
                <w:color w:val="000000" w:themeColor="text1"/>
              </w:rPr>
            </w:pPr>
            <w:r w:rsidRPr="00460949">
              <w:rPr>
                <w:rFonts w:eastAsia="Calibri"/>
                <w:b/>
                <w:color w:val="000000" w:themeColor="text1"/>
              </w:rPr>
              <w:t>1</w:t>
            </w:r>
            <w:r w:rsidR="00460949" w:rsidRPr="00460949">
              <w:rPr>
                <w:rFonts w:eastAsia="Calibri"/>
                <w:b/>
                <w:color w:val="000000" w:themeColor="text1"/>
              </w:rPr>
              <w:t>2</w:t>
            </w:r>
          </w:p>
        </w:tc>
      </w:tr>
      <w:tr w:rsidR="006756CC" w:rsidRPr="003C4F50" w:rsidTr="00933E04">
        <w:tc>
          <w:tcPr>
            <w:tcW w:w="1587" w:type="pct"/>
            <w:tcBorders>
              <w:top w:val="single" w:sz="8" w:space="0" w:color="auto"/>
            </w:tcBorders>
          </w:tcPr>
          <w:p w:rsidR="00862769" w:rsidRPr="003C4F50" w:rsidRDefault="0027332F" w:rsidP="00BA524C">
            <w:pPr>
              <w:spacing w:line="252" w:lineRule="auto"/>
              <w:contextualSpacing/>
              <w:rPr>
                <w:rFonts w:eastAsia="Calibri"/>
                <w:b/>
              </w:rPr>
            </w:pPr>
            <w:r>
              <w:rPr>
                <w:rFonts w:eastAsia="Calibri"/>
                <w:b/>
              </w:rPr>
              <w:t>М-</w:t>
            </w:r>
            <w:r w:rsidR="00B3727C" w:rsidRPr="003C4F50">
              <w:rPr>
                <w:rFonts w:eastAsia="Calibri"/>
                <w:b/>
              </w:rPr>
              <w:t xml:space="preserve">1. </w:t>
            </w:r>
            <w:r w:rsidR="003C4F50" w:rsidRPr="003C4F50">
              <w:rPr>
                <w:rFonts w:eastAsia="Calibri"/>
                <w:b/>
              </w:rPr>
              <w:t>Метрология</w:t>
            </w:r>
          </w:p>
        </w:tc>
        <w:tc>
          <w:tcPr>
            <w:tcW w:w="532" w:type="pct"/>
            <w:tcBorders>
              <w:top w:val="single" w:sz="8" w:space="0" w:color="auto"/>
            </w:tcBorders>
          </w:tcPr>
          <w:p w:rsidR="00B3727C" w:rsidRPr="003C4F50" w:rsidRDefault="00B3727C" w:rsidP="00E114F4">
            <w:pPr>
              <w:spacing w:line="252" w:lineRule="auto"/>
              <w:contextualSpacing/>
              <w:jc w:val="center"/>
              <w:rPr>
                <w:rFonts w:eastAsia="Calibri"/>
              </w:rPr>
            </w:pPr>
          </w:p>
        </w:tc>
        <w:tc>
          <w:tcPr>
            <w:tcW w:w="360" w:type="pct"/>
            <w:tcBorders>
              <w:top w:val="single" w:sz="8" w:space="0" w:color="auto"/>
            </w:tcBorders>
            <w:vAlign w:val="center"/>
          </w:tcPr>
          <w:p w:rsidR="00B3727C" w:rsidRPr="003C4F50" w:rsidRDefault="003C4F50" w:rsidP="00B3727C">
            <w:pPr>
              <w:spacing w:line="252" w:lineRule="auto"/>
              <w:contextualSpacing/>
              <w:jc w:val="center"/>
              <w:rPr>
                <w:rFonts w:eastAsia="Calibri"/>
                <w:b/>
              </w:rPr>
            </w:pPr>
            <w:r w:rsidRPr="003C4F50">
              <w:rPr>
                <w:rFonts w:eastAsia="Calibri"/>
                <w:b/>
              </w:rPr>
              <w:t>14</w:t>
            </w:r>
          </w:p>
        </w:tc>
        <w:tc>
          <w:tcPr>
            <w:tcW w:w="388" w:type="pct"/>
            <w:tcBorders>
              <w:top w:val="single" w:sz="8" w:space="0" w:color="auto"/>
            </w:tcBorders>
            <w:vAlign w:val="center"/>
          </w:tcPr>
          <w:p w:rsidR="00B3727C" w:rsidRPr="003C4F50" w:rsidRDefault="003C4F50" w:rsidP="00B3727C">
            <w:pPr>
              <w:spacing w:line="252" w:lineRule="auto"/>
              <w:contextualSpacing/>
              <w:jc w:val="center"/>
              <w:rPr>
                <w:rFonts w:eastAsia="Calibri"/>
                <w:b/>
              </w:rPr>
            </w:pPr>
            <w:r w:rsidRPr="003C4F50">
              <w:rPr>
                <w:rFonts w:eastAsia="Calibri"/>
                <w:b/>
              </w:rPr>
              <w:t>6</w:t>
            </w:r>
          </w:p>
        </w:tc>
        <w:tc>
          <w:tcPr>
            <w:tcW w:w="369" w:type="pct"/>
            <w:tcBorders>
              <w:top w:val="single" w:sz="8" w:space="0" w:color="auto"/>
            </w:tcBorders>
            <w:vAlign w:val="center"/>
          </w:tcPr>
          <w:p w:rsidR="00B3727C" w:rsidRPr="003C4F50" w:rsidRDefault="004B58CA" w:rsidP="00B3727C">
            <w:pPr>
              <w:spacing w:line="252" w:lineRule="auto"/>
              <w:contextualSpacing/>
              <w:jc w:val="center"/>
              <w:rPr>
                <w:rFonts w:eastAsia="Calibri"/>
                <w:b/>
              </w:rPr>
            </w:pPr>
            <w:r>
              <w:rPr>
                <w:rFonts w:eastAsia="Calibri"/>
                <w:b/>
              </w:rPr>
              <w:t>2</w:t>
            </w:r>
          </w:p>
        </w:tc>
        <w:tc>
          <w:tcPr>
            <w:tcW w:w="299" w:type="pct"/>
            <w:tcBorders>
              <w:top w:val="single" w:sz="8" w:space="0" w:color="auto"/>
            </w:tcBorders>
            <w:vAlign w:val="center"/>
          </w:tcPr>
          <w:p w:rsidR="00B3727C" w:rsidRPr="003C4F50" w:rsidRDefault="003C4F50" w:rsidP="00B3727C">
            <w:pPr>
              <w:spacing w:line="252" w:lineRule="auto"/>
              <w:contextualSpacing/>
              <w:jc w:val="center"/>
              <w:rPr>
                <w:rFonts w:eastAsia="Calibri"/>
                <w:b/>
              </w:rPr>
            </w:pPr>
            <w:r>
              <w:rPr>
                <w:rFonts w:eastAsia="Calibri"/>
                <w:b/>
              </w:rPr>
              <w:t>4</w:t>
            </w:r>
          </w:p>
        </w:tc>
        <w:tc>
          <w:tcPr>
            <w:tcW w:w="379" w:type="pct"/>
            <w:tcBorders>
              <w:top w:val="single" w:sz="8" w:space="0" w:color="auto"/>
            </w:tcBorders>
            <w:vAlign w:val="center"/>
          </w:tcPr>
          <w:p w:rsidR="00B3727C" w:rsidRPr="003C4F50" w:rsidRDefault="00B3727C" w:rsidP="00B3727C">
            <w:pPr>
              <w:spacing w:line="252" w:lineRule="auto"/>
              <w:contextualSpacing/>
              <w:jc w:val="center"/>
              <w:rPr>
                <w:rFonts w:eastAsia="Calibri"/>
                <w:b/>
              </w:rPr>
            </w:pPr>
          </w:p>
        </w:tc>
        <w:tc>
          <w:tcPr>
            <w:tcW w:w="360" w:type="pct"/>
            <w:tcBorders>
              <w:top w:val="single" w:sz="8" w:space="0" w:color="auto"/>
            </w:tcBorders>
            <w:vAlign w:val="center"/>
          </w:tcPr>
          <w:p w:rsidR="00B3727C" w:rsidRPr="003C4F50" w:rsidRDefault="004B58CA" w:rsidP="00B3727C">
            <w:pPr>
              <w:spacing w:line="252" w:lineRule="auto"/>
              <w:contextualSpacing/>
              <w:jc w:val="center"/>
              <w:rPr>
                <w:rFonts w:eastAsia="Calibri"/>
                <w:b/>
              </w:rPr>
            </w:pPr>
            <w:r>
              <w:rPr>
                <w:rFonts w:eastAsia="Calibri"/>
                <w:b/>
              </w:rPr>
              <w:t>4</w:t>
            </w:r>
          </w:p>
        </w:tc>
        <w:tc>
          <w:tcPr>
            <w:tcW w:w="339" w:type="pct"/>
            <w:tcBorders>
              <w:top w:val="single" w:sz="8" w:space="0" w:color="auto"/>
            </w:tcBorders>
            <w:vAlign w:val="center"/>
          </w:tcPr>
          <w:p w:rsidR="00B3727C" w:rsidRPr="003C4F50" w:rsidRDefault="004B58CA" w:rsidP="003C4F50">
            <w:pPr>
              <w:spacing w:line="252" w:lineRule="auto"/>
              <w:contextualSpacing/>
              <w:jc w:val="center"/>
              <w:rPr>
                <w:rFonts w:eastAsia="Calibri"/>
                <w:b/>
              </w:rPr>
            </w:pPr>
            <w:r>
              <w:rPr>
                <w:rFonts w:eastAsia="Calibri"/>
                <w:b/>
              </w:rPr>
              <w:t>2</w:t>
            </w:r>
          </w:p>
        </w:tc>
        <w:tc>
          <w:tcPr>
            <w:tcW w:w="387" w:type="pct"/>
            <w:gridSpan w:val="2"/>
            <w:tcBorders>
              <w:top w:val="single" w:sz="8" w:space="0" w:color="auto"/>
            </w:tcBorders>
            <w:vAlign w:val="center"/>
          </w:tcPr>
          <w:p w:rsidR="00B3727C" w:rsidRPr="003C4F50" w:rsidRDefault="00222B68" w:rsidP="00B3727C">
            <w:pPr>
              <w:spacing w:line="252" w:lineRule="auto"/>
              <w:contextualSpacing/>
              <w:jc w:val="center"/>
              <w:rPr>
                <w:rFonts w:eastAsia="Calibri"/>
                <w:b/>
              </w:rPr>
            </w:pPr>
            <w:r>
              <w:rPr>
                <w:rFonts w:eastAsia="Calibri"/>
                <w:b/>
                <w:lang w:val="en-US"/>
              </w:rPr>
              <w:t>4</w:t>
            </w:r>
          </w:p>
        </w:tc>
      </w:tr>
      <w:tr w:rsidR="006756CC" w:rsidRPr="003C4F50" w:rsidTr="00933E04">
        <w:tc>
          <w:tcPr>
            <w:tcW w:w="1587" w:type="pct"/>
          </w:tcPr>
          <w:p w:rsidR="00B3727C" w:rsidRPr="003C4F50" w:rsidRDefault="004B58CA" w:rsidP="00EF3089">
            <w:pPr>
              <w:spacing w:line="252" w:lineRule="auto"/>
              <w:contextualSpacing/>
              <w:jc w:val="both"/>
              <w:rPr>
                <w:rFonts w:eastAsia="Calibri"/>
              </w:rPr>
            </w:pPr>
            <w:r>
              <w:rPr>
                <w:rFonts w:eastAsia="Calibri"/>
              </w:rPr>
              <w:t xml:space="preserve">1.1 </w:t>
            </w:r>
            <w:r w:rsidR="001D0E5D">
              <w:rPr>
                <w:rFonts w:eastAsia="Calibri"/>
              </w:rPr>
              <w:t>Введение.</w:t>
            </w:r>
            <w:r w:rsidR="001D0E5D" w:rsidRPr="001D0E5D">
              <w:rPr>
                <w:rFonts w:eastAsia="Calibri"/>
              </w:rPr>
              <w:t xml:space="preserve"> Основы метрологии. Роль и место метрологии в производстве и научных исследованиях. Физические величины и их единицы.</w:t>
            </w:r>
          </w:p>
        </w:tc>
        <w:tc>
          <w:tcPr>
            <w:tcW w:w="532" w:type="pct"/>
          </w:tcPr>
          <w:p w:rsidR="00B3727C" w:rsidRPr="003C4F50" w:rsidRDefault="00B3727C" w:rsidP="00E114F4">
            <w:pPr>
              <w:spacing w:line="252" w:lineRule="auto"/>
              <w:contextualSpacing/>
              <w:jc w:val="center"/>
              <w:rPr>
                <w:rFonts w:eastAsia="Calibri"/>
              </w:rPr>
            </w:pPr>
          </w:p>
        </w:tc>
        <w:tc>
          <w:tcPr>
            <w:tcW w:w="360" w:type="pct"/>
          </w:tcPr>
          <w:p w:rsidR="00B3727C" w:rsidRPr="003C4F50" w:rsidRDefault="00B3727C" w:rsidP="00E114F4">
            <w:pPr>
              <w:spacing w:line="252" w:lineRule="auto"/>
              <w:contextualSpacing/>
              <w:jc w:val="center"/>
              <w:rPr>
                <w:rFonts w:eastAsia="Calibri"/>
              </w:rPr>
            </w:pPr>
          </w:p>
          <w:p w:rsidR="00B3727C" w:rsidRPr="003C4F50" w:rsidRDefault="003C4F50" w:rsidP="00E114F4">
            <w:pPr>
              <w:spacing w:line="252" w:lineRule="auto"/>
              <w:contextualSpacing/>
              <w:jc w:val="center"/>
              <w:rPr>
                <w:rFonts w:eastAsia="Calibri"/>
              </w:rPr>
            </w:pPr>
            <w:r>
              <w:rPr>
                <w:rFonts w:eastAsia="Calibri"/>
              </w:rPr>
              <w:t>4</w:t>
            </w:r>
          </w:p>
        </w:tc>
        <w:tc>
          <w:tcPr>
            <w:tcW w:w="388" w:type="pct"/>
          </w:tcPr>
          <w:p w:rsidR="00B3727C" w:rsidRPr="003C4F50" w:rsidRDefault="00B3727C" w:rsidP="00E114F4">
            <w:pPr>
              <w:spacing w:line="252" w:lineRule="auto"/>
              <w:contextualSpacing/>
              <w:jc w:val="center"/>
              <w:rPr>
                <w:rFonts w:eastAsia="Calibri"/>
              </w:rPr>
            </w:pPr>
          </w:p>
          <w:p w:rsidR="00B3727C" w:rsidRPr="003C4F50" w:rsidRDefault="00B3727C" w:rsidP="00E114F4">
            <w:pPr>
              <w:spacing w:line="252" w:lineRule="auto"/>
              <w:contextualSpacing/>
              <w:jc w:val="center"/>
              <w:rPr>
                <w:rFonts w:eastAsia="Calibri"/>
              </w:rPr>
            </w:pPr>
            <w:r w:rsidRPr="003C4F50">
              <w:rPr>
                <w:rFonts w:eastAsia="Calibri"/>
              </w:rPr>
              <w:t>2</w:t>
            </w:r>
          </w:p>
        </w:tc>
        <w:tc>
          <w:tcPr>
            <w:tcW w:w="369" w:type="pct"/>
          </w:tcPr>
          <w:p w:rsidR="00B3727C" w:rsidRPr="003C4F50" w:rsidRDefault="00B3727C" w:rsidP="00E114F4">
            <w:pPr>
              <w:spacing w:line="252" w:lineRule="auto"/>
              <w:contextualSpacing/>
              <w:jc w:val="center"/>
              <w:rPr>
                <w:rFonts w:eastAsia="Calibri"/>
              </w:rPr>
            </w:pPr>
          </w:p>
        </w:tc>
        <w:tc>
          <w:tcPr>
            <w:tcW w:w="299" w:type="pct"/>
          </w:tcPr>
          <w:p w:rsidR="003C4F50" w:rsidRDefault="003C4F50" w:rsidP="00E114F4">
            <w:pPr>
              <w:spacing w:line="252" w:lineRule="auto"/>
              <w:contextualSpacing/>
              <w:jc w:val="center"/>
              <w:rPr>
                <w:rFonts w:eastAsia="Calibri"/>
              </w:rPr>
            </w:pPr>
          </w:p>
          <w:p w:rsidR="00B3727C" w:rsidRPr="003C4F50" w:rsidRDefault="003C4F50" w:rsidP="00E114F4">
            <w:pPr>
              <w:spacing w:line="252" w:lineRule="auto"/>
              <w:contextualSpacing/>
              <w:jc w:val="center"/>
              <w:rPr>
                <w:rFonts w:eastAsia="Calibri"/>
              </w:rPr>
            </w:pPr>
            <w:r>
              <w:rPr>
                <w:rFonts w:eastAsia="Calibri"/>
              </w:rPr>
              <w:t>2</w:t>
            </w:r>
          </w:p>
        </w:tc>
        <w:tc>
          <w:tcPr>
            <w:tcW w:w="379" w:type="pct"/>
          </w:tcPr>
          <w:p w:rsidR="00B3727C" w:rsidRPr="003C4F50" w:rsidRDefault="00B3727C" w:rsidP="00E114F4">
            <w:pPr>
              <w:spacing w:line="252" w:lineRule="auto"/>
              <w:contextualSpacing/>
              <w:jc w:val="center"/>
              <w:rPr>
                <w:rFonts w:eastAsia="Calibri"/>
              </w:rPr>
            </w:pPr>
          </w:p>
        </w:tc>
        <w:tc>
          <w:tcPr>
            <w:tcW w:w="360" w:type="pct"/>
          </w:tcPr>
          <w:p w:rsidR="00B3727C" w:rsidRPr="003C4F50" w:rsidRDefault="00B3727C" w:rsidP="00E114F4">
            <w:pPr>
              <w:spacing w:line="252" w:lineRule="auto"/>
              <w:contextualSpacing/>
              <w:jc w:val="center"/>
              <w:rPr>
                <w:rFonts w:eastAsia="Calibri"/>
              </w:rPr>
            </w:pPr>
          </w:p>
        </w:tc>
        <w:tc>
          <w:tcPr>
            <w:tcW w:w="339" w:type="pct"/>
          </w:tcPr>
          <w:p w:rsidR="00B3727C" w:rsidRPr="003C4F50" w:rsidRDefault="00B3727C" w:rsidP="00E114F4">
            <w:pPr>
              <w:spacing w:line="252" w:lineRule="auto"/>
              <w:contextualSpacing/>
              <w:jc w:val="center"/>
              <w:rPr>
                <w:rFonts w:eastAsia="Calibri"/>
              </w:rPr>
            </w:pPr>
          </w:p>
        </w:tc>
        <w:tc>
          <w:tcPr>
            <w:tcW w:w="387" w:type="pct"/>
            <w:gridSpan w:val="2"/>
          </w:tcPr>
          <w:p w:rsidR="00B3727C" w:rsidRPr="003C4F50" w:rsidRDefault="00B3727C" w:rsidP="00E114F4">
            <w:pPr>
              <w:spacing w:line="252" w:lineRule="auto"/>
              <w:contextualSpacing/>
              <w:jc w:val="center"/>
              <w:rPr>
                <w:rFonts w:eastAsia="Calibri"/>
              </w:rPr>
            </w:pPr>
          </w:p>
        </w:tc>
      </w:tr>
      <w:tr w:rsidR="006756CC" w:rsidRPr="003C4F50" w:rsidTr="00933E04">
        <w:tc>
          <w:tcPr>
            <w:tcW w:w="1587" w:type="pct"/>
          </w:tcPr>
          <w:p w:rsidR="00B3727C" w:rsidRPr="003C4F50" w:rsidRDefault="004B58CA" w:rsidP="00EF3089">
            <w:pPr>
              <w:spacing w:line="252" w:lineRule="auto"/>
              <w:contextualSpacing/>
              <w:jc w:val="both"/>
              <w:rPr>
                <w:rFonts w:eastAsia="Calibri"/>
              </w:rPr>
            </w:pPr>
            <w:r>
              <w:rPr>
                <w:rFonts w:eastAsia="Calibri"/>
              </w:rPr>
              <w:t xml:space="preserve">1.2 </w:t>
            </w:r>
            <w:r w:rsidR="001D0E5D" w:rsidRPr="001D0E5D">
              <w:rPr>
                <w:rFonts w:eastAsia="Calibri"/>
              </w:rPr>
              <w:t xml:space="preserve">Виды и методы измерений. Технические измерения. Средства измерений. Погрешности измерений. </w:t>
            </w:r>
          </w:p>
        </w:tc>
        <w:tc>
          <w:tcPr>
            <w:tcW w:w="532" w:type="pct"/>
          </w:tcPr>
          <w:p w:rsidR="00B3727C" w:rsidRPr="003C4F50" w:rsidRDefault="00B3727C" w:rsidP="00E114F4">
            <w:pPr>
              <w:spacing w:line="252" w:lineRule="auto"/>
              <w:contextualSpacing/>
              <w:jc w:val="center"/>
              <w:rPr>
                <w:rFonts w:eastAsia="Calibri"/>
              </w:rPr>
            </w:pPr>
          </w:p>
        </w:tc>
        <w:tc>
          <w:tcPr>
            <w:tcW w:w="360" w:type="pct"/>
            <w:vAlign w:val="center"/>
          </w:tcPr>
          <w:p w:rsidR="00B3727C" w:rsidRPr="003C4F50" w:rsidRDefault="00EC4015" w:rsidP="00E114F4">
            <w:pPr>
              <w:spacing w:line="252" w:lineRule="auto"/>
              <w:contextualSpacing/>
              <w:jc w:val="center"/>
              <w:rPr>
                <w:rFonts w:eastAsia="Calibri"/>
              </w:rPr>
            </w:pPr>
            <w:r w:rsidRPr="003C4F50">
              <w:rPr>
                <w:rFonts w:eastAsia="Calibri"/>
              </w:rPr>
              <w:t>4</w:t>
            </w:r>
          </w:p>
        </w:tc>
        <w:tc>
          <w:tcPr>
            <w:tcW w:w="388" w:type="pct"/>
            <w:vAlign w:val="center"/>
          </w:tcPr>
          <w:p w:rsidR="00B3727C" w:rsidRPr="001D0E5D" w:rsidRDefault="00EC4015" w:rsidP="00E114F4">
            <w:pPr>
              <w:spacing w:line="252" w:lineRule="auto"/>
              <w:contextualSpacing/>
              <w:jc w:val="center"/>
              <w:rPr>
                <w:rFonts w:eastAsia="Calibri"/>
              </w:rPr>
            </w:pPr>
            <w:r w:rsidRPr="001D0E5D">
              <w:rPr>
                <w:rFonts w:eastAsia="Calibri"/>
              </w:rPr>
              <w:t>2</w:t>
            </w:r>
          </w:p>
        </w:tc>
        <w:tc>
          <w:tcPr>
            <w:tcW w:w="369" w:type="pct"/>
            <w:vAlign w:val="center"/>
          </w:tcPr>
          <w:p w:rsidR="00B3727C" w:rsidRPr="004B58CA" w:rsidRDefault="004B58CA" w:rsidP="00E114F4">
            <w:pPr>
              <w:spacing w:line="252" w:lineRule="auto"/>
              <w:contextualSpacing/>
              <w:jc w:val="center"/>
              <w:rPr>
                <w:rFonts w:eastAsia="Calibri"/>
              </w:rPr>
            </w:pPr>
            <w:r>
              <w:rPr>
                <w:rFonts w:eastAsia="Calibri"/>
              </w:rPr>
              <w:t>2</w:t>
            </w:r>
          </w:p>
        </w:tc>
        <w:tc>
          <w:tcPr>
            <w:tcW w:w="299" w:type="pct"/>
            <w:vAlign w:val="center"/>
          </w:tcPr>
          <w:p w:rsidR="00B3727C" w:rsidRPr="003C4F50" w:rsidRDefault="00B3727C" w:rsidP="00E114F4">
            <w:pPr>
              <w:spacing w:line="252" w:lineRule="auto"/>
              <w:contextualSpacing/>
              <w:jc w:val="center"/>
              <w:rPr>
                <w:rFonts w:eastAsia="Calibri"/>
              </w:rPr>
            </w:pPr>
          </w:p>
        </w:tc>
        <w:tc>
          <w:tcPr>
            <w:tcW w:w="379" w:type="pct"/>
            <w:vAlign w:val="center"/>
          </w:tcPr>
          <w:p w:rsidR="00B3727C" w:rsidRPr="003C4F50" w:rsidRDefault="00B3727C" w:rsidP="00E114F4">
            <w:pPr>
              <w:spacing w:line="252" w:lineRule="auto"/>
              <w:contextualSpacing/>
              <w:jc w:val="center"/>
              <w:rPr>
                <w:rFonts w:eastAsia="Calibri"/>
              </w:rPr>
            </w:pPr>
          </w:p>
        </w:tc>
        <w:tc>
          <w:tcPr>
            <w:tcW w:w="360" w:type="pct"/>
            <w:vAlign w:val="center"/>
          </w:tcPr>
          <w:p w:rsidR="00B3727C" w:rsidRPr="003C4F50" w:rsidRDefault="003C4F50" w:rsidP="00E114F4">
            <w:pPr>
              <w:spacing w:line="252" w:lineRule="auto"/>
              <w:contextualSpacing/>
              <w:jc w:val="center"/>
              <w:rPr>
                <w:rFonts w:eastAsia="Calibri"/>
              </w:rPr>
            </w:pPr>
            <w:r>
              <w:rPr>
                <w:rFonts w:eastAsia="Calibri"/>
              </w:rPr>
              <w:t>2</w:t>
            </w:r>
          </w:p>
        </w:tc>
        <w:tc>
          <w:tcPr>
            <w:tcW w:w="339" w:type="pct"/>
            <w:vAlign w:val="center"/>
          </w:tcPr>
          <w:p w:rsidR="00B3727C" w:rsidRPr="00222B68" w:rsidRDefault="00B3727C" w:rsidP="00E114F4">
            <w:pPr>
              <w:spacing w:line="252" w:lineRule="auto"/>
              <w:contextualSpacing/>
              <w:jc w:val="center"/>
              <w:rPr>
                <w:rFonts w:eastAsia="Calibri"/>
              </w:rPr>
            </w:pPr>
          </w:p>
        </w:tc>
        <w:tc>
          <w:tcPr>
            <w:tcW w:w="387" w:type="pct"/>
            <w:gridSpan w:val="2"/>
            <w:vAlign w:val="center"/>
          </w:tcPr>
          <w:p w:rsidR="00B3727C" w:rsidRPr="00222B68" w:rsidRDefault="004B58CA" w:rsidP="00E114F4">
            <w:pPr>
              <w:spacing w:line="252" w:lineRule="auto"/>
              <w:contextualSpacing/>
              <w:jc w:val="center"/>
              <w:rPr>
                <w:rFonts w:eastAsia="Calibri"/>
              </w:rPr>
            </w:pPr>
            <w:r>
              <w:rPr>
                <w:rFonts w:eastAsia="Calibri"/>
              </w:rPr>
              <w:t>2</w:t>
            </w:r>
          </w:p>
        </w:tc>
      </w:tr>
      <w:tr w:rsidR="00012CDD" w:rsidRPr="003C4F50" w:rsidTr="00933E04">
        <w:tc>
          <w:tcPr>
            <w:tcW w:w="1587" w:type="pct"/>
          </w:tcPr>
          <w:p w:rsidR="00EC4015" w:rsidRPr="003C4F50" w:rsidRDefault="004B58CA" w:rsidP="00EF3089">
            <w:pPr>
              <w:jc w:val="both"/>
              <w:rPr>
                <w:rFonts w:eastAsia="Calibri"/>
              </w:rPr>
            </w:pPr>
            <w:r>
              <w:rPr>
                <w:rFonts w:eastAsia="Calibri"/>
              </w:rPr>
              <w:t xml:space="preserve">1.3 </w:t>
            </w:r>
            <w:r w:rsidR="001D0E5D" w:rsidRPr="001D0E5D">
              <w:rPr>
                <w:rFonts w:eastAsia="Calibri"/>
              </w:rPr>
              <w:t>Методические основы стан</w:t>
            </w:r>
            <w:r w:rsidR="001D0E5D">
              <w:rPr>
                <w:rFonts w:eastAsia="Calibri"/>
              </w:rPr>
              <w:t xml:space="preserve">дартизации. </w:t>
            </w:r>
            <w:r w:rsidR="001D0E5D" w:rsidRPr="001D0E5D">
              <w:rPr>
                <w:rFonts w:eastAsia="Calibri"/>
              </w:rPr>
              <w:t>Стандартизация и взаимозаменяемость. Стандартизация и качество продукции.</w:t>
            </w:r>
          </w:p>
        </w:tc>
        <w:tc>
          <w:tcPr>
            <w:tcW w:w="532" w:type="pct"/>
          </w:tcPr>
          <w:p w:rsidR="00EC4015" w:rsidRPr="003C4F50" w:rsidRDefault="00EC4015" w:rsidP="00E114F4">
            <w:pPr>
              <w:spacing w:line="252" w:lineRule="auto"/>
              <w:contextualSpacing/>
              <w:jc w:val="center"/>
              <w:rPr>
                <w:rFonts w:eastAsia="Calibri"/>
              </w:rPr>
            </w:pPr>
          </w:p>
        </w:tc>
        <w:tc>
          <w:tcPr>
            <w:tcW w:w="360" w:type="pct"/>
            <w:vAlign w:val="center"/>
          </w:tcPr>
          <w:p w:rsidR="00EC4015" w:rsidRPr="003C4F50" w:rsidRDefault="003C4F50" w:rsidP="00E114F4">
            <w:pPr>
              <w:spacing w:line="252" w:lineRule="auto"/>
              <w:contextualSpacing/>
              <w:jc w:val="center"/>
              <w:rPr>
                <w:rFonts w:eastAsia="Calibri"/>
              </w:rPr>
            </w:pPr>
            <w:r>
              <w:rPr>
                <w:rFonts w:eastAsia="Calibri"/>
              </w:rPr>
              <w:t>6</w:t>
            </w:r>
          </w:p>
        </w:tc>
        <w:tc>
          <w:tcPr>
            <w:tcW w:w="388" w:type="pct"/>
            <w:vAlign w:val="center"/>
          </w:tcPr>
          <w:p w:rsidR="00EC4015" w:rsidRPr="003C4F50" w:rsidRDefault="00EC4015" w:rsidP="00E114F4">
            <w:pPr>
              <w:spacing w:line="252" w:lineRule="auto"/>
              <w:contextualSpacing/>
              <w:jc w:val="center"/>
              <w:rPr>
                <w:rFonts w:eastAsia="Calibri"/>
              </w:rPr>
            </w:pPr>
            <w:r w:rsidRPr="003C4F50">
              <w:rPr>
                <w:rFonts w:eastAsia="Calibri"/>
              </w:rPr>
              <w:t>2</w:t>
            </w:r>
          </w:p>
        </w:tc>
        <w:tc>
          <w:tcPr>
            <w:tcW w:w="369" w:type="pct"/>
            <w:vAlign w:val="center"/>
          </w:tcPr>
          <w:p w:rsidR="00EC4015" w:rsidRPr="003C4F50" w:rsidRDefault="00EC4015" w:rsidP="00E114F4">
            <w:pPr>
              <w:spacing w:line="252" w:lineRule="auto"/>
              <w:contextualSpacing/>
              <w:jc w:val="center"/>
              <w:rPr>
                <w:rFonts w:eastAsia="Calibri"/>
              </w:rPr>
            </w:pPr>
          </w:p>
        </w:tc>
        <w:tc>
          <w:tcPr>
            <w:tcW w:w="299" w:type="pct"/>
            <w:vAlign w:val="center"/>
          </w:tcPr>
          <w:p w:rsidR="00EC4015" w:rsidRPr="003C4F50" w:rsidRDefault="003C4F50" w:rsidP="00E114F4">
            <w:pPr>
              <w:spacing w:line="252" w:lineRule="auto"/>
              <w:contextualSpacing/>
              <w:jc w:val="center"/>
              <w:rPr>
                <w:rFonts w:eastAsia="Calibri"/>
              </w:rPr>
            </w:pPr>
            <w:r>
              <w:rPr>
                <w:rFonts w:eastAsia="Calibri"/>
              </w:rPr>
              <w:t>2</w:t>
            </w:r>
          </w:p>
        </w:tc>
        <w:tc>
          <w:tcPr>
            <w:tcW w:w="379" w:type="pct"/>
            <w:vAlign w:val="center"/>
          </w:tcPr>
          <w:p w:rsidR="00EC4015" w:rsidRPr="003C4F50" w:rsidRDefault="00EC4015" w:rsidP="00E114F4">
            <w:pPr>
              <w:spacing w:line="252" w:lineRule="auto"/>
              <w:contextualSpacing/>
              <w:jc w:val="center"/>
              <w:rPr>
                <w:rFonts w:eastAsia="Calibri"/>
              </w:rPr>
            </w:pPr>
          </w:p>
        </w:tc>
        <w:tc>
          <w:tcPr>
            <w:tcW w:w="360" w:type="pct"/>
            <w:vAlign w:val="center"/>
          </w:tcPr>
          <w:p w:rsidR="00EC4015" w:rsidRPr="003C4F50" w:rsidRDefault="004B58CA" w:rsidP="00E114F4">
            <w:pPr>
              <w:spacing w:line="252" w:lineRule="auto"/>
              <w:contextualSpacing/>
              <w:jc w:val="center"/>
              <w:rPr>
                <w:rFonts w:eastAsia="Calibri"/>
              </w:rPr>
            </w:pPr>
            <w:r>
              <w:rPr>
                <w:rFonts w:eastAsia="Calibri"/>
              </w:rPr>
              <w:t>2</w:t>
            </w:r>
          </w:p>
        </w:tc>
        <w:tc>
          <w:tcPr>
            <w:tcW w:w="339" w:type="pct"/>
            <w:vAlign w:val="center"/>
          </w:tcPr>
          <w:p w:rsidR="00EC4015" w:rsidRPr="003C4F50" w:rsidRDefault="003C4F50" w:rsidP="00E114F4">
            <w:pPr>
              <w:spacing w:line="252" w:lineRule="auto"/>
              <w:contextualSpacing/>
              <w:jc w:val="center"/>
              <w:rPr>
                <w:rFonts w:eastAsia="Calibri"/>
              </w:rPr>
            </w:pPr>
            <w:r>
              <w:rPr>
                <w:rFonts w:eastAsia="Calibri"/>
              </w:rPr>
              <w:t>2</w:t>
            </w:r>
          </w:p>
        </w:tc>
        <w:tc>
          <w:tcPr>
            <w:tcW w:w="387" w:type="pct"/>
            <w:gridSpan w:val="2"/>
            <w:vAlign w:val="center"/>
          </w:tcPr>
          <w:p w:rsidR="00EC4015" w:rsidRPr="003C4F50" w:rsidRDefault="003C4F50" w:rsidP="00E114F4">
            <w:pPr>
              <w:spacing w:line="252" w:lineRule="auto"/>
              <w:contextualSpacing/>
              <w:jc w:val="center"/>
              <w:rPr>
                <w:rFonts w:eastAsia="Calibri"/>
              </w:rPr>
            </w:pPr>
            <w:r>
              <w:rPr>
                <w:rFonts w:eastAsia="Calibri"/>
              </w:rPr>
              <w:t>2</w:t>
            </w:r>
          </w:p>
        </w:tc>
      </w:tr>
      <w:tr w:rsidR="006756CC" w:rsidRPr="003C4F50" w:rsidTr="00933E04">
        <w:tc>
          <w:tcPr>
            <w:tcW w:w="1587" w:type="pct"/>
          </w:tcPr>
          <w:p w:rsidR="00862769" w:rsidRPr="003C4F50" w:rsidRDefault="0027332F" w:rsidP="004B58CA">
            <w:pPr>
              <w:spacing w:line="252" w:lineRule="auto"/>
              <w:jc w:val="both"/>
              <w:rPr>
                <w:b/>
                <w:color w:val="000000"/>
                <w:lang w:val="be-BY" w:eastAsia="be-BY"/>
              </w:rPr>
            </w:pPr>
            <w:r>
              <w:rPr>
                <w:b/>
                <w:color w:val="000000"/>
                <w:lang w:eastAsia="be-BY"/>
              </w:rPr>
              <w:t>М-</w:t>
            </w:r>
            <w:r w:rsidR="00EA2CA1" w:rsidRPr="003C4F50">
              <w:rPr>
                <w:b/>
                <w:color w:val="000000"/>
                <w:lang w:eastAsia="be-BY"/>
              </w:rPr>
              <w:t xml:space="preserve">2. </w:t>
            </w:r>
            <w:r w:rsidR="00EA2CA1" w:rsidRPr="003C4F50">
              <w:rPr>
                <w:b/>
                <w:color w:val="000000"/>
                <w:lang w:val="be-BY" w:eastAsia="be-BY"/>
              </w:rPr>
              <w:t>Стандартизация</w:t>
            </w:r>
          </w:p>
        </w:tc>
        <w:tc>
          <w:tcPr>
            <w:tcW w:w="532" w:type="pct"/>
          </w:tcPr>
          <w:p w:rsidR="00B3727C" w:rsidRPr="003C4F50" w:rsidRDefault="00B3727C" w:rsidP="00E114F4">
            <w:pPr>
              <w:spacing w:line="252" w:lineRule="auto"/>
              <w:contextualSpacing/>
              <w:jc w:val="center"/>
              <w:rPr>
                <w:rFonts w:eastAsia="Calibri"/>
              </w:rPr>
            </w:pPr>
          </w:p>
        </w:tc>
        <w:tc>
          <w:tcPr>
            <w:tcW w:w="360" w:type="pct"/>
            <w:vAlign w:val="center"/>
          </w:tcPr>
          <w:p w:rsidR="00460949" w:rsidRPr="00460949" w:rsidRDefault="003C4F50" w:rsidP="00460949">
            <w:pPr>
              <w:spacing w:line="252" w:lineRule="auto"/>
              <w:contextualSpacing/>
              <w:jc w:val="center"/>
              <w:rPr>
                <w:b/>
              </w:rPr>
            </w:pPr>
            <w:r>
              <w:rPr>
                <w:b/>
              </w:rPr>
              <w:t>42</w:t>
            </w:r>
          </w:p>
        </w:tc>
        <w:tc>
          <w:tcPr>
            <w:tcW w:w="388" w:type="pct"/>
            <w:vAlign w:val="center"/>
          </w:tcPr>
          <w:p w:rsidR="00B3727C" w:rsidRPr="003C4F50" w:rsidRDefault="00460949" w:rsidP="00E114F4">
            <w:pPr>
              <w:spacing w:line="252" w:lineRule="auto"/>
              <w:contextualSpacing/>
              <w:jc w:val="center"/>
              <w:rPr>
                <w:rFonts w:eastAsia="Calibri"/>
                <w:b/>
              </w:rPr>
            </w:pPr>
            <w:r>
              <w:rPr>
                <w:rFonts w:eastAsia="Calibri"/>
                <w:b/>
              </w:rPr>
              <w:t>20</w:t>
            </w:r>
          </w:p>
        </w:tc>
        <w:tc>
          <w:tcPr>
            <w:tcW w:w="369" w:type="pct"/>
            <w:vAlign w:val="center"/>
          </w:tcPr>
          <w:p w:rsidR="00B3727C" w:rsidRPr="003C4F50" w:rsidRDefault="00753ED1" w:rsidP="00E114F4">
            <w:pPr>
              <w:spacing w:line="252" w:lineRule="auto"/>
              <w:contextualSpacing/>
              <w:jc w:val="center"/>
              <w:rPr>
                <w:rFonts w:eastAsia="Calibri"/>
                <w:b/>
              </w:rPr>
            </w:pPr>
            <w:r>
              <w:rPr>
                <w:rFonts w:eastAsia="Calibri"/>
                <w:b/>
              </w:rPr>
              <w:t>4</w:t>
            </w:r>
          </w:p>
        </w:tc>
        <w:tc>
          <w:tcPr>
            <w:tcW w:w="299" w:type="pct"/>
            <w:vAlign w:val="center"/>
          </w:tcPr>
          <w:p w:rsidR="00B3727C" w:rsidRPr="003C4F50" w:rsidRDefault="003C4F50" w:rsidP="00E114F4">
            <w:pPr>
              <w:spacing w:line="252" w:lineRule="auto"/>
              <w:contextualSpacing/>
              <w:jc w:val="center"/>
              <w:rPr>
                <w:rFonts w:eastAsia="Calibri"/>
                <w:b/>
              </w:rPr>
            </w:pPr>
            <w:r>
              <w:rPr>
                <w:rFonts w:eastAsia="Calibri"/>
                <w:b/>
              </w:rPr>
              <w:t>12</w:t>
            </w:r>
          </w:p>
        </w:tc>
        <w:tc>
          <w:tcPr>
            <w:tcW w:w="379" w:type="pct"/>
            <w:vAlign w:val="center"/>
          </w:tcPr>
          <w:p w:rsidR="00B3727C" w:rsidRPr="003C4F50" w:rsidRDefault="00B3727C" w:rsidP="00E114F4">
            <w:pPr>
              <w:spacing w:line="252" w:lineRule="auto"/>
              <w:contextualSpacing/>
              <w:jc w:val="center"/>
              <w:rPr>
                <w:rFonts w:eastAsia="Calibri"/>
                <w:b/>
              </w:rPr>
            </w:pPr>
          </w:p>
        </w:tc>
        <w:tc>
          <w:tcPr>
            <w:tcW w:w="360" w:type="pct"/>
            <w:vAlign w:val="center"/>
          </w:tcPr>
          <w:p w:rsidR="00B3727C" w:rsidRPr="003C4F50" w:rsidRDefault="003C4F50" w:rsidP="00E114F4">
            <w:pPr>
              <w:spacing w:line="252" w:lineRule="auto"/>
              <w:contextualSpacing/>
              <w:jc w:val="center"/>
              <w:rPr>
                <w:rFonts w:eastAsia="Calibri"/>
                <w:b/>
              </w:rPr>
            </w:pPr>
            <w:r>
              <w:rPr>
                <w:rFonts w:eastAsia="Calibri"/>
                <w:b/>
              </w:rPr>
              <w:t>1</w:t>
            </w:r>
            <w:r w:rsidR="00460949">
              <w:rPr>
                <w:rFonts w:eastAsia="Calibri"/>
                <w:b/>
              </w:rPr>
              <w:t>0</w:t>
            </w:r>
          </w:p>
        </w:tc>
        <w:tc>
          <w:tcPr>
            <w:tcW w:w="339" w:type="pct"/>
            <w:vAlign w:val="center"/>
          </w:tcPr>
          <w:p w:rsidR="00B3727C" w:rsidRPr="003C4F50" w:rsidRDefault="00460949" w:rsidP="00460949">
            <w:pPr>
              <w:spacing w:line="252" w:lineRule="auto"/>
              <w:contextualSpacing/>
              <w:jc w:val="center"/>
              <w:rPr>
                <w:rFonts w:eastAsia="Calibri"/>
                <w:b/>
              </w:rPr>
            </w:pPr>
            <w:r>
              <w:rPr>
                <w:rFonts w:eastAsia="Calibri"/>
                <w:b/>
              </w:rPr>
              <w:t>2</w:t>
            </w:r>
          </w:p>
        </w:tc>
        <w:tc>
          <w:tcPr>
            <w:tcW w:w="387" w:type="pct"/>
            <w:gridSpan w:val="2"/>
            <w:vAlign w:val="center"/>
          </w:tcPr>
          <w:p w:rsidR="00B3727C" w:rsidRPr="003C4F50" w:rsidRDefault="00460949" w:rsidP="00E114F4">
            <w:pPr>
              <w:spacing w:line="252" w:lineRule="auto"/>
              <w:contextualSpacing/>
              <w:jc w:val="center"/>
              <w:rPr>
                <w:rFonts w:eastAsia="Calibri"/>
                <w:b/>
              </w:rPr>
            </w:pPr>
            <w:r>
              <w:rPr>
                <w:rFonts w:eastAsia="Calibri"/>
                <w:b/>
              </w:rPr>
              <w:t>6</w:t>
            </w:r>
          </w:p>
        </w:tc>
      </w:tr>
      <w:tr w:rsidR="006756CC" w:rsidRPr="003C4F50" w:rsidTr="00933E04">
        <w:tc>
          <w:tcPr>
            <w:tcW w:w="1587" w:type="pct"/>
          </w:tcPr>
          <w:p w:rsidR="00B3727C" w:rsidRPr="004B58CA" w:rsidRDefault="004B58CA" w:rsidP="004B58CA">
            <w:pPr>
              <w:spacing w:line="252" w:lineRule="auto"/>
              <w:jc w:val="both"/>
            </w:pPr>
            <w:r>
              <w:rPr>
                <w:rFonts w:eastAsia="Calibri"/>
              </w:rPr>
              <w:t xml:space="preserve">2.1 </w:t>
            </w:r>
            <w:r w:rsidR="00782ECB" w:rsidRPr="00782ECB">
              <w:rPr>
                <w:rFonts w:eastAsia="Calibri"/>
              </w:rPr>
              <w:t>Принципы построения системы допусков и посадок.</w:t>
            </w:r>
          </w:p>
        </w:tc>
        <w:tc>
          <w:tcPr>
            <w:tcW w:w="532" w:type="pct"/>
          </w:tcPr>
          <w:p w:rsidR="00B3727C" w:rsidRPr="003C4F50" w:rsidRDefault="00B3727C" w:rsidP="00E114F4">
            <w:pPr>
              <w:spacing w:line="252" w:lineRule="auto"/>
              <w:contextualSpacing/>
              <w:jc w:val="center"/>
              <w:rPr>
                <w:rFonts w:eastAsia="Calibri"/>
              </w:rPr>
            </w:pPr>
          </w:p>
        </w:tc>
        <w:tc>
          <w:tcPr>
            <w:tcW w:w="360" w:type="pct"/>
            <w:vAlign w:val="center"/>
          </w:tcPr>
          <w:p w:rsidR="00B3727C" w:rsidRPr="003C4F50" w:rsidRDefault="003C4F50" w:rsidP="00E114F4">
            <w:pPr>
              <w:spacing w:line="252" w:lineRule="auto"/>
              <w:contextualSpacing/>
              <w:jc w:val="center"/>
              <w:rPr>
                <w:rFonts w:eastAsia="Calibri"/>
              </w:rPr>
            </w:pPr>
            <w:r>
              <w:rPr>
                <w:rFonts w:eastAsia="Calibri"/>
              </w:rPr>
              <w:t>2</w:t>
            </w:r>
          </w:p>
        </w:tc>
        <w:tc>
          <w:tcPr>
            <w:tcW w:w="388" w:type="pct"/>
            <w:vAlign w:val="center"/>
          </w:tcPr>
          <w:p w:rsidR="00B3727C" w:rsidRPr="003C4F50" w:rsidRDefault="003C4F50" w:rsidP="00E114F4">
            <w:pPr>
              <w:spacing w:line="252" w:lineRule="auto"/>
              <w:contextualSpacing/>
              <w:jc w:val="center"/>
              <w:rPr>
                <w:rFonts w:eastAsia="Calibri"/>
              </w:rPr>
            </w:pPr>
            <w:r>
              <w:rPr>
                <w:rFonts w:eastAsia="Calibri"/>
              </w:rPr>
              <w:t>2</w:t>
            </w:r>
          </w:p>
        </w:tc>
        <w:tc>
          <w:tcPr>
            <w:tcW w:w="369" w:type="pct"/>
            <w:vAlign w:val="center"/>
          </w:tcPr>
          <w:p w:rsidR="00B3727C" w:rsidRPr="003C4F50" w:rsidRDefault="00B3727C" w:rsidP="00E114F4">
            <w:pPr>
              <w:spacing w:line="252" w:lineRule="auto"/>
              <w:contextualSpacing/>
              <w:jc w:val="center"/>
              <w:rPr>
                <w:rFonts w:eastAsia="Calibri"/>
              </w:rPr>
            </w:pPr>
          </w:p>
        </w:tc>
        <w:tc>
          <w:tcPr>
            <w:tcW w:w="299" w:type="pct"/>
            <w:vAlign w:val="center"/>
          </w:tcPr>
          <w:p w:rsidR="00B3727C" w:rsidRPr="003C4F50" w:rsidRDefault="00B3727C" w:rsidP="00E114F4">
            <w:pPr>
              <w:spacing w:line="252" w:lineRule="auto"/>
              <w:contextualSpacing/>
              <w:jc w:val="center"/>
              <w:rPr>
                <w:rFonts w:eastAsia="Calibri"/>
              </w:rPr>
            </w:pPr>
          </w:p>
        </w:tc>
        <w:tc>
          <w:tcPr>
            <w:tcW w:w="379" w:type="pct"/>
            <w:vAlign w:val="center"/>
          </w:tcPr>
          <w:p w:rsidR="00B3727C" w:rsidRPr="003C4F50" w:rsidRDefault="00B3727C" w:rsidP="00E114F4">
            <w:pPr>
              <w:spacing w:line="252" w:lineRule="auto"/>
              <w:contextualSpacing/>
              <w:jc w:val="center"/>
              <w:rPr>
                <w:rFonts w:eastAsia="Calibri"/>
              </w:rPr>
            </w:pPr>
          </w:p>
        </w:tc>
        <w:tc>
          <w:tcPr>
            <w:tcW w:w="360" w:type="pct"/>
            <w:vAlign w:val="center"/>
          </w:tcPr>
          <w:p w:rsidR="00B3727C" w:rsidRPr="003C4F50" w:rsidRDefault="00B3727C" w:rsidP="00E114F4">
            <w:pPr>
              <w:spacing w:line="252" w:lineRule="auto"/>
              <w:contextualSpacing/>
              <w:jc w:val="center"/>
              <w:rPr>
                <w:rFonts w:eastAsia="Calibri"/>
              </w:rPr>
            </w:pPr>
          </w:p>
        </w:tc>
        <w:tc>
          <w:tcPr>
            <w:tcW w:w="339" w:type="pct"/>
            <w:vAlign w:val="center"/>
          </w:tcPr>
          <w:p w:rsidR="00B3727C" w:rsidRPr="003C4F50" w:rsidRDefault="00B3727C" w:rsidP="00E114F4">
            <w:pPr>
              <w:spacing w:line="252" w:lineRule="auto"/>
              <w:contextualSpacing/>
              <w:jc w:val="center"/>
              <w:rPr>
                <w:rFonts w:eastAsia="Calibri"/>
              </w:rPr>
            </w:pPr>
          </w:p>
        </w:tc>
        <w:tc>
          <w:tcPr>
            <w:tcW w:w="387" w:type="pct"/>
            <w:gridSpan w:val="2"/>
            <w:vAlign w:val="center"/>
          </w:tcPr>
          <w:p w:rsidR="00B3727C" w:rsidRPr="003C4F50" w:rsidRDefault="00B3727C" w:rsidP="00E114F4">
            <w:pPr>
              <w:spacing w:line="252" w:lineRule="auto"/>
              <w:contextualSpacing/>
              <w:jc w:val="center"/>
              <w:rPr>
                <w:rFonts w:eastAsia="Calibri"/>
              </w:rPr>
            </w:pPr>
          </w:p>
        </w:tc>
      </w:tr>
      <w:tr w:rsidR="006756CC" w:rsidRPr="003C4F50" w:rsidTr="00933E04">
        <w:tc>
          <w:tcPr>
            <w:tcW w:w="1587" w:type="pct"/>
          </w:tcPr>
          <w:p w:rsidR="00B3727C" w:rsidRPr="004B58CA" w:rsidRDefault="004B58CA" w:rsidP="004B58CA">
            <w:pPr>
              <w:spacing w:line="252" w:lineRule="auto"/>
              <w:jc w:val="both"/>
            </w:pPr>
            <w:r>
              <w:t xml:space="preserve">2.2 </w:t>
            </w:r>
            <w:r w:rsidR="00782ECB" w:rsidRPr="00782ECB">
              <w:t>Точность обработки при изготовлении и восстановлении деталей машин. Калибры.</w:t>
            </w:r>
          </w:p>
        </w:tc>
        <w:tc>
          <w:tcPr>
            <w:tcW w:w="532" w:type="pct"/>
          </w:tcPr>
          <w:p w:rsidR="00B3727C" w:rsidRPr="003C4F50" w:rsidRDefault="00B3727C" w:rsidP="00E114F4">
            <w:pPr>
              <w:spacing w:line="252" w:lineRule="auto"/>
              <w:contextualSpacing/>
              <w:jc w:val="center"/>
              <w:rPr>
                <w:rFonts w:eastAsia="Calibri"/>
              </w:rPr>
            </w:pPr>
          </w:p>
        </w:tc>
        <w:tc>
          <w:tcPr>
            <w:tcW w:w="360" w:type="pct"/>
            <w:vAlign w:val="center"/>
          </w:tcPr>
          <w:p w:rsidR="00B3727C" w:rsidRPr="003C4F50" w:rsidRDefault="003C4F50" w:rsidP="00E114F4">
            <w:pPr>
              <w:spacing w:line="252" w:lineRule="auto"/>
              <w:contextualSpacing/>
              <w:jc w:val="center"/>
              <w:rPr>
                <w:rFonts w:eastAsia="Calibri"/>
              </w:rPr>
            </w:pPr>
            <w:r>
              <w:rPr>
                <w:rFonts w:eastAsia="Calibri"/>
              </w:rPr>
              <w:t>4</w:t>
            </w:r>
          </w:p>
        </w:tc>
        <w:tc>
          <w:tcPr>
            <w:tcW w:w="388" w:type="pct"/>
            <w:vAlign w:val="center"/>
          </w:tcPr>
          <w:p w:rsidR="00B3727C" w:rsidRPr="003C4F50" w:rsidRDefault="006756CC" w:rsidP="00E114F4">
            <w:pPr>
              <w:spacing w:line="252" w:lineRule="auto"/>
              <w:contextualSpacing/>
              <w:jc w:val="center"/>
              <w:rPr>
                <w:rFonts w:eastAsia="Calibri"/>
              </w:rPr>
            </w:pPr>
            <w:r w:rsidRPr="003C4F50">
              <w:rPr>
                <w:rFonts w:eastAsia="Calibri"/>
              </w:rPr>
              <w:t>2</w:t>
            </w:r>
          </w:p>
        </w:tc>
        <w:tc>
          <w:tcPr>
            <w:tcW w:w="369" w:type="pct"/>
            <w:vAlign w:val="center"/>
          </w:tcPr>
          <w:p w:rsidR="00B3727C" w:rsidRPr="003C4F50" w:rsidRDefault="00B3727C" w:rsidP="00E114F4">
            <w:pPr>
              <w:spacing w:line="252" w:lineRule="auto"/>
              <w:contextualSpacing/>
              <w:jc w:val="center"/>
              <w:rPr>
                <w:rFonts w:eastAsia="Calibri"/>
              </w:rPr>
            </w:pPr>
          </w:p>
        </w:tc>
        <w:tc>
          <w:tcPr>
            <w:tcW w:w="299" w:type="pct"/>
            <w:vAlign w:val="center"/>
          </w:tcPr>
          <w:p w:rsidR="00B3727C" w:rsidRPr="003C4F50" w:rsidRDefault="006756CC" w:rsidP="00E114F4">
            <w:pPr>
              <w:spacing w:line="252" w:lineRule="auto"/>
              <w:contextualSpacing/>
              <w:jc w:val="center"/>
              <w:rPr>
                <w:rFonts w:eastAsia="Calibri"/>
              </w:rPr>
            </w:pPr>
            <w:r w:rsidRPr="003C4F50">
              <w:rPr>
                <w:rFonts w:eastAsia="Calibri"/>
              </w:rPr>
              <w:t>2</w:t>
            </w:r>
          </w:p>
        </w:tc>
        <w:tc>
          <w:tcPr>
            <w:tcW w:w="379" w:type="pct"/>
            <w:vAlign w:val="center"/>
          </w:tcPr>
          <w:p w:rsidR="00B3727C" w:rsidRPr="003C4F50" w:rsidRDefault="00B3727C" w:rsidP="00E114F4">
            <w:pPr>
              <w:spacing w:line="252" w:lineRule="auto"/>
              <w:contextualSpacing/>
              <w:jc w:val="center"/>
              <w:rPr>
                <w:rFonts w:eastAsia="Calibri"/>
              </w:rPr>
            </w:pPr>
          </w:p>
        </w:tc>
        <w:tc>
          <w:tcPr>
            <w:tcW w:w="360" w:type="pct"/>
            <w:vAlign w:val="center"/>
          </w:tcPr>
          <w:p w:rsidR="00B3727C" w:rsidRPr="003C4F50" w:rsidRDefault="00B3727C" w:rsidP="00E114F4">
            <w:pPr>
              <w:spacing w:line="252" w:lineRule="auto"/>
              <w:contextualSpacing/>
              <w:jc w:val="center"/>
              <w:rPr>
                <w:rFonts w:eastAsia="Calibri"/>
              </w:rPr>
            </w:pPr>
          </w:p>
        </w:tc>
        <w:tc>
          <w:tcPr>
            <w:tcW w:w="339" w:type="pct"/>
            <w:vAlign w:val="center"/>
          </w:tcPr>
          <w:p w:rsidR="00B3727C" w:rsidRPr="003C4F50" w:rsidRDefault="00B3727C" w:rsidP="00E114F4">
            <w:pPr>
              <w:spacing w:line="252" w:lineRule="auto"/>
              <w:contextualSpacing/>
              <w:jc w:val="center"/>
              <w:rPr>
                <w:rFonts w:eastAsia="Calibri"/>
              </w:rPr>
            </w:pPr>
          </w:p>
        </w:tc>
        <w:tc>
          <w:tcPr>
            <w:tcW w:w="387" w:type="pct"/>
            <w:gridSpan w:val="2"/>
            <w:vAlign w:val="center"/>
          </w:tcPr>
          <w:p w:rsidR="00B3727C" w:rsidRPr="003C4F50" w:rsidRDefault="00B3727C" w:rsidP="00E114F4">
            <w:pPr>
              <w:spacing w:line="252" w:lineRule="auto"/>
              <w:contextualSpacing/>
              <w:jc w:val="center"/>
              <w:rPr>
                <w:rFonts w:eastAsia="Calibri"/>
              </w:rPr>
            </w:pPr>
          </w:p>
        </w:tc>
      </w:tr>
      <w:tr w:rsidR="00012CDD" w:rsidRPr="003C4F50" w:rsidTr="00933E04">
        <w:trPr>
          <w:trHeight w:val="936"/>
        </w:trPr>
        <w:tc>
          <w:tcPr>
            <w:tcW w:w="1587" w:type="pct"/>
          </w:tcPr>
          <w:p w:rsidR="00862769" w:rsidRPr="004B58CA" w:rsidRDefault="004B58CA" w:rsidP="004B58CA">
            <w:pPr>
              <w:spacing w:line="252" w:lineRule="auto"/>
              <w:jc w:val="both"/>
            </w:pPr>
            <w:r>
              <w:t xml:space="preserve">2.3 </w:t>
            </w:r>
            <w:r w:rsidR="00782ECB" w:rsidRPr="00782ECB">
              <w:t>Теоретические основы расчета и выбора квалитетов и посадок гладких цилиндрических соединений.</w:t>
            </w:r>
          </w:p>
        </w:tc>
        <w:tc>
          <w:tcPr>
            <w:tcW w:w="532" w:type="pct"/>
          </w:tcPr>
          <w:p w:rsidR="00EA2CA1" w:rsidRPr="003C4F50" w:rsidRDefault="00EA2CA1" w:rsidP="00E114F4">
            <w:pPr>
              <w:spacing w:line="252" w:lineRule="auto"/>
              <w:contextualSpacing/>
              <w:jc w:val="center"/>
              <w:rPr>
                <w:rFonts w:eastAsia="Calibri"/>
              </w:rPr>
            </w:pPr>
          </w:p>
        </w:tc>
        <w:tc>
          <w:tcPr>
            <w:tcW w:w="360" w:type="pct"/>
            <w:vAlign w:val="center"/>
          </w:tcPr>
          <w:p w:rsidR="00EA2CA1" w:rsidRPr="003C4F50" w:rsidRDefault="003C4F50" w:rsidP="00E114F4">
            <w:pPr>
              <w:spacing w:line="252" w:lineRule="auto"/>
              <w:contextualSpacing/>
              <w:jc w:val="center"/>
              <w:rPr>
                <w:rFonts w:eastAsia="Calibri"/>
              </w:rPr>
            </w:pPr>
            <w:r>
              <w:rPr>
                <w:rFonts w:eastAsia="Calibri"/>
              </w:rPr>
              <w:t>8</w:t>
            </w:r>
          </w:p>
        </w:tc>
        <w:tc>
          <w:tcPr>
            <w:tcW w:w="388" w:type="pct"/>
            <w:vAlign w:val="center"/>
          </w:tcPr>
          <w:p w:rsidR="00EA2CA1" w:rsidRPr="003C4F50" w:rsidRDefault="006756CC" w:rsidP="00E114F4">
            <w:pPr>
              <w:spacing w:line="252" w:lineRule="auto"/>
              <w:contextualSpacing/>
              <w:jc w:val="center"/>
              <w:rPr>
                <w:rFonts w:eastAsia="Calibri"/>
              </w:rPr>
            </w:pPr>
            <w:r w:rsidRPr="003C4F50">
              <w:rPr>
                <w:rFonts w:eastAsia="Calibri"/>
              </w:rPr>
              <w:t>2</w:t>
            </w:r>
          </w:p>
        </w:tc>
        <w:tc>
          <w:tcPr>
            <w:tcW w:w="369" w:type="pct"/>
            <w:vAlign w:val="center"/>
          </w:tcPr>
          <w:p w:rsidR="00EA2CA1" w:rsidRPr="003C4F50" w:rsidRDefault="00EA2CA1" w:rsidP="00E114F4">
            <w:pPr>
              <w:spacing w:line="252" w:lineRule="auto"/>
              <w:contextualSpacing/>
              <w:jc w:val="center"/>
              <w:rPr>
                <w:rFonts w:eastAsia="Calibri"/>
              </w:rPr>
            </w:pPr>
          </w:p>
        </w:tc>
        <w:tc>
          <w:tcPr>
            <w:tcW w:w="299" w:type="pct"/>
            <w:vAlign w:val="center"/>
          </w:tcPr>
          <w:p w:rsidR="00EA2CA1" w:rsidRPr="003C4F50" w:rsidRDefault="003C4F50" w:rsidP="00E114F4">
            <w:pPr>
              <w:spacing w:line="252" w:lineRule="auto"/>
              <w:contextualSpacing/>
              <w:jc w:val="center"/>
              <w:rPr>
                <w:rFonts w:eastAsia="Calibri"/>
              </w:rPr>
            </w:pPr>
            <w:r>
              <w:rPr>
                <w:rFonts w:eastAsia="Calibri"/>
              </w:rPr>
              <w:t>2</w:t>
            </w:r>
          </w:p>
        </w:tc>
        <w:tc>
          <w:tcPr>
            <w:tcW w:w="379" w:type="pct"/>
            <w:vAlign w:val="center"/>
          </w:tcPr>
          <w:p w:rsidR="00EA2CA1" w:rsidRPr="003C4F50" w:rsidRDefault="00EA2CA1" w:rsidP="00E114F4">
            <w:pPr>
              <w:spacing w:line="252" w:lineRule="auto"/>
              <w:contextualSpacing/>
              <w:jc w:val="center"/>
              <w:rPr>
                <w:rFonts w:eastAsia="Calibri"/>
              </w:rPr>
            </w:pPr>
          </w:p>
        </w:tc>
        <w:tc>
          <w:tcPr>
            <w:tcW w:w="360" w:type="pct"/>
            <w:vAlign w:val="center"/>
          </w:tcPr>
          <w:p w:rsidR="00EA2CA1" w:rsidRPr="003C4F50" w:rsidRDefault="003C4F50" w:rsidP="00E114F4">
            <w:pPr>
              <w:spacing w:line="252" w:lineRule="auto"/>
              <w:contextualSpacing/>
              <w:jc w:val="center"/>
              <w:rPr>
                <w:rFonts w:eastAsia="Calibri"/>
              </w:rPr>
            </w:pPr>
            <w:r>
              <w:rPr>
                <w:rFonts w:eastAsia="Calibri"/>
              </w:rPr>
              <w:t>4</w:t>
            </w:r>
          </w:p>
        </w:tc>
        <w:tc>
          <w:tcPr>
            <w:tcW w:w="339" w:type="pct"/>
            <w:vAlign w:val="center"/>
          </w:tcPr>
          <w:p w:rsidR="00EA2CA1" w:rsidRPr="003C4F50" w:rsidRDefault="00EA2CA1" w:rsidP="00E114F4">
            <w:pPr>
              <w:spacing w:line="252" w:lineRule="auto"/>
              <w:contextualSpacing/>
              <w:jc w:val="center"/>
              <w:rPr>
                <w:rFonts w:eastAsia="Calibri"/>
              </w:rPr>
            </w:pPr>
          </w:p>
        </w:tc>
        <w:tc>
          <w:tcPr>
            <w:tcW w:w="387" w:type="pct"/>
            <w:gridSpan w:val="2"/>
            <w:vAlign w:val="center"/>
          </w:tcPr>
          <w:p w:rsidR="00EA2CA1" w:rsidRPr="003C4F50" w:rsidRDefault="00EA2CA1" w:rsidP="00E114F4">
            <w:pPr>
              <w:spacing w:line="252" w:lineRule="auto"/>
              <w:contextualSpacing/>
              <w:jc w:val="center"/>
              <w:rPr>
                <w:rFonts w:eastAsia="Calibri"/>
              </w:rPr>
            </w:pPr>
          </w:p>
        </w:tc>
      </w:tr>
      <w:tr w:rsidR="003C4F50" w:rsidRPr="003C4F50" w:rsidTr="00933E04">
        <w:trPr>
          <w:trHeight w:val="936"/>
        </w:trPr>
        <w:tc>
          <w:tcPr>
            <w:tcW w:w="1587" w:type="pct"/>
          </w:tcPr>
          <w:p w:rsidR="003C4F50" w:rsidRPr="004B58CA" w:rsidRDefault="000A560B" w:rsidP="004B58CA">
            <w:pPr>
              <w:spacing w:line="252" w:lineRule="auto"/>
              <w:jc w:val="both"/>
            </w:pPr>
            <w:r>
              <w:t>2.</w:t>
            </w:r>
            <w:r w:rsidRPr="000A560B">
              <w:t>4</w:t>
            </w:r>
            <w:r w:rsidR="00782ECB" w:rsidRPr="00782ECB">
              <w:t>Стандартизация допусков формы и расположения поверхностей.</w:t>
            </w:r>
          </w:p>
        </w:tc>
        <w:tc>
          <w:tcPr>
            <w:tcW w:w="532" w:type="pct"/>
          </w:tcPr>
          <w:p w:rsidR="003C4F50" w:rsidRPr="003C4F50" w:rsidRDefault="003C4F50" w:rsidP="00E114F4">
            <w:pPr>
              <w:spacing w:line="252" w:lineRule="auto"/>
              <w:contextualSpacing/>
              <w:jc w:val="center"/>
              <w:rPr>
                <w:rFonts w:eastAsia="Calibri"/>
              </w:rPr>
            </w:pPr>
          </w:p>
        </w:tc>
        <w:tc>
          <w:tcPr>
            <w:tcW w:w="360" w:type="pct"/>
            <w:vAlign w:val="center"/>
          </w:tcPr>
          <w:p w:rsidR="003C4F50" w:rsidRDefault="003C4F50" w:rsidP="00E114F4">
            <w:pPr>
              <w:spacing w:line="252" w:lineRule="auto"/>
              <w:contextualSpacing/>
              <w:jc w:val="center"/>
              <w:rPr>
                <w:rFonts w:eastAsia="Calibri"/>
              </w:rPr>
            </w:pPr>
            <w:r>
              <w:rPr>
                <w:rFonts w:eastAsia="Calibri"/>
              </w:rPr>
              <w:t>4</w:t>
            </w:r>
          </w:p>
        </w:tc>
        <w:tc>
          <w:tcPr>
            <w:tcW w:w="388" w:type="pct"/>
            <w:vAlign w:val="center"/>
          </w:tcPr>
          <w:p w:rsidR="003C4F50" w:rsidRDefault="003C4F50" w:rsidP="00E114F4">
            <w:pPr>
              <w:spacing w:line="252" w:lineRule="auto"/>
              <w:contextualSpacing/>
              <w:jc w:val="center"/>
              <w:rPr>
                <w:rFonts w:eastAsia="Calibri"/>
              </w:rPr>
            </w:pPr>
            <w:r>
              <w:rPr>
                <w:rFonts w:eastAsia="Calibri"/>
              </w:rPr>
              <w:t>2</w:t>
            </w:r>
          </w:p>
        </w:tc>
        <w:tc>
          <w:tcPr>
            <w:tcW w:w="369" w:type="pct"/>
            <w:vAlign w:val="center"/>
          </w:tcPr>
          <w:p w:rsidR="003C4F50" w:rsidRDefault="003C4F50" w:rsidP="00E114F4">
            <w:pPr>
              <w:spacing w:line="252" w:lineRule="auto"/>
              <w:contextualSpacing/>
              <w:jc w:val="center"/>
              <w:rPr>
                <w:rFonts w:eastAsia="Calibri"/>
              </w:rPr>
            </w:pPr>
          </w:p>
        </w:tc>
        <w:tc>
          <w:tcPr>
            <w:tcW w:w="299" w:type="pct"/>
            <w:vAlign w:val="center"/>
          </w:tcPr>
          <w:p w:rsidR="003C4F50" w:rsidRDefault="003C4F50" w:rsidP="00E114F4">
            <w:pPr>
              <w:spacing w:line="252" w:lineRule="auto"/>
              <w:contextualSpacing/>
              <w:jc w:val="center"/>
              <w:rPr>
                <w:rFonts w:eastAsia="Calibri"/>
              </w:rPr>
            </w:pPr>
            <w:r>
              <w:rPr>
                <w:rFonts w:eastAsia="Calibri"/>
              </w:rPr>
              <w:t>2</w:t>
            </w:r>
          </w:p>
        </w:tc>
        <w:tc>
          <w:tcPr>
            <w:tcW w:w="379" w:type="pct"/>
            <w:vAlign w:val="center"/>
          </w:tcPr>
          <w:p w:rsidR="003C4F50" w:rsidRPr="003C4F50" w:rsidRDefault="003C4F50" w:rsidP="00E114F4">
            <w:pPr>
              <w:spacing w:line="252" w:lineRule="auto"/>
              <w:contextualSpacing/>
              <w:jc w:val="center"/>
              <w:rPr>
                <w:rFonts w:eastAsia="Calibri"/>
              </w:rPr>
            </w:pPr>
          </w:p>
        </w:tc>
        <w:tc>
          <w:tcPr>
            <w:tcW w:w="360" w:type="pct"/>
            <w:vAlign w:val="center"/>
          </w:tcPr>
          <w:p w:rsidR="003C4F50" w:rsidRDefault="003C4F50" w:rsidP="00E114F4">
            <w:pPr>
              <w:spacing w:line="252" w:lineRule="auto"/>
              <w:contextualSpacing/>
              <w:jc w:val="center"/>
              <w:rPr>
                <w:rFonts w:eastAsia="Calibri"/>
              </w:rPr>
            </w:pPr>
          </w:p>
        </w:tc>
        <w:tc>
          <w:tcPr>
            <w:tcW w:w="339" w:type="pct"/>
            <w:vAlign w:val="center"/>
          </w:tcPr>
          <w:p w:rsidR="003C4F50" w:rsidRPr="003C4F50" w:rsidRDefault="003C4F50" w:rsidP="00E114F4">
            <w:pPr>
              <w:spacing w:line="252" w:lineRule="auto"/>
              <w:contextualSpacing/>
              <w:jc w:val="center"/>
              <w:rPr>
                <w:rFonts w:eastAsia="Calibri"/>
              </w:rPr>
            </w:pPr>
          </w:p>
        </w:tc>
        <w:tc>
          <w:tcPr>
            <w:tcW w:w="387" w:type="pct"/>
            <w:gridSpan w:val="2"/>
            <w:vAlign w:val="center"/>
          </w:tcPr>
          <w:p w:rsidR="003C4F50" w:rsidRDefault="003C4F50" w:rsidP="00E114F4">
            <w:pPr>
              <w:spacing w:line="252" w:lineRule="auto"/>
              <w:contextualSpacing/>
              <w:jc w:val="center"/>
              <w:rPr>
                <w:rFonts w:eastAsia="Calibri"/>
              </w:rPr>
            </w:pPr>
          </w:p>
        </w:tc>
      </w:tr>
      <w:tr w:rsidR="000A560B" w:rsidRPr="003C4F50" w:rsidTr="00782ECB">
        <w:trPr>
          <w:trHeight w:val="659"/>
        </w:trPr>
        <w:tc>
          <w:tcPr>
            <w:tcW w:w="1587" w:type="pct"/>
          </w:tcPr>
          <w:p w:rsidR="000A560B" w:rsidRPr="004B58CA" w:rsidRDefault="000A560B" w:rsidP="000A560B">
            <w:pPr>
              <w:spacing w:line="252" w:lineRule="auto"/>
              <w:jc w:val="both"/>
            </w:pPr>
            <w:r>
              <w:t>2.</w:t>
            </w:r>
            <w:r w:rsidRPr="000A560B">
              <w:t>5</w:t>
            </w:r>
            <w:r w:rsidR="00782ECB" w:rsidRPr="00782ECB">
              <w:t>Стандартизация шероховатости поверхностей. Параметры волнистости.</w:t>
            </w:r>
          </w:p>
        </w:tc>
        <w:tc>
          <w:tcPr>
            <w:tcW w:w="532" w:type="pct"/>
          </w:tcPr>
          <w:p w:rsidR="000A560B" w:rsidRPr="003C4F50" w:rsidRDefault="000A560B" w:rsidP="000A560B">
            <w:pPr>
              <w:spacing w:line="252" w:lineRule="auto"/>
              <w:contextualSpacing/>
              <w:jc w:val="center"/>
              <w:rPr>
                <w:rFonts w:eastAsia="Calibri"/>
              </w:rPr>
            </w:pPr>
          </w:p>
        </w:tc>
        <w:tc>
          <w:tcPr>
            <w:tcW w:w="360" w:type="pct"/>
            <w:vAlign w:val="center"/>
          </w:tcPr>
          <w:p w:rsidR="000A560B" w:rsidRDefault="000A560B" w:rsidP="000A560B">
            <w:pPr>
              <w:spacing w:line="252" w:lineRule="auto"/>
              <w:contextualSpacing/>
              <w:jc w:val="center"/>
              <w:rPr>
                <w:rFonts w:eastAsia="Calibri"/>
              </w:rPr>
            </w:pPr>
            <w:r>
              <w:rPr>
                <w:rFonts w:eastAsia="Calibri"/>
              </w:rPr>
              <w:t>4</w:t>
            </w:r>
          </w:p>
        </w:tc>
        <w:tc>
          <w:tcPr>
            <w:tcW w:w="388" w:type="pct"/>
            <w:vAlign w:val="center"/>
          </w:tcPr>
          <w:p w:rsidR="000A560B" w:rsidRDefault="000A560B" w:rsidP="000A560B">
            <w:pPr>
              <w:spacing w:line="252" w:lineRule="auto"/>
              <w:contextualSpacing/>
              <w:jc w:val="center"/>
              <w:rPr>
                <w:rFonts w:eastAsia="Calibri"/>
              </w:rPr>
            </w:pPr>
            <w:r>
              <w:rPr>
                <w:rFonts w:eastAsia="Calibri"/>
              </w:rPr>
              <w:t>2</w:t>
            </w:r>
          </w:p>
        </w:tc>
        <w:tc>
          <w:tcPr>
            <w:tcW w:w="369" w:type="pct"/>
            <w:vAlign w:val="center"/>
          </w:tcPr>
          <w:p w:rsidR="000A560B" w:rsidRDefault="000A560B" w:rsidP="000A560B">
            <w:pPr>
              <w:spacing w:line="252" w:lineRule="auto"/>
              <w:contextualSpacing/>
              <w:jc w:val="center"/>
              <w:rPr>
                <w:rFonts w:eastAsia="Calibri"/>
              </w:rPr>
            </w:pPr>
          </w:p>
        </w:tc>
        <w:tc>
          <w:tcPr>
            <w:tcW w:w="299" w:type="pct"/>
            <w:vAlign w:val="center"/>
          </w:tcPr>
          <w:p w:rsidR="000A560B" w:rsidRDefault="000A560B" w:rsidP="000A560B">
            <w:pPr>
              <w:spacing w:line="252" w:lineRule="auto"/>
              <w:contextualSpacing/>
              <w:jc w:val="center"/>
              <w:rPr>
                <w:rFonts w:eastAsia="Calibri"/>
              </w:rPr>
            </w:pPr>
            <w:r>
              <w:rPr>
                <w:rFonts w:eastAsia="Calibri"/>
              </w:rPr>
              <w:t>2</w:t>
            </w:r>
          </w:p>
        </w:tc>
        <w:tc>
          <w:tcPr>
            <w:tcW w:w="379" w:type="pct"/>
            <w:vAlign w:val="center"/>
          </w:tcPr>
          <w:p w:rsidR="000A560B" w:rsidRPr="003C4F50" w:rsidRDefault="000A560B" w:rsidP="000A560B">
            <w:pPr>
              <w:spacing w:line="252" w:lineRule="auto"/>
              <w:contextualSpacing/>
              <w:jc w:val="center"/>
              <w:rPr>
                <w:rFonts w:eastAsia="Calibri"/>
              </w:rPr>
            </w:pPr>
          </w:p>
        </w:tc>
        <w:tc>
          <w:tcPr>
            <w:tcW w:w="360" w:type="pct"/>
            <w:vAlign w:val="center"/>
          </w:tcPr>
          <w:p w:rsidR="000A560B" w:rsidRDefault="000A560B" w:rsidP="000A560B">
            <w:pPr>
              <w:spacing w:line="252" w:lineRule="auto"/>
              <w:contextualSpacing/>
              <w:jc w:val="center"/>
              <w:rPr>
                <w:rFonts w:eastAsia="Calibri"/>
              </w:rPr>
            </w:pPr>
          </w:p>
        </w:tc>
        <w:tc>
          <w:tcPr>
            <w:tcW w:w="339" w:type="pct"/>
            <w:vAlign w:val="center"/>
          </w:tcPr>
          <w:p w:rsidR="000A560B" w:rsidRPr="003C4F50" w:rsidRDefault="000A560B" w:rsidP="000A560B">
            <w:pPr>
              <w:spacing w:line="252" w:lineRule="auto"/>
              <w:contextualSpacing/>
              <w:jc w:val="center"/>
              <w:rPr>
                <w:rFonts w:eastAsia="Calibri"/>
              </w:rPr>
            </w:pPr>
          </w:p>
        </w:tc>
        <w:tc>
          <w:tcPr>
            <w:tcW w:w="387" w:type="pct"/>
            <w:gridSpan w:val="2"/>
            <w:vAlign w:val="center"/>
          </w:tcPr>
          <w:p w:rsidR="000A560B" w:rsidRDefault="000A560B" w:rsidP="000A560B">
            <w:pPr>
              <w:spacing w:line="252" w:lineRule="auto"/>
              <w:contextualSpacing/>
              <w:jc w:val="center"/>
              <w:rPr>
                <w:rFonts w:eastAsia="Calibri"/>
              </w:rPr>
            </w:pPr>
          </w:p>
        </w:tc>
      </w:tr>
      <w:tr w:rsidR="003C4F50" w:rsidRPr="003C4F50" w:rsidTr="00782ECB">
        <w:trPr>
          <w:trHeight w:val="417"/>
        </w:trPr>
        <w:tc>
          <w:tcPr>
            <w:tcW w:w="1587" w:type="pct"/>
          </w:tcPr>
          <w:p w:rsidR="003C4F50" w:rsidRPr="004B58CA" w:rsidRDefault="000A560B" w:rsidP="004B58CA">
            <w:pPr>
              <w:spacing w:line="252" w:lineRule="auto"/>
              <w:jc w:val="both"/>
            </w:pPr>
            <w:r>
              <w:t>2.</w:t>
            </w:r>
            <w:r w:rsidRPr="000A560B">
              <w:t>6</w:t>
            </w:r>
            <w:r w:rsidR="00782ECB" w:rsidRPr="00782ECB">
              <w:t>Допуски и посадки подшипников качения.</w:t>
            </w:r>
          </w:p>
        </w:tc>
        <w:tc>
          <w:tcPr>
            <w:tcW w:w="532" w:type="pct"/>
          </w:tcPr>
          <w:p w:rsidR="003C4F50" w:rsidRPr="003C4F50" w:rsidRDefault="003C4F50" w:rsidP="00E114F4">
            <w:pPr>
              <w:spacing w:line="252" w:lineRule="auto"/>
              <w:contextualSpacing/>
              <w:jc w:val="center"/>
              <w:rPr>
                <w:rFonts w:eastAsia="Calibri"/>
              </w:rPr>
            </w:pPr>
          </w:p>
        </w:tc>
        <w:tc>
          <w:tcPr>
            <w:tcW w:w="360" w:type="pct"/>
            <w:vAlign w:val="center"/>
          </w:tcPr>
          <w:p w:rsidR="003C4F50" w:rsidRDefault="003C4F50" w:rsidP="00E114F4">
            <w:pPr>
              <w:spacing w:line="252" w:lineRule="auto"/>
              <w:contextualSpacing/>
              <w:jc w:val="center"/>
              <w:rPr>
                <w:rFonts w:eastAsia="Calibri"/>
              </w:rPr>
            </w:pPr>
            <w:r>
              <w:rPr>
                <w:rFonts w:eastAsia="Calibri"/>
              </w:rPr>
              <w:t>4</w:t>
            </w:r>
          </w:p>
        </w:tc>
        <w:tc>
          <w:tcPr>
            <w:tcW w:w="388" w:type="pct"/>
            <w:vAlign w:val="center"/>
          </w:tcPr>
          <w:p w:rsidR="003C4F50" w:rsidRDefault="003C4F50" w:rsidP="00E114F4">
            <w:pPr>
              <w:spacing w:line="252" w:lineRule="auto"/>
              <w:contextualSpacing/>
              <w:jc w:val="center"/>
              <w:rPr>
                <w:rFonts w:eastAsia="Calibri"/>
              </w:rPr>
            </w:pPr>
            <w:r>
              <w:rPr>
                <w:rFonts w:eastAsia="Calibri"/>
              </w:rPr>
              <w:t>2</w:t>
            </w:r>
          </w:p>
        </w:tc>
        <w:tc>
          <w:tcPr>
            <w:tcW w:w="369" w:type="pct"/>
            <w:vAlign w:val="center"/>
          </w:tcPr>
          <w:p w:rsidR="003C4F50" w:rsidRDefault="003C4F50" w:rsidP="00E114F4">
            <w:pPr>
              <w:spacing w:line="252" w:lineRule="auto"/>
              <w:contextualSpacing/>
              <w:jc w:val="center"/>
              <w:rPr>
                <w:rFonts w:eastAsia="Calibri"/>
              </w:rPr>
            </w:pPr>
          </w:p>
        </w:tc>
        <w:tc>
          <w:tcPr>
            <w:tcW w:w="299" w:type="pct"/>
            <w:vAlign w:val="center"/>
          </w:tcPr>
          <w:p w:rsidR="003C4F50" w:rsidRDefault="003C4F50" w:rsidP="00E114F4">
            <w:pPr>
              <w:spacing w:line="252" w:lineRule="auto"/>
              <w:contextualSpacing/>
              <w:jc w:val="center"/>
              <w:rPr>
                <w:rFonts w:eastAsia="Calibri"/>
              </w:rPr>
            </w:pPr>
          </w:p>
        </w:tc>
        <w:tc>
          <w:tcPr>
            <w:tcW w:w="379" w:type="pct"/>
            <w:vAlign w:val="center"/>
          </w:tcPr>
          <w:p w:rsidR="003C4F50" w:rsidRPr="003C4F50" w:rsidRDefault="003C4F50" w:rsidP="00E114F4">
            <w:pPr>
              <w:spacing w:line="252" w:lineRule="auto"/>
              <w:contextualSpacing/>
              <w:jc w:val="center"/>
              <w:rPr>
                <w:rFonts w:eastAsia="Calibri"/>
              </w:rPr>
            </w:pPr>
          </w:p>
        </w:tc>
        <w:tc>
          <w:tcPr>
            <w:tcW w:w="360" w:type="pct"/>
            <w:vAlign w:val="center"/>
          </w:tcPr>
          <w:p w:rsidR="003C4F50" w:rsidRDefault="003C4F50" w:rsidP="00E114F4">
            <w:pPr>
              <w:spacing w:line="252" w:lineRule="auto"/>
              <w:contextualSpacing/>
              <w:jc w:val="center"/>
              <w:rPr>
                <w:rFonts w:eastAsia="Calibri"/>
              </w:rPr>
            </w:pPr>
            <w:r>
              <w:rPr>
                <w:rFonts w:eastAsia="Calibri"/>
              </w:rPr>
              <w:t>2</w:t>
            </w:r>
          </w:p>
        </w:tc>
        <w:tc>
          <w:tcPr>
            <w:tcW w:w="339" w:type="pct"/>
            <w:vAlign w:val="center"/>
          </w:tcPr>
          <w:p w:rsidR="003C4F50" w:rsidRPr="003C4F50" w:rsidRDefault="003C4F50" w:rsidP="00E114F4">
            <w:pPr>
              <w:spacing w:line="252" w:lineRule="auto"/>
              <w:contextualSpacing/>
              <w:jc w:val="center"/>
              <w:rPr>
                <w:rFonts w:eastAsia="Calibri"/>
              </w:rPr>
            </w:pPr>
          </w:p>
        </w:tc>
        <w:tc>
          <w:tcPr>
            <w:tcW w:w="387" w:type="pct"/>
            <w:gridSpan w:val="2"/>
            <w:vAlign w:val="center"/>
          </w:tcPr>
          <w:p w:rsidR="003C4F50" w:rsidRDefault="003C4F50" w:rsidP="00E114F4">
            <w:pPr>
              <w:spacing w:line="252" w:lineRule="auto"/>
              <w:contextualSpacing/>
              <w:jc w:val="center"/>
              <w:rPr>
                <w:rFonts w:eastAsia="Calibri"/>
              </w:rPr>
            </w:pPr>
          </w:p>
        </w:tc>
      </w:tr>
      <w:tr w:rsidR="00881A99" w:rsidRPr="003C4F50" w:rsidTr="00A40281">
        <w:trPr>
          <w:trHeight w:val="699"/>
        </w:trPr>
        <w:tc>
          <w:tcPr>
            <w:tcW w:w="1587" w:type="pct"/>
          </w:tcPr>
          <w:p w:rsidR="00881A99" w:rsidRPr="004B58CA" w:rsidRDefault="00881A99" w:rsidP="00881A99">
            <w:pPr>
              <w:spacing w:line="252" w:lineRule="auto"/>
              <w:jc w:val="both"/>
            </w:pPr>
            <w:r>
              <w:t>2.</w:t>
            </w:r>
            <w:r w:rsidR="00FC0B75">
              <w:t>7</w:t>
            </w:r>
            <w:r w:rsidRPr="00782ECB">
              <w:t>Стандартизация норм точности штифтовых, шпоночных и шлицевых соединений.</w:t>
            </w:r>
          </w:p>
        </w:tc>
        <w:tc>
          <w:tcPr>
            <w:tcW w:w="532" w:type="pct"/>
          </w:tcPr>
          <w:p w:rsidR="00881A99" w:rsidRPr="003C4F50" w:rsidRDefault="00881A99" w:rsidP="00881A99">
            <w:pPr>
              <w:spacing w:line="252" w:lineRule="auto"/>
              <w:contextualSpacing/>
              <w:jc w:val="center"/>
              <w:rPr>
                <w:rFonts w:eastAsia="Calibri"/>
              </w:rPr>
            </w:pPr>
          </w:p>
        </w:tc>
        <w:tc>
          <w:tcPr>
            <w:tcW w:w="360" w:type="pct"/>
            <w:vAlign w:val="center"/>
          </w:tcPr>
          <w:p w:rsidR="00881A99" w:rsidRDefault="00881A99" w:rsidP="00881A99">
            <w:pPr>
              <w:spacing w:line="252" w:lineRule="auto"/>
              <w:contextualSpacing/>
              <w:jc w:val="center"/>
              <w:rPr>
                <w:rFonts w:eastAsia="Calibri"/>
              </w:rPr>
            </w:pPr>
            <w:r>
              <w:rPr>
                <w:rFonts w:eastAsia="Calibri"/>
              </w:rPr>
              <w:t>4</w:t>
            </w:r>
          </w:p>
        </w:tc>
        <w:tc>
          <w:tcPr>
            <w:tcW w:w="388" w:type="pct"/>
            <w:vAlign w:val="center"/>
          </w:tcPr>
          <w:p w:rsidR="00881A99" w:rsidRDefault="00881A99" w:rsidP="00881A99">
            <w:pPr>
              <w:spacing w:line="252" w:lineRule="auto"/>
              <w:contextualSpacing/>
              <w:jc w:val="center"/>
              <w:rPr>
                <w:rFonts w:eastAsia="Calibri"/>
              </w:rPr>
            </w:pPr>
            <w:r>
              <w:rPr>
                <w:rFonts w:eastAsia="Calibri"/>
              </w:rPr>
              <w:t>2</w:t>
            </w:r>
          </w:p>
        </w:tc>
        <w:tc>
          <w:tcPr>
            <w:tcW w:w="369" w:type="pct"/>
            <w:vAlign w:val="center"/>
          </w:tcPr>
          <w:p w:rsidR="00881A99" w:rsidRDefault="00881A99" w:rsidP="00881A99">
            <w:pPr>
              <w:spacing w:line="252" w:lineRule="auto"/>
              <w:contextualSpacing/>
              <w:jc w:val="center"/>
              <w:rPr>
                <w:rFonts w:eastAsia="Calibri"/>
              </w:rPr>
            </w:pPr>
          </w:p>
        </w:tc>
        <w:tc>
          <w:tcPr>
            <w:tcW w:w="299" w:type="pct"/>
            <w:vAlign w:val="center"/>
          </w:tcPr>
          <w:p w:rsidR="00881A99" w:rsidRDefault="00881A99" w:rsidP="00881A99">
            <w:pPr>
              <w:spacing w:line="252" w:lineRule="auto"/>
              <w:contextualSpacing/>
              <w:jc w:val="center"/>
              <w:rPr>
                <w:rFonts w:eastAsia="Calibri"/>
              </w:rPr>
            </w:pPr>
          </w:p>
        </w:tc>
        <w:tc>
          <w:tcPr>
            <w:tcW w:w="379" w:type="pct"/>
            <w:vAlign w:val="center"/>
          </w:tcPr>
          <w:p w:rsidR="00881A99" w:rsidRPr="003C4F50" w:rsidRDefault="00881A99" w:rsidP="00881A99">
            <w:pPr>
              <w:spacing w:line="252" w:lineRule="auto"/>
              <w:contextualSpacing/>
              <w:jc w:val="center"/>
              <w:rPr>
                <w:rFonts w:eastAsia="Calibri"/>
              </w:rPr>
            </w:pPr>
          </w:p>
        </w:tc>
        <w:tc>
          <w:tcPr>
            <w:tcW w:w="360" w:type="pct"/>
            <w:vAlign w:val="center"/>
          </w:tcPr>
          <w:p w:rsidR="00881A99" w:rsidRDefault="00881A99" w:rsidP="00881A99">
            <w:pPr>
              <w:spacing w:line="252" w:lineRule="auto"/>
              <w:contextualSpacing/>
              <w:jc w:val="center"/>
              <w:rPr>
                <w:rFonts w:eastAsia="Calibri"/>
              </w:rPr>
            </w:pPr>
            <w:r>
              <w:rPr>
                <w:rFonts w:eastAsia="Calibri"/>
              </w:rPr>
              <w:t>2</w:t>
            </w:r>
          </w:p>
        </w:tc>
        <w:tc>
          <w:tcPr>
            <w:tcW w:w="339" w:type="pct"/>
            <w:vAlign w:val="center"/>
          </w:tcPr>
          <w:p w:rsidR="00881A99" w:rsidRPr="003C4F50" w:rsidRDefault="00881A99" w:rsidP="00881A99">
            <w:pPr>
              <w:spacing w:line="252" w:lineRule="auto"/>
              <w:contextualSpacing/>
              <w:jc w:val="center"/>
              <w:rPr>
                <w:rFonts w:eastAsia="Calibri"/>
              </w:rPr>
            </w:pPr>
          </w:p>
        </w:tc>
        <w:tc>
          <w:tcPr>
            <w:tcW w:w="387" w:type="pct"/>
            <w:gridSpan w:val="2"/>
            <w:vAlign w:val="center"/>
          </w:tcPr>
          <w:p w:rsidR="00881A99" w:rsidRDefault="00881A99" w:rsidP="00881A99">
            <w:pPr>
              <w:spacing w:line="252" w:lineRule="auto"/>
              <w:contextualSpacing/>
              <w:jc w:val="center"/>
              <w:rPr>
                <w:rFonts w:eastAsia="Calibri"/>
              </w:rPr>
            </w:pPr>
          </w:p>
        </w:tc>
      </w:tr>
      <w:tr w:rsidR="00881A99" w:rsidRPr="003C4F50" w:rsidTr="00A40281">
        <w:trPr>
          <w:trHeight w:val="699"/>
        </w:trPr>
        <w:tc>
          <w:tcPr>
            <w:tcW w:w="1587" w:type="pct"/>
          </w:tcPr>
          <w:p w:rsidR="00881A99" w:rsidRPr="004B58CA" w:rsidRDefault="00FC0B75" w:rsidP="00881A99">
            <w:pPr>
              <w:spacing w:line="252" w:lineRule="auto"/>
              <w:jc w:val="both"/>
            </w:pPr>
            <w:r>
              <w:t>2.8</w:t>
            </w:r>
            <w:r w:rsidR="00881A99" w:rsidRPr="00782ECB">
              <w:t>Стандартизация норм точности резьбовых деталей и соединений.</w:t>
            </w:r>
          </w:p>
        </w:tc>
        <w:tc>
          <w:tcPr>
            <w:tcW w:w="532" w:type="pct"/>
          </w:tcPr>
          <w:p w:rsidR="00881A99" w:rsidRPr="003C4F50" w:rsidRDefault="00881A99" w:rsidP="00881A99">
            <w:pPr>
              <w:spacing w:line="252" w:lineRule="auto"/>
              <w:contextualSpacing/>
              <w:jc w:val="center"/>
              <w:rPr>
                <w:rFonts w:eastAsia="Calibri"/>
              </w:rPr>
            </w:pPr>
          </w:p>
        </w:tc>
        <w:tc>
          <w:tcPr>
            <w:tcW w:w="360" w:type="pct"/>
            <w:vAlign w:val="center"/>
          </w:tcPr>
          <w:p w:rsidR="00881A99" w:rsidRDefault="00171ECA" w:rsidP="00881A99">
            <w:pPr>
              <w:spacing w:line="252" w:lineRule="auto"/>
              <w:contextualSpacing/>
              <w:jc w:val="center"/>
              <w:rPr>
                <w:rFonts w:eastAsia="Calibri"/>
              </w:rPr>
            </w:pPr>
            <w:r>
              <w:rPr>
                <w:rFonts w:eastAsia="Calibri"/>
              </w:rPr>
              <w:t>2</w:t>
            </w:r>
          </w:p>
        </w:tc>
        <w:tc>
          <w:tcPr>
            <w:tcW w:w="388" w:type="pct"/>
            <w:vAlign w:val="center"/>
          </w:tcPr>
          <w:p w:rsidR="00881A99" w:rsidRPr="003C4F50" w:rsidRDefault="00881A99" w:rsidP="00881A99">
            <w:pPr>
              <w:spacing w:line="252" w:lineRule="auto"/>
              <w:contextualSpacing/>
              <w:jc w:val="center"/>
              <w:rPr>
                <w:rFonts w:eastAsia="Calibri"/>
              </w:rPr>
            </w:pPr>
            <w:r>
              <w:rPr>
                <w:rFonts w:eastAsia="Calibri"/>
              </w:rPr>
              <w:t>2</w:t>
            </w:r>
          </w:p>
        </w:tc>
        <w:tc>
          <w:tcPr>
            <w:tcW w:w="369" w:type="pct"/>
            <w:vAlign w:val="center"/>
          </w:tcPr>
          <w:p w:rsidR="00881A99" w:rsidRPr="003C4F50" w:rsidRDefault="00881A99" w:rsidP="00881A99">
            <w:pPr>
              <w:spacing w:line="252" w:lineRule="auto"/>
              <w:contextualSpacing/>
              <w:jc w:val="center"/>
              <w:rPr>
                <w:rFonts w:eastAsia="Calibri"/>
              </w:rPr>
            </w:pPr>
            <w:r>
              <w:rPr>
                <w:rFonts w:eastAsia="Calibri"/>
              </w:rPr>
              <w:t>2</w:t>
            </w:r>
          </w:p>
        </w:tc>
        <w:tc>
          <w:tcPr>
            <w:tcW w:w="299" w:type="pct"/>
            <w:vAlign w:val="center"/>
          </w:tcPr>
          <w:p w:rsidR="00881A99" w:rsidRPr="00FC0B75" w:rsidRDefault="00881A99" w:rsidP="00881A99">
            <w:pPr>
              <w:spacing w:line="252" w:lineRule="auto"/>
              <w:contextualSpacing/>
              <w:jc w:val="center"/>
              <w:rPr>
                <w:rFonts w:eastAsia="Calibri"/>
              </w:rPr>
            </w:pPr>
          </w:p>
        </w:tc>
        <w:tc>
          <w:tcPr>
            <w:tcW w:w="379" w:type="pct"/>
            <w:vAlign w:val="center"/>
          </w:tcPr>
          <w:p w:rsidR="00881A99" w:rsidRPr="003C4F50" w:rsidRDefault="00881A99" w:rsidP="00881A99">
            <w:pPr>
              <w:spacing w:line="252" w:lineRule="auto"/>
              <w:contextualSpacing/>
              <w:jc w:val="center"/>
              <w:rPr>
                <w:rFonts w:eastAsia="Calibri"/>
              </w:rPr>
            </w:pPr>
          </w:p>
        </w:tc>
        <w:tc>
          <w:tcPr>
            <w:tcW w:w="360" w:type="pct"/>
            <w:vAlign w:val="center"/>
          </w:tcPr>
          <w:p w:rsidR="00881A99" w:rsidRDefault="00881A99" w:rsidP="00881A99">
            <w:pPr>
              <w:spacing w:line="252" w:lineRule="auto"/>
              <w:contextualSpacing/>
              <w:jc w:val="center"/>
              <w:rPr>
                <w:rFonts w:eastAsia="Calibri"/>
              </w:rPr>
            </w:pPr>
          </w:p>
        </w:tc>
        <w:tc>
          <w:tcPr>
            <w:tcW w:w="339" w:type="pct"/>
            <w:vAlign w:val="center"/>
          </w:tcPr>
          <w:p w:rsidR="00881A99" w:rsidRPr="003C4F50" w:rsidRDefault="00881A99" w:rsidP="00881A99">
            <w:pPr>
              <w:spacing w:line="252" w:lineRule="auto"/>
              <w:contextualSpacing/>
              <w:jc w:val="center"/>
              <w:rPr>
                <w:rFonts w:eastAsia="Calibri"/>
              </w:rPr>
            </w:pPr>
          </w:p>
        </w:tc>
        <w:tc>
          <w:tcPr>
            <w:tcW w:w="387" w:type="pct"/>
            <w:gridSpan w:val="2"/>
            <w:vAlign w:val="center"/>
          </w:tcPr>
          <w:p w:rsidR="00881A99" w:rsidRDefault="00881A99" w:rsidP="00881A99">
            <w:pPr>
              <w:spacing w:line="252" w:lineRule="auto"/>
              <w:contextualSpacing/>
              <w:jc w:val="center"/>
              <w:rPr>
                <w:rFonts w:eastAsia="Calibri"/>
              </w:rPr>
            </w:pPr>
            <w:r>
              <w:rPr>
                <w:rFonts w:eastAsia="Calibri"/>
              </w:rPr>
              <w:t>2</w:t>
            </w:r>
          </w:p>
        </w:tc>
      </w:tr>
      <w:tr w:rsidR="002B6B3F" w:rsidRPr="003C4F50" w:rsidTr="002B6B3F">
        <w:trPr>
          <w:trHeight w:val="262"/>
        </w:trPr>
        <w:tc>
          <w:tcPr>
            <w:tcW w:w="1587" w:type="pct"/>
          </w:tcPr>
          <w:p w:rsidR="002B6B3F" w:rsidRPr="004B58CA" w:rsidRDefault="00FC0B75" w:rsidP="004B58CA">
            <w:pPr>
              <w:spacing w:line="252" w:lineRule="auto"/>
              <w:jc w:val="both"/>
            </w:pPr>
            <w:r>
              <w:t>2.9</w:t>
            </w:r>
            <w:r w:rsidR="00881A99" w:rsidRPr="00782ECB">
              <w:t>Цепи размерные.</w:t>
            </w:r>
          </w:p>
        </w:tc>
        <w:tc>
          <w:tcPr>
            <w:tcW w:w="532" w:type="pct"/>
          </w:tcPr>
          <w:p w:rsidR="002B6B3F" w:rsidRPr="003C4F50" w:rsidRDefault="002B6B3F" w:rsidP="00E114F4">
            <w:pPr>
              <w:spacing w:line="252" w:lineRule="auto"/>
              <w:contextualSpacing/>
              <w:jc w:val="center"/>
              <w:rPr>
                <w:rFonts w:eastAsia="Calibri"/>
              </w:rPr>
            </w:pPr>
          </w:p>
        </w:tc>
        <w:tc>
          <w:tcPr>
            <w:tcW w:w="360" w:type="pct"/>
            <w:vAlign w:val="center"/>
          </w:tcPr>
          <w:p w:rsidR="002B6B3F" w:rsidRDefault="000A560B" w:rsidP="00E114F4">
            <w:pPr>
              <w:spacing w:line="252" w:lineRule="auto"/>
              <w:contextualSpacing/>
              <w:jc w:val="center"/>
              <w:rPr>
                <w:rFonts w:eastAsia="Calibri"/>
              </w:rPr>
            </w:pPr>
            <w:r>
              <w:rPr>
                <w:rFonts w:eastAsia="Calibri"/>
              </w:rPr>
              <w:t>6</w:t>
            </w:r>
          </w:p>
        </w:tc>
        <w:tc>
          <w:tcPr>
            <w:tcW w:w="388" w:type="pct"/>
            <w:vAlign w:val="center"/>
          </w:tcPr>
          <w:p w:rsidR="002B6B3F" w:rsidRDefault="002B6B3F" w:rsidP="00E114F4">
            <w:pPr>
              <w:spacing w:line="252" w:lineRule="auto"/>
              <w:contextualSpacing/>
              <w:jc w:val="center"/>
              <w:rPr>
                <w:rFonts w:eastAsia="Calibri"/>
              </w:rPr>
            </w:pPr>
            <w:r>
              <w:rPr>
                <w:rFonts w:eastAsia="Calibri"/>
              </w:rPr>
              <w:t>2</w:t>
            </w:r>
          </w:p>
        </w:tc>
        <w:tc>
          <w:tcPr>
            <w:tcW w:w="369" w:type="pct"/>
            <w:vAlign w:val="center"/>
          </w:tcPr>
          <w:p w:rsidR="002B6B3F" w:rsidRDefault="002B6B3F" w:rsidP="00E114F4">
            <w:pPr>
              <w:spacing w:line="252" w:lineRule="auto"/>
              <w:contextualSpacing/>
              <w:jc w:val="center"/>
              <w:rPr>
                <w:rFonts w:eastAsia="Calibri"/>
              </w:rPr>
            </w:pPr>
          </w:p>
        </w:tc>
        <w:tc>
          <w:tcPr>
            <w:tcW w:w="299" w:type="pct"/>
            <w:vAlign w:val="center"/>
          </w:tcPr>
          <w:p w:rsidR="002B6B3F" w:rsidRDefault="000A560B" w:rsidP="00E114F4">
            <w:pPr>
              <w:spacing w:line="252" w:lineRule="auto"/>
              <w:contextualSpacing/>
              <w:jc w:val="center"/>
              <w:rPr>
                <w:rFonts w:eastAsia="Calibri"/>
              </w:rPr>
            </w:pPr>
            <w:r>
              <w:rPr>
                <w:rFonts w:eastAsia="Calibri"/>
              </w:rPr>
              <w:t>2</w:t>
            </w:r>
          </w:p>
        </w:tc>
        <w:tc>
          <w:tcPr>
            <w:tcW w:w="379" w:type="pct"/>
            <w:vAlign w:val="center"/>
          </w:tcPr>
          <w:p w:rsidR="002B6B3F" w:rsidRPr="003C4F50" w:rsidRDefault="002B6B3F" w:rsidP="00E114F4">
            <w:pPr>
              <w:spacing w:line="252" w:lineRule="auto"/>
              <w:contextualSpacing/>
              <w:jc w:val="center"/>
              <w:rPr>
                <w:rFonts w:eastAsia="Calibri"/>
              </w:rPr>
            </w:pPr>
          </w:p>
        </w:tc>
        <w:tc>
          <w:tcPr>
            <w:tcW w:w="360" w:type="pct"/>
            <w:vAlign w:val="center"/>
          </w:tcPr>
          <w:p w:rsidR="002B6B3F" w:rsidRDefault="002B6B3F" w:rsidP="00E114F4">
            <w:pPr>
              <w:spacing w:line="252" w:lineRule="auto"/>
              <w:contextualSpacing/>
              <w:jc w:val="center"/>
              <w:rPr>
                <w:rFonts w:eastAsia="Calibri"/>
              </w:rPr>
            </w:pPr>
            <w:r>
              <w:rPr>
                <w:rFonts w:eastAsia="Calibri"/>
              </w:rPr>
              <w:t>2</w:t>
            </w:r>
          </w:p>
        </w:tc>
        <w:tc>
          <w:tcPr>
            <w:tcW w:w="339" w:type="pct"/>
            <w:vAlign w:val="center"/>
          </w:tcPr>
          <w:p w:rsidR="002B6B3F" w:rsidRPr="003C4F50" w:rsidRDefault="00460949" w:rsidP="00E114F4">
            <w:pPr>
              <w:spacing w:line="252" w:lineRule="auto"/>
              <w:contextualSpacing/>
              <w:jc w:val="center"/>
              <w:rPr>
                <w:rFonts w:eastAsia="Calibri"/>
              </w:rPr>
            </w:pPr>
            <w:r>
              <w:rPr>
                <w:rFonts w:eastAsia="Calibri"/>
              </w:rPr>
              <w:t>2</w:t>
            </w:r>
          </w:p>
        </w:tc>
        <w:tc>
          <w:tcPr>
            <w:tcW w:w="387" w:type="pct"/>
            <w:gridSpan w:val="2"/>
            <w:vAlign w:val="center"/>
          </w:tcPr>
          <w:p w:rsidR="002B6B3F" w:rsidRDefault="00460949" w:rsidP="00E114F4">
            <w:pPr>
              <w:spacing w:line="252" w:lineRule="auto"/>
              <w:contextualSpacing/>
              <w:jc w:val="center"/>
              <w:rPr>
                <w:rFonts w:eastAsia="Calibri"/>
              </w:rPr>
            </w:pPr>
            <w:r>
              <w:rPr>
                <w:rFonts w:eastAsia="Calibri"/>
              </w:rPr>
              <w:t>2</w:t>
            </w:r>
          </w:p>
        </w:tc>
      </w:tr>
      <w:tr w:rsidR="002B6B3F" w:rsidRPr="003C4F50" w:rsidTr="00782ECB">
        <w:trPr>
          <w:trHeight w:val="274"/>
        </w:trPr>
        <w:tc>
          <w:tcPr>
            <w:tcW w:w="1587" w:type="pct"/>
          </w:tcPr>
          <w:p w:rsidR="00881A99" w:rsidRDefault="00FC0B75" w:rsidP="00881A99">
            <w:pPr>
              <w:spacing w:line="252" w:lineRule="auto"/>
              <w:jc w:val="both"/>
              <w:rPr>
                <w:color w:val="FF0000"/>
              </w:rPr>
            </w:pPr>
            <w:r>
              <w:t>2.10</w:t>
            </w:r>
            <w:r w:rsidR="00782ECB" w:rsidRPr="00782ECB">
              <w:t xml:space="preserve">. </w:t>
            </w:r>
            <w:r w:rsidRPr="00FC0B75">
              <w:rPr>
                <w:color w:val="000000" w:themeColor="text1"/>
              </w:rPr>
              <w:t>Стандартизация норм точности зубчатых колес и передач.</w:t>
            </w:r>
          </w:p>
          <w:p w:rsidR="00FC0B75" w:rsidRPr="004B58CA" w:rsidRDefault="00FC0B75" w:rsidP="00881A99">
            <w:pPr>
              <w:spacing w:line="252" w:lineRule="auto"/>
              <w:jc w:val="both"/>
            </w:pPr>
          </w:p>
        </w:tc>
        <w:tc>
          <w:tcPr>
            <w:tcW w:w="532" w:type="pct"/>
          </w:tcPr>
          <w:p w:rsidR="002B6B3F" w:rsidRPr="003C4F50" w:rsidRDefault="002B6B3F" w:rsidP="00E114F4">
            <w:pPr>
              <w:spacing w:line="252" w:lineRule="auto"/>
              <w:contextualSpacing/>
              <w:jc w:val="center"/>
              <w:rPr>
                <w:rFonts w:eastAsia="Calibri"/>
              </w:rPr>
            </w:pPr>
          </w:p>
        </w:tc>
        <w:tc>
          <w:tcPr>
            <w:tcW w:w="360" w:type="pct"/>
            <w:vAlign w:val="center"/>
          </w:tcPr>
          <w:p w:rsidR="002B6B3F" w:rsidRDefault="00171ECA" w:rsidP="00E114F4">
            <w:pPr>
              <w:spacing w:line="252" w:lineRule="auto"/>
              <w:contextualSpacing/>
              <w:jc w:val="center"/>
              <w:rPr>
                <w:rFonts w:eastAsia="Calibri"/>
              </w:rPr>
            </w:pPr>
            <w:r>
              <w:rPr>
                <w:rFonts w:eastAsia="Calibri"/>
              </w:rPr>
              <w:t>4</w:t>
            </w:r>
          </w:p>
        </w:tc>
        <w:tc>
          <w:tcPr>
            <w:tcW w:w="388" w:type="pct"/>
            <w:vAlign w:val="center"/>
          </w:tcPr>
          <w:p w:rsidR="002B6B3F" w:rsidRDefault="002B6B3F" w:rsidP="00E114F4">
            <w:pPr>
              <w:spacing w:line="252" w:lineRule="auto"/>
              <w:contextualSpacing/>
              <w:jc w:val="center"/>
              <w:rPr>
                <w:rFonts w:eastAsia="Calibri"/>
              </w:rPr>
            </w:pPr>
            <w:r>
              <w:rPr>
                <w:rFonts w:eastAsia="Calibri"/>
              </w:rPr>
              <w:t>2</w:t>
            </w:r>
          </w:p>
        </w:tc>
        <w:tc>
          <w:tcPr>
            <w:tcW w:w="369" w:type="pct"/>
            <w:vAlign w:val="center"/>
          </w:tcPr>
          <w:p w:rsidR="002B6B3F" w:rsidRDefault="002B6B3F" w:rsidP="00E114F4">
            <w:pPr>
              <w:spacing w:line="252" w:lineRule="auto"/>
              <w:contextualSpacing/>
              <w:jc w:val="center"/>
              <w:rPr>
                <w:rFonts w:eastAsia="Calibri"/>
              </w:rPr>
            </w:pPr>
            <w:r>
              <w:rPr>
                <w:rFonts w:eastAsia="Calibri"/>
              </w:rPr>
              <w:t>2</w:t>
            </w:r>
          </w:p>
        </w:tc>
        <w:tc>
          <w:tcPr>
            <w:tcW w:w="299" w:type="pct"/>
            <w:vAlign w:val="center"/>
          </w:tcPr>
          <w:p w:rsidR="002B6B3F" w:rsidRDefault="00171ECA" w:rsidP="00E114F4">
            <w:pPr>
              <w:spacing w:line="252" w:lineRule="auto"/>
              <w:contextualSpacing/>
              <w:jc w:val="center"/>
              <w:rPr>
                <w:rFonts w:eastAsia="Calibri"/>
              </w:rPr>
            </w:pPr>
            <w:r>
              <w:rPr>
                <w:rFonts w:eastAsia="Calibri"/>
              </w:rPr>
              <w:t>2</w:t>
            </w:r>
          </w:p>
        </w:tc>
        <w:tc>
          <w:tcPr>
            <w:tcW w:w="379" w:type="pct"/>
            <w:vAlign w:val="center"/>
          </w:tcPr>
          <w:p w:rsidR="002B6B3F" w:rsidRPr="003C4F50" w:rsidRDefault="002B6B3F" w:rsidP="00E114F4">
            <w:pPr>
              <w:spacing w:line="252" w:lineRule="auto"/>
              <w:contextualSpacing/>
              <w:jc w:val="center"/>
              <w:rPr>
                <w:rFonts w:eastAsia="Calibri"/>
              </w:rPr>
            </w:pPr>
          </w:p>
        </w:tc>
        <w:tc>
          <w:tcPr>
            <w:tcW w:w="360" w:type="pct"/>
            <w:vAlign w:val="center"/>
          </w:tcPr>
          <w:p w:rsidR="002B6B3F" w:rsidRDefault="002B6B3F" w:rsidP="00E114F4">
            <w:pPr>
              <w:spacing w:line="252" w:lineRule="auto"/>
              <w:contextualSpacing/>
              <w:jc w:val="center"/>
              <w:rPr>
                <w:rFonts w:eastAsia="Calibri"/>
              </w:rPr>
            </w:pPr>
          </w:p>
        </w:tc>
        <w:tc>
          <w:tcPr>
            <w:tcW w:w="339" w:type="pct"/>
            <w:vAlign w:val="center"/>
          </w:tcPr>
          <w:p w:rsidR="002B6B3F" w:rsidRPr="003C4F50" w:rsidRDefault="002B6B3F" w:rsidP="00E114F4">
            <w:pPr>
              <w:spacing w:line="252" w:lineRule="auto"/>
              <w:contextualSpacing/>
              <w:jc w:val="center"/>
              <w:rPr>
                <w:rFonts w:eastAsia="Calibri"/>
              </w:rPr>
            </w:pPr>
          </w:p>
        </w:tc>
        <w:tc>
          <w:tcPr>
            <w:tcW w:w="387" w:type="pct"/>
            <w:gridSpan w:val="2"/>
            <w:vAlign w:val="center"/>
          </w:tcPr>
          <w:p w:rsidR="002B6B3F" w:rsidRDefault="002B6B3F" w:rsidP="00E114F4">
            <w:pPr>
              <w:spacing w:line="252" w:lineRule="auto"/>
              <w:contextualSpacing/>
              <w:jc w:val="center"/>
              <w:rPr>
                <w:rFonts w:eastAsia="Calibri"/>
              </w:rPr>
            </w:pPr>
            <w:r>
              <w:rPr>
                <w:rFonts w:eastAsia="Calibri"/>
              </w:rPr>
              <w:t>2</w:t>
            </w:r>
          </w:p>
        </w:tc>
      </w:tr>
      <w:tr w:rsidR="004B58CA" w:rsidRPr="003C4F50" w:rsidTr="0036725A">
        <w:trPr>
          <w:gridAfter w:val="1"/>
          <w:wAfter w:w="4" w:type="pct"/>
        </w:trPr>
        <w:tc>
          <w:tcPr>
            <w:tcW w:w="1587" w:type="pct"/>
          </w:tcPr>
          <w:p w:rsidR="004B58CA" w:rsidRPr="003C4F50" w:rsidRDefault="004B58CA" w:rsidP="004B58CA">
            <w:pPr>
              <w:spacing w:line="264" w:lineRule="auto"/>
              <w:contextualSpacing/>
              <w:jc w:val="center"/>
              <w:rPr>
                <w:rFonts w:eastAsia="Calibri"/>
                <w:b/>
              </w:rPr>
            </w:pPr>
            <w:r w:rsidRPr="003C4F50">
              <w:rPr>
                <w:rFonts w:eastAsia="Calibri"/>
                <w:b/>
              </w:rPr>
              <w:t>1</w:t>
            </w:r>
          </w:p>
        </w:tc>
        <w:tc>
          <w:tcPr>
            <w:tcW w:w="532" w:type="pct"/>
          </w:tcPr>
          <w:p w:rsidR="004B58CA" w:rsidRPr="003C4F50" w:rsidRDefault="004B58CA" w:rsidP="004B58CA">
            <w:pPr>
              <w:spacing w:line="264" w:lineRule="auto"/>
              <w:contextualSpacing/>
              <w:jc w:val="center"/>
              <w:rPr>
                <w:rFonts w:eastAsia="Calibri"/>
                <w:b/>
              </w:rPr>
            </w:pPr>
            <w:r w:rsidRPr="003C4F50">
              <w:rPr>
                <w:rFonts w:eastAsia="Calibri"/>
                <w:b/>
              </w:rPr>
              <w:t>2</w:t>
            </w:r>
          </w:p>
        </w:tc>
        <w:tc>
          <w:tcPr>
            <w:tcW w:w="360" w:type="pct"/>
          </w:tcPr>
          <w:p w:rsidR="004B58CA" w:rsidRPr="003C4F50" w:rsidRDefault="004B58CA" w:rsidP="004B58CA">
            <w:pPr>
              <w:spacing w:line="264" w:lineRule="auto"/>
              <w:contextualSpacing/>
              <w:jc w:val="center"/>
              <w:rPr>
                <w:rFonts w:eastAsia="Calibri"/>
                <w:b/>
              </w:rPr>
            </w:pPr>
            <w:r w:rsidRPr="003C4F50">
              <w:rPr>
                <w:rFonts w:eastAsia="Calibri"/>
                <w:b/>
              </w:rPr>
              <w:t>3</w:t>
            </w:r>
          </w:p>
        </w:tc>
        <w:tc>
          <w:tcPr>
            <w:tcW w:w="388" w:type="pct"/>
          </w:tcPr>
          <w:p w:rsidR="004B58CA" w:rsidRPr="003C4F50" w:rsidRDefault="004B58CA" w:rsidP="004B58CA">
            <w:pPr>
              <w:spacing w:line="264" w:lineRule="auto"/>
              <w:contextualSpacing/>
              <w:jc w:val="center"/>
              <w:rPr>
                <w:rFonts w:eastAsia="Calibri"/>
                <w:b/>
              </w:rPr>
            </w:pPr>
            <w:r w:rsidRPr="003C4F50">
              <w:rPr>
                <w:rFonts w:eastAsia="Calibri"/>
                <w:b/>
              </w:rPr>
              <w:t>4</w:t>
            </w:r>
          </w:p>
        </w:tc>
        <w:tc>
          <w:tcPr>
            <w:tcW w:w="369" w:type="pct"/>
          </w:tcPr>
          <w:p w:rsidR="004B58CA" w:rsidRPr="003C4F50" w:rsidRDefault="004B58CA" w:rsidP="004B58CA">
            <w:pPr>
              <w:spacing w:line="264" w:lineRule="auto"/>
              <w:contextualSpacing/>
              <w:jc w:val="center"/>
              <w:rPr>
                <w:rFonts w:eastAsia="Calibri"/>
                <w:b/>
              </w:rPr>
            </w:pPr>
            <w:r w:rsidRPr="003C4F50">
              <w:rPr>
                <w:rFonts w:eastAsia="Calibri"/>
                <w:b/>
              </w:rPr>
              <w:t>5</w:t>
            </w:r>
          </w:p>
        </w:tc>
        <w:tc>
          <w:tcPr>
            <w:tcW w:w="299" w:type="pct"/>
          </w:tcPr>
          <w:p w:rsidR="004B58CA" w:rsidRPr="003C4F50" w:rsidRDefault="004B58CA" w:rsidP="004B58CA">
            <w:pPr>
              <w:spacing w:line="264" w:lineRule="auto"/>
              <w:contextualSpacing/>
              <w:jc w:val="center"/>
              <w:rPr>
                <w:rFonts w:eastAsia="Calibri"/>
                <w:b/>
              </w:rPr>
            </w:pPr>
            <w:r w:rsidRPr="003C4F50">
              <w:rPr>
                <w:rFonts w:eastAsia="Calibri"/>
                <w:b/>
              </w:rPr>
              <w:t>6</w:t>
            </w:r>
          </w:p>
        </w:tc>
        <w:tc>
          <w:tcPr>
            <w:tcW w:w="379" w:type="pct"/>
          </w:tcPr>
          <w:p w:rsidR="004B58CA" w:rsidRPr="003C4F50" w:rsidRDefault="004B58CA" w:rsidP="004B58CA">
            <w:pPr>
              <w:spacing w:line="264" w:lineRule="auto"/>
              <w:contextualSpacing/>
              <w:jc w:val="center"/>
              <w:rPr>
                <w:rFonts w:eastAsia="Calibri"/>
                <w:b/>
              </w:rPr>
            </w:pPr>
            <w:r w:rsidRPr="003C4F50">
              <w:rPr>
                <w:rFonts w:eastAsia="Calibri"/>
                <w:b/>
              </w:rPr>
              <w:t>7</w:t>
            </w:r>
          </w:p>
        </w:tc>
        <w:tc>
          <w:tcPr>
            <w:tcW w:w="360" w:type="pct"/>
          </w:tcPr>
          <w:p w:rsidR="004B58CA" w:rsidRPr="003C4F50" w:rsidRDefault="004B58CA" w:rsidP="004B58CA">
            <w:pPr>
              <w:spacing w:line="264" w:lineRule="auto"/>
              <w:contextualSpacing/>
              <w:jc w:val="center"/>
              <w:rPr>
                <w:rFonts w:eastAsia="Calibri"/>
                <w:b/>
              </w:rPr>
            </w:pPr>
            <w:r w:rsidRPr="003C4F50">
              <w:rPr>
                <w:rFonts w:eastAsia="Calibri"/>
                <w:b/>
              </w:rPr>
              <w:t>8</w:t>
            </w:r>
          </w:p>
        </w:tc>
        <w:tc>
          <w:tcPr>
            <w:tcW w:w="339" w:type="pct"/>
          </w:tcPr>
          <w:p w:rsidR="004B58CA" w:rsidRPr="003C4F50" w:rsidRDefault="004B58CA" w:rsidP="004B58CA">
            <w:pPr>
              <w:spacing w:line="264" w:lineRule="auto"/>
              <w:contextualSpacing/>
              <w:jc w:val="center"/>
              <w:rPr>
                <w:rFonts w:eastAsia="Calibri"/>
                <w:b/>
              </w:rPr>
            </w:pPr>
            <w:r w:rsidRPr="003C4F50">
              <w:rPr>
                <w:rFonts w:eastAsia="Calibri"/>
                <w:b/>
              </w:rPr>
              <w:t>9</w:t>
            </w:r>
          </w:p>
        </w:tc>
        <w:tc>
          <w:tcPr>
            <w:tcW w:w="383" w:type="pct"/>
          </w:tcPr>
          <w:p w:rsidR="004B58CA" w:rsidRPr="003C4F50" w:rsidRDefault="004B58CA" w:rsidP="004B58CA">
            <w:pPr>
              <w:spacing w:line="264" w:lineRule="auto"/>
              <w:contextualSpacing/>
              <w:jc w:val="center"/>
              <w:rPr>
                <w:rFonts w:eastAsia="Calibri"/>
                <w:b/>
              </w:rPr>
            </w:pPr>
            <w:r w:rsidRPr="003C4F50">
              <w:rPr>
                <w:rFonts w:eastAsia="Calibri"/>
                <w:b/>
              </w:rPr>
              <w:t>10</w:t>
            </w:r>
          </w:p>
        </w:tc>
      </w:tr>
      <w:tr w:rsidR="00EA2CA1" w:rsidRPr="003C4F50" w:rsidTr="00933E04">
        <w:trPr>
          <w:gridAfter w:val="1"/>
          <w:wAfter w:w="4" w:type="pct"/>
        </w:trPr>
        <w:tc>
          <w:tcPr>
            <w:tcW w:w="1587" w:type="pct"/>
          </w:tcPr>
          <w:p w:rsidR="00EA2CA1" w:rsidRPr="003C4F50" w:rsidRDefault="0027332F" w:rsidP="00862769">
            <w:pPr>
              <w:spacing w:line="252" w:lineRule="auto"/>
              <w:rPr>
                <w:b/>
                <w:color w:val="000000"/>
                <w:lang w:eastAsia="be-BY"/>
              </w:rPr>
            </w:pPr>
            <w:r>
              <w:rPr>
                <w:b/>
                <w:color w:val="000000"/>
                <w:lang w:eastAsia="be-BY"/>
              </w:rPr>
              <w:lastRenderedPageBreak/>
              <w:t>М-</w:t>
            </w:r>
            <w:r w:rsidR="006756CC" w:rsidRPr="003C4F50">
              <w:rPr>
                <w:b/>
                <w:color w:val="000000"/>
                <w:lang w:eastAsia="be-BY"/>
              </w:rPr>
              <w:t>3</w:t>
            </w:r>
            <w:r w:rsidR="00EA2CA1" w:rsidRPr="003C4F50">
              <w:rPr>
                <w:b/>
                <w:color w:val="000000"/>
                <w:lang w:eastAsia="be-BY"/>
              </w:rPr>
              <w:t xml:space="preserve">. </w:t>
            </w:r>
            <w:r w:rsidR="002B6B3F" w:rsidRPr="00C158D0">
              <w:rPr>
                <w:b/>
                <w:color w:val="000000"/>
              </w:rPr>
              <w:t>Подтверждение соответствия</w:t>
            </w:r>
          </w:p>
        </w:tc>
        <w:tc>
          <w:tcPr>
            <w:tcW w:w="532" w:type="pct"/>
          </w:tcPr>
          <w:p w:rsidR="00EA2CA1" w:rsidRPr="003C4F50" w:rsidRDefault="00EA2CA1" w:rsidP="00EA2CA1">
            <w:pPr>
              <w:spacing w:line="252" w:lineRule="auto"/>
              <w:contextualSpacing/>
              <w:jc w:val="center"/>
              <w:rPr>
                <w:rFonts w:eastAsia="Calibri"/>
              </w:rPr>
            </w:pPr>
          </w:p>
        </w:tc>
        <w:tc>
          <w:tcPr>
            <w:tcW w:w="360" w:type="pct"/>
            <w:vAlign w:val="center"/>
          </w:tcPr>
          <w:p w:rsidR="00EA2CA1" w:rsidRPr="003C4F50" w:rsidRDefault="002B6B3F" w:rsidP="00EA2CA1">
            <w:pPr>
              <w:spacing w:line="252" w:lineRule="auto"/>
              <w:contextualSpacing/>
              <w:jc w:val="center"/>
              <w:rPr>
                <w:rFonts w:eastAsia="Calibri"/>
                <w:b/>
              </w:rPr>
            </w:pPr>
            <w:r>
              <w:rPr>
                <w:rFonts w:eastAsia="Calibri"/>
                <w:b/>
              </w:rPr>
              <w:t>8</w:t>
            </w:r>
          </w:p>
        </w:tc>
        <w:tc>
          <w:tcPr>
            <w:tcW w:w="388" w:type="pct"/>
            <w:vAlign w:val="center"/>
          </w:tcPr>
          <w:p w:rsidR="00EA2CA1" w:rsidRPr="003C4F50" w:rsidRDefault="002B6B3F" w:rsidP="00EA2CA1">
            <w:pPr>
              <w:spacing w:line="252" w:lineRule="auto"/>
              <w:contextualSpacing/>
              <w:jc w:val="center"/>
              <w:rPr>
                <w:rFonts w:eastAsia="Calibri"/>
                <w:b/>
              </w:rPr>
            </w:pPr>
            <w:r>
              <w:rPr>
                <w:rFonts w:eastAsia="Calibri"/>
                <w:b/>
              </w:rPr>
              <w:t>6</w:t>
            </w:r>
          </w:p>
        </w:tc>
        <w:tc>
          <w:tcPr>
            <w:tcW w:w="369" w:type="pct"/>
            <w:vAlign w:val="center"/>
          </w:tcPr>
          <w:p w:rsidR="00EA2CA1" w:rsidRPr="003C4F50" w:rsidRDefault="00EA2CA1" w:rsidP="00EA2CA1">
            <w:pPr>
              <w:spacing w:line="252" w:lineRule="auto"/>
              <w:contextualSpacing/>
              <w:jc w:val="center"/>
              <w:rPr>
                <w:rFonts w:eastAsia="Calibri"/>
                <w:b/>
              </w:rPr>
            </w:pPr>
          </w:p>
        </w:tc>
        <w:tc>
          <w:tcPr>
            <w:tcW w:w="299" w:type="pct"/>
            <w:vAlign w:val="center"/>
          </w:tcPr>
          <w:p w:rsidR="00EA2CA1" w:rsidRPr="003C4F50" w:rsidRDefault="00EA2CA1" w:rsidP="00EA2CA1">
            <w:pPr>
              <w:spacing w:line="252" w:lineRule="auto"/>
              <w:contextualSpacing/>
              <w:jc w:val="center"/>
              <w:rPr>
                <w:rFonts w:eastAsia="Calibri"/>
                <w:b/>
              </w:rPr>
            </w:pPr>
          </w:p>
        </w:tc>
        <w:tc>
          <w:tcPr>
            <w:tcW w:w="379" w:type="pct"/>
            <w:vAlign w:val="center"/>
          </w:tcPr>
          <w:p w:rsidR="00EA2CA1" w:rsidRPr="003C4F50" w:rsidRDefault="00EA2CA1" w:rsidP="00EA2CA1">
            <w:pPr>
              <w:spacing w:line="252" w:lineRule="auto"/>
              <w:contextualSpacing/>
              <w:jc w:val="center"/>
              <w:rPr>
                <w:rFonts w:eastAsia="Calibri"/>
                <w:b/>
              </w:rPr>
            </w:pPr>
          </w:p>
        </w:tc>
        <w:tc>
          <w:tcPr>
            <w:tcW w:w="360" w:type="pct"/>
            <w:vAlign w:val="center"/>
          </w:tcPr>
          <w:p w:rsidR="00EA2CA1" w:rsidRPr="003C4F50" w:rsidRDefault="002B6B3F" w:rsidP="00EA2CA1">
            <w:pPr>
              <w:spacing w:line="252" w:lineRule="auto"/>
              <w:contextualSpacing/>
              <w:jc w:val="center"/>
              <w:rPr>
                <w:rFonts w:eastAsia="Calibri"/>
                <w:b/>
              </w:rPr>
            </w:pPr>
            <w:r>
              <w:rPr>
                <w:rFonts w:eastAsia="Calibri"/>
                <w:b/>
              </w:rPr>
              <w:t>2</w:t>
            </w:r>
          </w:p>
        </w:tc>
        <w:tc>
          <w:tcPr>
            <w:tcW w:w="339" w:type="pct"/>
            <w:vAlign w:val="center"/>
          </w:tcPr>
          <w:p w:rsidR="00EA2CA1" w:rsidRPr="003C4F50" w:rsidRDefault="002B6B3F" w:rsidP="00EA2CA1">
            <w:pPr>
              <w:spacing w:line="252" w:lineRule="auto"/>
              <w:contextualSpacing/>
              <w:jc w:val="center"/>
              <w:rPr>
                <w:rFonts w:eastAsia="Calibri"/>
                <w:b/>
              </w:rPr>
            </w:pPr>
            <w:r>
              <w:rPr>
                <w:rFonts w:eastAsia="Calibri"/>
                <w:b/>
              </w:rPr>
              <w:t>2</w:t>
            </w:r>
          </w:p>
        </w:tc>
        <w:tc>
          <w:tcPr>
            <w:tcW w:w="383" w:type="pct"/>
            <w:vAlign w:val="center"/>
          </w:tcPr>
          <w:p w:rsidR="00EA2CA1" w:rsidRPr="003C4F50" w:rsidRDefault="002B6B3F" w:rsidP="00EA2CA1">
            <w:pPr>
              <w:spacing w:line="252" w:lineRule="auto"/>
              <w:contextualSpacing/>
              <w:jc w:val="center"/>
              <w:rPr>
                <w:rFonts w:eastAsia="Calibri"/>
                <w:b/>
              </w:rPr>
            </w:pPr>
            <w:r>
              <w:rPr>
                <w:rFonts w:eastAsia="Calibri"/>
                <w:b/>
              </w:rPr>
              <w:t>2</w:t>
            </w:r>
          </w:p>
        </w:tc>
      </w:tr>
      <w:tr w:rsidR="00B3727C" w:rsidRPr="003C4F50" w:rsidTr="00933E04">
        <w:trPr>
          <w:gridAfter w:val="1"/>
          <w:wAfter w:w="4" w:type="pct"/>
        </w:trPr>
        <w:tc>
          <w:tcPr>
            <w:tcW w:w="1587" w:type="pct"/>
          </w:tcPr>
          <w:p w:rsidR="00B3727C" w:rsidRPr="003C4F50" w:rsidRDefault="004B58CA" w:rsidP="004B58CA">
            <w:pPr>
              <w:spacing w:line="252" w:lineRule="auto"/>
              <w:jc w:val="both"/>
            </w:pPr>
            <w:r>
              <w:rPr>
                <w:bCs/>
              </w:rPr>
              <w:t>3.1</w:t>
            </w:r>
            <w:r w:rsidR="002B6B3F" w:rsidRPr="00C158D0">
              <w:rPr>
                <w:bCs/>
              </w:rPr>
              <w:t>Основные положения по оценке соответствия продукции в Национальной системе подтверждения соответствия Республики Беларусь и в Евразийском экономическом союзе.</w:t>
            </w:r>
          </w:p>
        </w:tc>
        <w:tc>
          <w:tcPr>
            <w:tcW w:w="532" w:type="pct"/>
          </w:tcPr>
          <w:p w:rsidR="00B3727C" w:rsidRPr="003C4F50" w:rsidRDefault="00B3727C" w:rsidP="00E114F4">
            <w:pPr>
              <w:spacing w:line="252" w:lineRule="auto"/>
              <w:contextualSpacing/>
              <w:jc w:val="center"/>
              <w:rPr>
                <w:rFonts w:eastAsia="Calibri"/>
              </w:rPr>
            </w:pPr>
          </w:p>
        </w:tc>
        <w:tc>
          <w:tcPr>
            <w:tcW w:w="360" w:type="pct"/>
            <w:vAlign w:val="center"/>
          </w:tcPr>
          <w:p w:rsidR="00B3727C" w:rsidRPr="003C4F50" w:rsidRDefault="002B6B3F" w:rsidP="00E114F4">
            <w:pPr>
              <w:spacing w:line="252" w:lineRule="auto"/>
              <w:contextualSpacing/>
              <w:jc w:val="center"/>
              <w:rPr>
                <w:rFonts w:eastAsia="Calibri"/>
              </w:rPr>
            </w:pPr>
            <w:r>
              <w:rPr>
                <w:rFonts w:eastAsia="Calibri"/>
              </w:rPr>
              <w:t>2</w:t>
            </w:r>
          </w:p>
        </w:tc>
        <w:tc>
          <w:tcPr>
            <w:tcW w:w="388" w:type="pct"/>
            <w:vAlign w:val="center"/>
          </w:tcPr>
          <w:p w:rsidR="00B3727C" w:rsidRPr="003C4F50" w:rsidRDefault="006756CC" w:rsidP="00E114F4">
            <w:pPr>
              <w:spacing w:line="252" w:lineRule="auto"/>
              <w:contextualSpacing/>
              <w:jc w:val="center"/>
              <w:rPr>
                <w:rFonts w:eastAsia="Calibri"/>
              </w:rPr>
            </w:pPr>
            <w:r w:rsidRPr="003C4F50">
              <w:rPr>
                <w:rFonts w:eastAsia="Calibri"/>
              </w:rPr>
              <w:t>2</w:t>
            </w:r>
          </w:p>
        </w:tc>
        <w:tc>
          <w:tcPr>
            <w:tcW w:w="369" w:type="pct"/>
            <w:vAlign w:val="center"/>
          </w:tcPr>
          <w:p w:rsidR="00B3727C" w:rsidRPr="003C4F50" w:rsidRDefault="00B3727C" w:rsidP="00E114F4">
            <w:pPr>
              <w:spacing w:line="252" w:lineRule="auto"/>
              <w:contextualSpacing/>
              <w:jc w:val="center"/>
              <w:rPr>
                <w:rFonts w:eastAsia="Calibri"/>
              </w:rPr>
            </w:pPr>
          </w:p>
        </w:tc>
        <w:tc>
          <w:tcPr>
            <w:tcW w:w="299" w:type="pct"/>
            <w:vAlign w:val="center"/>
          </w:tcPr>
          <w:p w:rsidR="00B3727C" w:rsidRPr="003C4F50" w:rsidRDefault="00B3727C" w:rsidP="00E114F4">
            <w:pPr>
              <w:spacing w:line="252" w:lineRule="auto"/>
              <w:contextualSpacing/>
              <w:jc w:val="center"/>
              <w:rPr>
                <w:rFonts w:eastAsia="Calibri"/>
              </w:rPr>
            </w:pPr>
          </w:p>
        </w:tc>
        <w:tc>
          <w:tcPr>
            <w:tcW w:w="379" w:type="pct"/>
            <w:vAlign w:val="center"/>
          </w:tcPr>
          <w:p w:rsidR="00B3727C" w:rsidRPr="003C4F50" w:rsidRDefault="00B3727C" w:rsidP="00E114F4">
            <w:pPr>
              <w:spacing w:line="252" w:lineRule="auto"/>
              <w:contextualSpacing/>
              <w:jc w:val="center"/>
              <w:rPr>
                <w:rFonts w:eastAsia="Calibri"/>
              </w:rPr>
            </w:pPr>
          </w:p>
        </w:tc>
        <w:tc>
          <w:tcPr>
            <w:tcW w:w="360" w:type="pct"/>
            <w:vAlign w:val="center"/>
          </w:tcPr>
          <w:p w:rsidR="00B3727C" w:rsidRPr="003C4F50" w:rsidRDefault="00B3727C" w:rsidP="00E114F4">
            <w:pPr>
              <w:spacing w:line="252" w:lineRule="auto"/>
              <w:contextualSpacing/>
              <w:jc w:val="center"/>
              <w:rPr>
                <w:rFonts w:eastAsia="Calibri"/>
              </w:rPr>
            </w:pPr>
          </w:p>
        </w:tc>
        <w:tc>
          <w:tcPr>
            <w:tcW w:w="339" w:type="pct"/>
            <w:vAlign w:val="center"/>
          </w:tcPr>
          <w:p w:rsidR="00B3727C" w:rsidRPr="003C4F50" w:rsidRDefault="00B3727C" w:rsidP="00E114F4">
            <w:pPr>
              <w:spacing w:line="252" w:lineRule="auto"/>
              <w:contextualSpacing/>
              <w:jc w:val="center"/>
              <w:rPr>
                <w:rFonts w:eastAsia="Calibri"/>
              </w:rPr>
            </w:pPr>
          </w:p>
        </w:tc>
        <w:tc>
          <w:tcPr>
            <w:tcW w:w="383" w:type="pct"/>
            <w:vAlign w:val="center"/>
          </w:tcPr>
          <w:p w:rsidR="00B3727C" w:rsidRPr="003C4F50" w:rsidRDefault="00B3727C" w:rsidP="00E114F4">
            <w:pPr>
              <w:spacing w:line="252" w:lineRule="auto"/>
              <w:contextualSpacing/>
              <w:jc w:val="center"/>
              <w:rPr>
                <w:rFonts w:eastAsia="Calibri"/>
              </w:rPr>
            </w:pPr>
          </w:p>
        </w:tc>
      </w:tr>
      <w:tr w:rsidR="002B6B3F" w:rsidRPr="003C4F50" w:rsidTr="00933E04">
        <w:trPr>
          <w:gridAfter w:val="1"/>
          <w:wAfter w:w="4" w:type="pct"/>
        </w:trPr>
        <w:tc>
          <w:tcPr>
            <w:tcW w:w="1587" w:type="pct"/>
          </w:tcPr>
          <w:p w:rsidR="002B6B3F" w:rsidRPr="003C4F50" w:rsidRDefault="004B58CA" w:rsidP="004B58CA">
            <w:pPr>
              <w:spacing w:line="252" w:lineRule="auto"/>
              <w:jc w:val="both"/>
            </w:pPr>
            <w:r>
              <w:rPr>
                <w:color w:val="000000"/>
              </w:rPr>
              <w:t xml:space="preserve">3.2 </w:t>
            </w:r>
            <w:r w:rsidR="002B6B3F" w:rsidRPr="00C158D0">
              <w:rPr>
                <w:color w:val="000000"/>
              </w:rPr>
              <w:t>Подтверждение соответствия объектов</w:t>
            </w:r>
          </w:p>
        </w:tc>
        <w:tc>
          <w:tcPr>
            <w:tcW w:w="532" w:type="pct"/>
          </w:tcPr>
          <w:p w:rsidR="002B6B3F" w:rsidRPr="003C4F50" w:rsidRDefault="002B6B3F" w:rsidP="00E114F4">
            <w:pPr>
              <w:spacing w:line="252" w:lineRule="auto"/>
              <w:contextualSpacing/>
              <w:jc w:val="center"/>
              <w:rPr>
                <w:rFonts w:eastAsia="Calibri"/>
              </w:rPr>
            </w:pPr>
          </w:p>
        </w:tc>
        <w:tc>
          <w:tcPr>
            <w:tcW w:w="360" w:type="pct"/>
            <w:vAlign w:val="center"/>
          </w:tcPr>
          <w:p w:rsidR="002B6B3F" w:rsidRPr="003C4F50" w:rsidRDefault="002B6B3F" w:rsidP="00E114F4">
            <w:pPr>
              <w:spacing w:line="252" w:lineRule="auto"/>
              <w:contextualSpacing/>
              <w:jc w:val="center"/>
              <w:rPr>
                <w:rFonts w:eastAsia="Calibri"/>
              </w:rPr>
            </w:pPr>
            <w:r>
              <w:rPr>
                <w:rFonts w:eastAsia="Calibri"/>
              </w:rPr>
              <w:t>2</w:t>
            </w:r>
          </w:p>
        </w:tc>
        <w:tc>
          <w:tcPr>
            <w:tcW w:w="388" w:type="pct"/>
            <w:vAlign w:val="center"/>
          </w:tcPr>
          <w:p w:rsidR="002B6B3F" w:rsidRPr="003C4F50" w:rsidRDefault="002B6B3F" w:rsidP="00E114F4">
            <w:pPr>
              <w:spacing w:line="252" w:lineRule="auto"/>
              <w:contextualSpacing/>
              <w:jc w:val="center"/>
              <w:rPr>
                <w:rFonts w:eastAsia="Calibri"/>
              </w:rPr>
            </w:pPr>
            <w:r>
              <w:rPr>
                <w:rFonts w:eastAsia="Calibri"/>
              </w:rPr>
              <w:t>2</w:t>
            </w:r>
          </w:p>
        </w:tc>
        <w:tc>
          <w:tcPr>
            <w:tcW w:w="369" w:type="pct"/>
            <w:vAlign w:val="center"/>
          </w:tcPr>
          <w:p w:rsidR="002B6B3F" w:rsidRPr="003C4F50" w:rsidRDefault="002B6B3F" w:rsidP="00E114F4">
            <w:pPr>
              <w:spacing w:line="252" w:lineRule="auto"/>
              <w:contextualSpacing/>
              <w:jc w:val="center"/>
              <w:rPr>
                <w:rFonts w:eastAsia="Calibri"/>
              </w:rPr>
            </w:pPr>
          </w:p>
        </w:tc>
        <w:tc>
          <w:tcPr>
            <w:tcW w:w="299" w:type="pct"/>
            <w:vAlign w:val="center"/>
          </w:tcPr>
          <w:p w:rsidR="002B6B3F" w:rsidRPr="003C4F50" w:rsidRDefault="002B6B3F" w:rsidP="00E114F4">
            <w:pPr>
              <w:spacing w:line="252" w:lineRule="auto"/>
              <w:contextualSpacing/>
              <w:jc w:val="center"/>
              <w:rPr>
                <w:rFonts w:eastAsia="Calibri"/>
              </w:rPr>
            </w:pPr>
          </w:p>
        </w:tc>
        <w:tc>
          <w:tcPr>
            <w:tcW w:w="379" w:type="pct"/>
            <w:vAlign w:val="center"/>
          </w:tcPr>
          <w:p w:rsidR="002B6B3F" w:rsidRPr="003C4F50" w:rsidRDefault="002B6B3F" w:rsidP="00E114F4">
            <w:pPr>
              <w:spacing w:line="252" w:lineRule="auto"/>
              <w:contextualSpacing/>
              <w:jc w:val="center"/>
              <w:rPr>
                <w:rFonts w:eastAsia="Calibri"/>
              </w:rPr>
            </w:pPr>
          </w:p>
        </w:tc>
        <w:tc>
          <w:tcPr>
            <w:tcW w:w="360" w:type="pct"/>
            <w:vAlign w:val="center"/>
          </w:tcPr>
          <w:p w:rsidR="002B6B3F" w:rsidRPr="003C4F50" w:rsidRDefault="002B6B3F" w:rsidP="00E114F4">
            <w:pPr>
              <w:spacing w:line="252" w:lineRule="auto"/>
              <w:contextualSpacing/>
              <w:jc w:val="center"/>
              <w:rPr>
                <w:rFonts w:eastAsia="Calibri"/>
              </w:rPr>
            </w:pPr>
          </w:p>
        </w:tc>
        <w:tc>
          <w:tcPr>
            <w:tcW w:w="339" w:type="pct"/>
            <w:vAlign w:val="center"/>
          </w:tcPr>
          <w:p w:rsidR="002B6B3F" w:rsidRPr="003C4F50" w:rsidRDefault="002B6B3F" w:rsidP="00E114F4">
            <w:pPr>
              <w:spacing w:line="252" w:lineRule="auto"/>
              <w:contextualSpacing/>
              <w:jc w:val="center"/>
              <w:rPr>
                <w:rFonts w:eastAsia="Calibri"/>
              </w:rPr>
            </w:pPr>
          </w:p>
        </w:tc>
        <w:tc>
          <w:tcPr>
            <w:tcW w:w="383" w:type="pct"/>
            <w:vAlign w:val="center"/>
          </w:tcPr>
          <w:p w:rsidR="002B6B3F" w:rsidRPr="003C4F50" w:rsidRDefault="002B6B3F" w:rsidP="00E114F4">
            <w:pPr>
              <w:spacing w:line="252" w:lineRule="auto"/>
              <w:contextualSpacing/>
              <w:jc w:val="center"/>
              <w:rPr>
                <w:rFonts w:eastAsia="Calibri"/>
              </w:rPr>
            </w:pPr>
          </w:p>
        </w:tc>
      </w:tr>
      <w:tr w:rsidR="002B6B3F" w:rsidRPr="003C4F50" w:rsidTr="00933E04">
        <w:trPr>
          <w:gridAfter w:val="1"/>
          <w:wAfter w:w="4" w:type="pct"/>
        </w:trPr>
        <w:tc>
          <w:tcPr>
            <w:tcW w:w="1587" w:type="pct"/>
          </w:tcPr>
          <w:p w:rsidR="002B6B3F" w:rsidRPr="002B6B3F" w:rsidRDefault="004B58CA" w:rsidP="004B58CA">
            <w:pPr>
              <w:jc w:val="both"/>
              <w:rPr>
                <w:color w:val="000000"/>
              </w:rPr>
            </w:pPr>
            <w:r>
              <w:rPr>
                <w:color w:val="000000"/>
              </w:rPr>
              <w:t xml:space="preserve">3.3 </w:t>
            </w:r>
            <w:r w:rsidR="002B6B3F" w:rsidRPr="00C158D0">
              <w:rPr>
                <w:color w:val="000000"/>
              </w:rPr>
              <w:t>Сертификация систем менеджмента качества</w:t>
            </w:r>
          </w:p>
        </w:tc>
        <w:tc>
          <w:tcPr>
            <w:tcW w:w="532" w:type="pct"/>
          </w:tcPr>
          <w:p w:rsidR="002B6B3F" w:rsidRPr="003C4F50" w:rsidRDefault="002B6B3F" w:rsidP="00E114F4">
            <w:pPr>
              <w:spacing w:line="252" w:lineRule="auto"/>
              <w:contextualSpacing/>
              <w:jc w:val="center"/>
              <w:rPr>
                <w:rFonts w:eastAsia="Calibri"/>
              </w:rPr>
            </w:pPr>
          </w:p>
        </w:tc>
        <w:tc>
          <w:tcPr>
            <w:tcW w:w="360" w:type="pct"/>
            <w:vAlign w:val="center"/>
          </w:tcPr>
          <w:p w:rsidR="002B6B3F" w:rsidRPr="003C4F50" w:rsidRDefault="002B6B3F" w:rsidP="00E114F4">
            <w:pPr>
              <w:spacing w:line="252" w:lineRule="auto"/>
              <w:contextualSpacing/>
              <w:jc w:val="center"/>
              <w:rPr>
                <w:rFonts w:eastAsia="Calibri"/>
              </w:rPr>
            </w:pPr>
            <w:r>
              <w:rPr>
                <w:rFonts w:eastAsia="Calibri"/>
              </w:rPr>
              <w:t>4</w:t>
            </w:r>
          </w:p>
        </w:tc>
        <w:tc>
          <w:tcPr>
            <w:tcW w:w="388" w:type="pct"/>
            <w:vAlign w:val="center"/>
          </w:tcPr>
          <w:p w:rsidR="002B6B3F" w:rsidRPr="003C4F50" w:rsidRDefault="002B6B3F" w:rsidP="00E114F4">
            <w:pPr>
              <w:spacing w:line="252" w:lineRule="auto"/>
              <w:contextualSpacing/>
              <w:jc w:val="center"/>
              <w:rPr>
                <w:rFonts w:eastAsia="Calibri"/>
              </w:rPr>
            </w:pPr>
            <w:r>
              <w:rPr>
                <w:rFonts w:eastAsia="Calibri"/>
              </w:rPr>
              <w:t>2</w:t>
            </w:r>
          </w:p>
        </w:tc>
        <w:tc>
          <w:tcPr>
            <w:tcW w:w="369" w:type="pct"/>
            <w:vAlign w:val="center"/>
          </w:tcPr>
          <w:p w:rsidR="002B6B3F" w:rsidRPr="003C4F50" w:rsidRDefault="002B6B3F" w:rsidP="00E114F4">
            <w:pPr>
              <w:spacing w:line="252" w:lineRule="auto"/>
              <w:contextualSpacing/>
              <w:jc w:val="center"/>
              <w:rPr>
                <w:rFonts w:eastAsia="Calibri"/>
              </w:rPr>
            </w:pPr>
          </w:p>
        </w:tc>
        <w:tc>
          <w:tcPr>
            <w:tcW w:w="299" w:type="pct"/>
            <w:vAlign w:val="center"/>
          </w:tcPr>
          <w:p w:rsidR="002B6B3F" w:rsidRPr="003C4F50" w:rsidRDefault="002B6B3F" w:rsidP="00E114F4">
            <w:pPr>
              <w:spacing w:line="252" w:lineRule="auto"/>
              <w:contextualSpacing/>
              <w:jc w:val="center"/>
              <w:rPr>
                <w:rFonts w:eastAsia="Calibri"/>
              </w:rPr>
            </w:pPr>
          </w:p>
        </w:tc>
        <w:tc>
          <w:tcPr>
            <w:tcW w:w="379" w:type="pct"/>
            <w:vAlign w:val="center"/>
          </w:tcPr>
          <w:p w:rsidR="002B6B3F" w:rsidRPr="003C4F50" w:rsidRDefault="002B6B3F" w:rsidP="00E114F4">
            <w:pPr>
              <w:spacing w:line="252" w:lineRule="auto"/>
              <w:contextualSpacing/>
              <w:jc w:val="center"/>
              <w:rPr>
                <w:rFonts w:eastAsia="Calibri"/>
              </w:rPr>
            </w:pPr>
          </w:p>
        </w:tc>
        <w:tc>
          <w:tcPr>
            <w:tcW w:w="360" w:type="pct"/>
            <w:vAlign w:val="center"/>
          </w:tcPr>
          <w:p w:rsidR="002B6B3F" w:rsidRPr="003C4F50" w:rsidRDefault="002B6B3F" w:rsidP="00E114F4">
            <w:pPr>
              <w:spacing w:line="252" w:lineRule="auto"/>
              <w:contextualSpacing/>
              <w:jc w:val="center"/>
              <w:rPr>
                <w:rFonts w:eastAsia="Calibri"/>
              </w:rPr>
            </w:pPr>
            <w:r>
              <w:rPr>
                <w:rFonts w:eastAsia="Calibri"/>
              </w:rPr>
              <w:t>2</w:t>
            </w:r>
          </w:p>
        </w:tc>
        <w:tc>
          <w:tcPr>
            <w:tcW w:w="339" w:type="pct"/>
            <w:vAlign w:val="center"/>
          </w:tcPr>
          <w:p w:rsidR="002B6B3F" w:rsidRPr="003C4F50" w:rsidRDefault="002B6B3F" w:rsidP="00E114F4">
            <w:pPr>
              <w:spacing w:line="252" w:lineRule="auto"/>
              <w:contextualSpacing/>
              <w:jc w:val="center"/>
              <w:rPr>
                <w:rFonts w:eastAsia="Calibri"/>
              </w:rPr>
            </w:pPr>
            <w:r>
              <w:rPr>
                <w:rFonts w:eastAsia="Calibri"/>
              </w:rPr>
              <w:t>2</w:t>
            </w:r>
          </w:p>
        </w:tc>
        <w:tc>
          <w:tcPr>
            <w:tcW w:w="383" w:type="pct"/>
            <w:vAlign w:val="center"/>
          </w:tcPr>
          <w:p w:rsidR="002B6B3F" w:rsidRPr="003C4F50" w:rsidRDefault="002B6B3F" w:rsidP="00E114F4">
            <w:pPr>
              <w:spacing w:line="252" w:lineRule="auto"/>
              <w:contextualSpacing/>
              <w:jc w:val="center"/>
              <w:rPr>
                <w:rFonts w:eastAsia="Calibri"/>
              </w:rPr>
            </w:pPr>
            <w:r>
              <w:rPr>
                <w:rFonts w:eastAsia="Calibri"/>
              </w:rPr>
              <w:t>2</w:t>
            </w:r>
          </w:p>
        </w:tc>
      </w:tr>
    </w:tbl>
    <w:p w:rsidR="00460949" w:rsidRDefault="00EF0EF2" w:rsidP="002B6B3F">
      <w:pPr>
        <w:jc w:val="center"/>
        <w:rPr>
          <w:b/>
          <w:color w:val="000000" w:themeColor="text1"/>
          <w:sz w:val="28"/>
          <w:szCs w:val="28"/>
        </w:rPr>
      </w:pPr>
      <w:r>
        <w:rPr>
          <w:sz w:val="28"/>
          <w:szCs w:val="28"/>
        </w:rPr>
        <w:br w:type="page"/>
      </w:r>
      <w:r w:rsidR="00460949">
        <w:rPr>
          <w:b/>
          <w:color w:val="000000" w:themeColor="text1"/>
          <w:sz w:val="28"/>
          <w:szCs w:val="28"/>
        </w:rPr>
        <w:lastRenderedPageBreak/>
        <w:t>Тематический план*</w:t>
      </w:r>
    </w:p>
    <w:p w:rsidR="002B6B3F" w:rsidRPr="003C4F50" w:rsidRDefault="002B6B3F" w:rsidP="002B6B3F">
      <w:pPr>
        <w:jc w:val="center"/>
        <w:rPr>
          <w:b/>
          <w:color w:val="000000" w:themeColor="text1"/>
          <w:sz w:val="28"/>
          <w:szCs w:val="28"/>
        </w:rPr>
      </w:pPr>
      <w:r w:rsidRPr="003C4F50">
        <w:rPr>
          <w:b/>
          <w:color w:val="000000" w:themeColor="text1"/>
          <w:sz w:val="28"/>
          <w:szCs w:val="28"/>
        </w:rPr>
        <w:t>дневной формы получения образования</w:t>
      </w:r>
      <w:r w:rsidR="002A082D">
        <w:rPr>
          <w:b/>
          <w:color w:val="000000" w:themeColor="text1"/>
          <w:sz w:val="28"/>
          <w:szCs w:val="28"/>
        </w:rPr>
        <w:t xml:space="preserve"> НИСПО</w:t>
      </w:r>
    </w:p>
    <w:tbl>
      <w:tblPr>
        <w:tblStyle w:val="a3"/>
        <w:tblW w:w="5320" w:type="pct"/>
        <w:tblInd w:w="-441" w:type="dxa"/>
        <w:tblLayout w:type="fixed"/>
        <w:tblLook w:val="04A0"/>
      </w:tblPr>
      <w:tblGrid>
        <w:gridCol w:w="3491"/>
        <w:gridCol w:w="1021"/>
        <w:gridCol w:w="691"/>
        <w:gridCol w:w="748"/>
        <w:gridCol w:w="709"/>
        <w:gridCol w:w="574"/>
        <w:gridCol w:w="729"/>
        <w:gridCol w:w="691"/>
        <w:gridCol w:w="658"/>
        <w:gridCol w:w="874"/>
      </w:tblGrid>
      <w:tr w:rsidR="002B6B3F" w:rsidRPr="003C4F50" w:rsidTr="00D024D4">
        <w:tc>
          <w:tcPr>
            <w:tcW w:w="1714" w:type="pct"/>
            <w:vMerge w:val="restart"/>
            <w:tcBorders>
              <w:top w:val="single" w:sz="12" w:space="0" w:color="auto"/>
              <w:left w:val="single" w:sz="12" w:space="0" w:color="auto"/>
              <w:right w:val="single" w:sz="12" w:space="0" w:color="auto"/>
            </w:tcBorders>
          </w:tcPr>
          <w:p w:rsidR="002B6B3F" w:rsidRPr="003C4F50" w:rsidRDefault="002B6B3F" w:rsidP="00832503">
            <w:pPr>
              <w:contextualSpacing/>
              <w:jc w:val="center"/>
              <w:rPr>
                <w:rFonts w:eastAsia="Calibri"/>
              </w:rPr>
            </w:pPr>
          </w:p>
          <w:p w:rsidR="002B6B3F" w:rsidRPr="003C4F50" w:rsidRDefault="002B6B3F" w:rsidP="00832503">
            <w:pPr>
              <w:contextualSpacing/>
              <w:jc w:val="center"/>
              <w:rPr>
                <w:rFonts w:eastAsia="Calibri"/>
              </w:rPr>
            </w:pPr>
          </w:p>
          <w:p w:rsidR="002B6B3F" w:rsidRPr="003C4F50" w:rsidRDefault="002B6B3F" w:rsidP="00832503">
            <w:pPr>
              <w:contextualSpacing/>
              <w:jc w:val="center"/>
              <w:rPr>
                <w:rFonts w:eastAsia="Calibri"/>
              </w:rPr>
            </w:pPr>
            <w:r w:rsidRPr="003C4F50">
              <w:rPr>
                <w:rFonts w:eastAsia="Calibri"/>
              </w:rPr>
              <w:t>№ и наименование модуля (раздела, темы)</w:t>
            </w:r>
          </w:p>
        </w:tc>
        <w:tc>
          <w:tcPr>
            <w:tcW w:w="501" w:type="pct"/>
            <w:vMerge w:val="restart"/>
            <w:tcBorders>
              <w:top w:val="single" w:sz="12" w:space="0" w:color="auto"/>
              <w:left w:val="single" w:sz="12" w:space="0" w:color="auto"/>
              <w:right w:val="single" w:sz="12" w:space="0" w:color="auto"/>
            </w:tcBorders>
          </w:tcPr>
          <w:p w:rsidR="002B6B3F" w:rsidRPr="003C4F50" w:rsidRDefault="002B6B3F" w:rsidP="00832503">
            <w:pPr>
              <w:contextualSpacing/>
              <w:jc w:val="center"/>
              <w:rPr>
                <w:rFonts w:eastAsia="Calibri"/>
              </w:rPr>
            </w:pPr>
            <w:r w:rsidRPr="003C4F50">
              <w:rPr>
                <w:rFonts w:eastAsia="Calibri"/>
              </w:rPr>
              <w:t>Общее количество ча-</w:t>
            </w:r>
          </w:p>
          <w:p w:rsidR="002B6B3F" w:rsidRPr="003C4F50" w:rsidRDefault="002B6B3F" w:rsidP="00832503">
            <w:pPr>
              <w:contextualSpacing/>
              <w:jc w:val="center"/>
              <w:rPr>
                <w:rFonts w:eastAsia="Calibri"/>
              </w:rPr>
            </w:pPr>
            <w:r w:rsidRPr="003C4F50">
              <w:rPr>
                <w:rFonts w:eastAsia="Calibri"/>
              </w:rPr>
              <w:t>сов/зач. единиц на семестр</w:t>
            </w:r>
          </w:p>
        </w:tc>
        <w:tc>
          <w:tcPr>
            <w:tcW w:w="339" w:type="pct"/>
            <w:vMerge w:val="restart"/>
            <w:tcBorders>
              <w:top w:val="single" w:sz="12" w:space="0" w:color="auto"/>
              <w:left w:val="single" w:sz="12" w:space="0" w:color="auto"/>
              <w:right w:val="single" w:sz="12" w:space="0" w:color="auto"/>
            </w:tcBorders>
          </w:tcPr>
          <w:p w:rsidR="002B6B3F" w:rsidRPr="003C4F50" w:rsidRDefault="002B6B3F" w:rsidP="00832503">
            <w:pPr>
              <w:contextualSpacing/>
              <w:jc w:val="center"/>
              <w:rPr>
                <w:rFonts w:eastAsia="Calibri"/>
              </w:rPr>
            </w:pPr>
          </w:p>
          <w:p w:rsidR="002B6B3F" w:rsidRPr="003C4F50" w:rsidRDefault="002B6B3F" w:rsidP="00832503">
            <w:pPr>
              <w:contextualSpacing/>
              <w:jc w:val="center"/>
              <w:rPr>
                <w:rFonts w:eastAsia="Calibri"/>
              </w:rPr>
            </w:pPr>
          </w:p>
          <w:p w:rsidR="002B6B3F" w:rsidRPr="003C4F50" w:rsidRDefault="002B6B3F" w:rsidP="00832503">
            <w:pPr>
              <w:contextualSpacing/>
              <w:jc w:val="center"/>
              <w:rPr>
                <w:rFonts w:eastAsia="Calibri"/>
              </w:rPr>
            </w:pPr>
            <w:r w:rsidRPr="003C4F50">
              <w:rPr>
                <w:rFonts w:eastAsia="Calibri"/>
              </w:rPr>
              <w:t>Ауд.</w:t>
            </w:r>
          </w:p>
          <w:p w:rsidR="002B6B3F" w:rsidRPr="003C4F50" w:rsidRDefault="002B6B3F" w:rsidP="00832503">
            <w:pPr>
              <w:contextualSpacing/>
              <w:jc w:val="center"/>
              <w:rPr>
                <w:rFonts w:eastAsia="Calibri"/>
                <w:lang w:val="en-US"/>
              </w:rPr>
            </w:pPr>
            <w:r w:rsidRPr="003C4F50">
              <w:rPr>
                <w:rFonts w:eastAsia="Calibri"/>
              </w:rPr>
              <w:t>часов</w:t>
            </w:r>
          </w:p>
        </w:tc>
        <w:tc>
          <w:tcPr>
            <w:tcW w:w="2446" w:type="pct"/>
            <w:gridSpan w:val="7"/>
            <w:tcBorders>
              <w:top w:val="single" w:sz="12" w:space="0" w:color="auto"/>
              <w:left w:val="single" w:sz="12" w:space="0" w:color="auto"/>
              <w:right w:val="single" w:sz="12" w:space="0" w:color="auto"/>
            </w:tcBorders>
          </w:tcPr>
          <w:p w:rsidR="002B6B3F" w:rsidRPr="003C4F50" w:rsidRDefault="002B6B3F" w:rsidP="00832503">
            <w:pPr>
              <w:contextualSpacing/>
              <w:jc w:val="center"/>
              <w:rPr>
                <w:rFonts w:eastAsia="Calibri"/>
              </w:rPr>
            </w:pPr>
            <w:r w:rsidRPr="003C4F50">
              <w:rPr>
                <w:rFonts w:eastAsia="Calibri"/>
              </w:rPr>
              <w:t>В том числе</w:t>
            </w:r>
          </w:p>
        </w:tc>
      </w:tr>
      <w:tr w:rsidR="00A76E20" w:rsidRPr="003C4F50" w:rsidTr="00A76E20">
        <w:trPr>
          <w:trHeight w:val="572"/>
        </w:trPr>
        <w:tc>
          <w:tcPr>
            <w:tcW w:w="1714" w:type="pct"/>
            <w:vMerge/>
            <w:tcBorders>
              <w:left w:val="single" w:sz="12" w:space="0" w:color="auto"/>
              <w:right w:val="single" w:sz="12" w:space="0" w:color="auto"/>
            </w:tcBorders>
          </w:tcPr>
          <w:p w:rsidR="002B6B3F" w:rsidRPr="003C4F50" w:rsidRDefault="002B6B3F" w:rsidP="00832503">
            <w:pPr>
              <w:contextualSpacing/>
              <w:jc w:val="center"/>
              <w:rPr>
                <w:rFonts w:eastAsia="Calibri"/>
              </w:rPr>
            </w:pPr>
          </w:p>
        </w:tc>
        <w:tc>
          <w:tcPr>
            <w:tcW w:w="501" w:type="pct"/>
            <w:vMerge/>
            <w:tcBorders>
              <w:left w:val="single" w:sz="12" w:space="0" w:color="auto"/>
              <w:right w:val="single" w:sz="12" w:space="0" w:color="auto"/>
            </w:tcBorders>
          </w:tcPr>
          <w:p w:rsidR="002B6B3F" w:rsidRPr="003C4F50" w:rsidRDefault="002B6B3F" w:rsidP="00832503">
            <w:pPr>
              <w:contextualSpacing/>
              <w:jc w:val="center"/>
              <w:rPr>
                <w:rFonts w:eastAsia="Calibri"/>
              </w:rPr>
            </w:pPr>
          </w:p>
        </w:tc>
        <w:tc>
          <w:tcPr>
            <w:tcW w:w="339" w:type="pct"/>
            <w:vMerge/>
            <w:tcBorders>
              <w:left w:val="single" w:sz="12" w:space="0" w:color="auto"/>
              <w:right w:val="single" w:sz="12" w:space="0" w:color="auto"/>
            </w:tcBorders>
          </w:tcPr>
          <w:p w:rsidR="002B6B3F" w:rsidRPr="003C4F50" w:rsidRDefault="002B6B3F" w:rsidP="00832503">
            <w:pPr>
              <w:contextualSpacing/>
              <w:jc w:val="center"/>
              <w:rPr>
                <w:rFonts w:eastAsia="Calibri"/>
              </w:rPr>
            </w:pPr>
          </w:p>
        </w:tc>
        <w:tc>
          <w:tcPr>
            <w:tcW w:w="715" w:type="pct"/>
            <w:gridSpan w:val="2"/>
            <w:tcBorders>
              <w:top w:val="single" w:sz="12" w:space="0" w:color="auto"/>
              <w:left w:val="single" w:sz="12" w:space="0" w:color="auto"/>
              <w:bottom w:val="single" w:sz="12" w:space="0" w:color="auto"/>
              <w:right w:val="single" w:sz="12" w:space="0" w:color="auto"/>
            </w:tcBorders>
          </w:tcPr>
          <w:p w:rsidR="002B6B3F" w:rsidRPr="003C4F50" w:rsidRDefault="002B6B3F" w:rsidP="00832503">
            <w:pPr>
              <w:contextualSpacing/>
              <w:jc w:val="center"/>
              <w:rPr>
                <w:rFonts w:eastAsia="Calibri"/>
              </w:rPr>
            </w:pPr>
          </w:p>
          <w:p w:rsidR="002B6B3F" w:rsidRPr="003C4F50" w:rsidRDefault="002B6B3F" w:rsidP="00832503">
            <w:pPr>
              <w:contextualSpacing/>
              <w:jc w:val="center"/>
              <w:rPr>
                <w:rFonts w:eastAsia="Calibri"/>
              </w:rPr>
            </w:pPr>
            <w:r w:rsidRPr="003C4F50">
              <w:rPr>
                <w:rFonts w:eastAsia="Calibri"/>
              </w:rPr>
              <w:t>лекции (час)</w:t>
            </w:r>
          </w:p>
        </w:tc>
        <w:tc>
          <w:tcPr>
            <w:tcW w:w="640" w:type="pct"/>
            <w:gridSpan w:val="2"/>
            <w:tcBorders>
              <w:top w:val="single" w:sz="12" w:space="0" w:color="auto"/>
              <w:left w:val="single" w:sz="12" w:space="0" w:color="auto"/>
              <w:bottom w:val="single" w:sz="12" w:space="0" w:color="auto"/>
              <w:right w:val="single" w:sz="12" w:space="0" w:color="auto"/>
            </w:tcBorders>
          </w:tcPr>
          <w:p w:rsidR="002B6B3F" w:rsidRPr="003C4F50" w:rsidRDefault="002B6B3F" w:rsidP="00832503">
            <w:pPr>
              <w:contextualSpacing/>
              <w:jc w:val="center"/>
              <w:rPr>
                <w:rFonts w:eastAsia="Calibri"/>
              </w:rPr>
            </w:pPr>
            <w:r w:rsidRPr="003C4F50">
              <w:rPr>
                <w:rFonts w:eastAsia="Calibri"/>
              </w:rPr>
              <w:t>лаборатор-</w:t>
            </w:r>
          </w:p>
          <w:p w:rsidR="002B6B3F" w:rsidRPr="003C4F50" w:rsidRDefault="002B6B3F" w:rsidP="00832503">
            <w:pPr>
              <w:contextualSpacing/>
              <w:jc w:val="center"/>
              <w:rPr>
                <w:rFonts w:eastAsia="Calibri"/>
              </w:rPr>
            </w:pPr>
            <w:r w:rsidRPr="003C4F50">
              <w:rPr>
                <w:rFonts w:eastAsia="Calibri"/>
              </w:rPr>
              <w:t>ные занятия (час)</w:t>
            </w:r>
          </w:p>
        </w:tc>
        <w:tc>
          <w:tcPr>
            <w:tcW w:w="662" w:type="pct"/>
            <w:gridSpan w:val="2"/>
            <w:tcBorders>
              <w:top w:val="single" w:sz="12" w:space="0" w:color="auto"/>
              <w:left w:val="single" w:sz="12" w:space="0" w:color="auto"/>
              <w:bottom w:val="single" w:sz="12" w:space="0" w:color="auto"/>
              <w:right w:val="single" w:sz="12" w:space="0" w:color="auto"/>
            </w:tcBorders>
          </w:tcPr>
          <w:p w:rsidR="002B6B3F" w:rsidRPr="003C4F50" w:rsidRDefault="002B6B3F" w:rsidP="00832503">
            <w:pPr>
              <w:contextualSpacing/>
              <w:jc w:val="center"/>
              <w:rPr>
                <w:rFonts w:eastAsia="Calibri"/>
              </w:rPr>
            </w:pPr>
            <w:r w:rsidRPr="003C4F50">
              <w:rPr>
                <w:rFonts w:eastAsia="Calibri"/>
              </w:rPr>
              <w:t>практиче-</w:t>
            </w:r>
          </w:p>
          <w:p w:rsidR="002B6B3F" w:rsidRPr="003C4F50" w:rsidRDefault="002B6B3F" w:rsidP="00832503">
            <w:pPr>
              <w:contextualSpacing/>
              <w:jc w:val="center"/>
              <w:rPr>
                <w:rFonts w:eastAsia="Calibri"/>
              </w:rPr>
            </w:pPr>
            <w:r w:rsidRPr="003C4F50">
              <w:rPr>
                <w:rFonts w:eastAsia="Calibri"/>
              </w:rPr>
              <w:t>ские заня-</w:t>
            </w:r>
          </w:p>
          <w:p w:rsidR="002B6B3F" w:rsidRPr="003C4F50" w:rsidRDefault="002B6B3F" w:rsidP="00832503">
            <w:pPr>
              <w:contextualSpacing/>
              <w:jc w:val="center"/>
              <w:rPr>
                <w:rFonts w:eastAsia="Calibri"/>
              </w:rPr>
            </w:pPr>
            <w:r w:rsidRPr="003C4F50">
              <w:rPr>
                <w:rFonts w:eastAsia="Calibri"/>
              </w:rPr>
              <w:t>тия  (час)</w:t>
            </w:r>
          </w:p>
        </w:tc>
        <w:tc>
          <w:tcPr>
            <w:tcW w:w="429" w:type="pct"/>
            <w:vMerge w:val="restart"/>
            <w:tcBorders>
              <w:top w:val="single" w:sz="12" w:space="0" w:color="auto"/>
              <w:left w:val="single" w:sz="12" w:space="0" w:color="auto"/>
              <w:right w:val="single" w:sz="12" w:space="0" w:color="auto"/>
            </w:tcBorders>
          </w:tcPr>
          <w:p w:rsidR="002B6B3F" w:rsidRPr="003C4F50" w:rsidRDefault="002B6B3F" w:rsidP="00832503">
            <w:pPr>
              <w:contextualSpacing/>
              <w:jc w:val="center"/>
              <w:rPr>
                <w:rFonts w:eastAsia="Calibri"/>
              </w:rPr>
            </w:pPr>
            <w:r w:rsidRPr="003C4F50">
              <w:rPr>
                <w:rFonts w:eastAsia="Calibri"/>
              </w:rPr>
              <w:t>всего</w:t>
            </w:r>
          </w:p>
          <w:p w:rsidR="002B6B3F" w:rsidRPr="003C4F50" w:rsidRDefault="002B6B3F" w:rsidP="00832503">
            <w:pPr>
              <w:contextualSpacing/>
              <w:jc w:val="center"/>
              <w:rPr>
                <w:rFonts w:eastAsia="Calibri"/>
              </w:rPr>
            </w:pPr>
            <w:r w:rsidRPr="003C4F50">
              <w:rPr>
                <w:rFonts w:eastAsia="Calibri"/>
              </w:rPr>
              <w:t>УСРС</w:t>
            </w:r>
          </w:p>
          <w:p w:rsidR="002B6B3F" w:rsidRPr="003C4F50" w:rsidRDefault="002B6B3F" w:rsidP="00832503">
            <w:pPr>
              <w:contextualSpacing/>
              <w:jc w:val="center"/>
              <w:rPr>
                <w:rFonts w:eastAsia="Calibri"/>
              </w:rPr>
            </w:pPr>
            <w:r w:rsidRPr="003C4F50">
              <w:rPr>
                <w:rFonts w:eastAsia="Calibri"/>
              </w:rPr>
              <w:t>по</w:t>
            </w:r>
          </w:p>
          <w:p w:rsidR="002B6B3F" w:rsidRPr="003C4F50" w:rsidRDefault="002B6B3F" w:rsidP="00832503">
            <w:pPr>
              <w:contextualSpacing/>
              <w:jc w:val="center"/>
              <w:rPr>
                <w:rFonts w:eastAsia="Calibri"/>
              </w:rPr>
            </w:pPr>
            <w:r w:rsidRPr="003C4F50">
              <w:rPr>
                <w:rFonts w:eastAsia="Calibri"/>
              </w:rPr>
              <w:t>моду-</w:t>
            </w:r>
          </w:p>
          <w:p w:rsidR="002B6B3F" w:rsidRPr="003C4F50" w:rsidRDefault="002B6B3F" w:rsidP="00832503">
            <w:pPr>
              <w:contextualSpacing/>
              <w:jc w:val="center"/>
              <w:rPr>
                <w:rFonts w:eastAsia="Calibri"/>
              </w:rPr>
            </w:pPr>
            <w:r w:rsidRPr="003C4F50">
              <w:rPr>
                <w:rFonts w:eastAsia="Calibri"/>
              </w:rPr>
              <w:t>лю</w:t>
            </w:r>
          </w:p>
          <w:p w:rsidR="002B6B3F" w:rsidRPr="003C4F50" w:rsidRDefault="002B6B3F" w:rsidP="00832503">
            <w:pPr>
              <w:contextualSpacing/>
              <w:jc w:val="center"/>
              <w:rPr>
                <w:rFonts w:eastAsia="Calibri"/>
              </w:rPr>
            </w:pPr>
            <w:r w:rsidRPr="003C4F50">
              <w:rPr>
                <w:rFonts w:eastAsia="Calibri"/>
              </w:rPr>
              <w:t>(час)</w:t>
            </w:r>
          </w:p>
        </w:tc>
      </w:tr>
      <w:tr w:rsidR="00D024D4" w:rsidRPr="003C4F50" w:rsidTr="00A76E20">
        <w:trPr>
          <w:cantSplit/>
          <w:trHeight w:val="714"/>
        </w:trPr>
        <w:tc>
          <w:tcPr>
            <w:tcW w:w="1714" w:type="pct"/>
            <w:vMerge/>
            <w:tcBorders>
              <w:left w:val="single" w:sz="12" w:space="0" w:color="auto"/>
              <w:bottom w:val="single" w:sz="8" w:space="0" w:color="auto"/>
              <w:right w:val="single" w:sz="12" w:space="0" w:color="auto"/>
            </w:tcBorders>
          </w:tcPr>
          <w:p w:rsidR="002B6B3F" w:rsidRPr="003C4F50" w:rsidRDefault="002B6B3F" w:rsidP="00832503">
            <w:pPr>
              <w:contextualSpacing/>
              <w:jc w:val="both"/>
              <w:rPr>
                <w:rFonts w:eastAsia="Calibri"/>
                <w:sz w:val="24"/>
                <w:szCs w:val="24"/>
              </w:rPr>
            </w:pPr>
          </w:p>
        </w:tc>
        <w:tc>
          <w:tcPr>
            <w:tcW w:w="501" w:type="pct"/>
            <w:vMerge/>
            <w:tcBorders>
              <w:left w:val="single" w:sz="12" w:space="0" w:color="auto"/>
              <w:bottom w:val="single" w:sz="8" w:space="0" w:color="auto"/>
              <w:right w:val="single" w:sz="12" w:space="0" w:color="auto"/>
            </w:tcBorders>
          </w:tcPr>
          <w:p w:rsidR="002B6B3F" w:rsidRPr="003C4F50" w:rsidRDefault="002B6B3F" w:rsidP="00832503">
            <w:pPr>
              <w:contextualSpacing/>
              <w:jc w:val="both"/>
              <w:rPr>
                <w:rFonts w:eastAsia="Calibri"/>
                <w:sz w:val="24"/>
                <w:szCs w:val="24"/>
              </w:rPr>
            </w:pPr>
          </w:p>
        </w:tc>
        <w:tc>
          <w:tcPr>
            <w:tcW w:w="339" w:type="pct"/>
            <w:vMerge/>
            <w:tcBorders>
              <w:left w:val="single" w:sz="12" w:space="0" w:color="auto"/>
              <w:bottom w:val="single" w:sz="8" w:space="0" w:color="auto"/>
              <w:right w:val="single" w:sz="12" w:space="0" w:color="auto"/>
            </w:tcBorders>
          </w:tcPr>
          <w:p w:rsidR="002B6B3F" w:rsidRPr="003C4F50" w:rsidRDefault="002B6B3F" w:rsidP="00832503">
            <w:pPr>
              <w:contextualSpacing/>
              <w:jc w:val="both"/>
              <w:rPr>
                <w:rFonts w:eastAsia="Calibri"/>
                <w:sz w:val="24"/>
                <w:szCs w:val="24"/>
              </w:rPr>
            </w:pPr>
          </w:p>
        </w:tc>
        <w:tc>
          <w:tcPr>
            <w:tcW w:w="367" w:type="pct"/>
            <w:tcBorders>
              <w:top w:val="single" w:sz="12" w:space="0" w:color="auto"/>
              <w:left w:val="single" w:sz="12" w:space="0" w:color="auto"/>
              <w:bottom w:val="single" w:sz="8" w:space="0" w:color="auto"/>
              <w:right w:val="single" w:sz="12" w:space="0" w:color="auto"/>
            </w:tcBorders>
            <w:textDirection w:val="btLr"/>
          </w:tcPr>
          <w:p w:rsidR="002B6B3F" w:rsidRPr="003C4F50" w:rsidRDefault="002B6B3F" w:rsidP="00832503">
            <w:pPr>
              <w:contextualSpacing/>
              <w:jc w:val="center"/>
              <w:rPr>
                <w:rFonts w:eastAsia="Calibri"/>
                <w:sz w:val="18"/>
                <w:szCs w:val="18"/>
              </w:rPr>
            </w:pPr>
            <w:r w:rsidRPr="003C4F50">
              <w:rPr>
                <w:rFonts w:eastAsia="Calibri"/>
                <w:sz w:val="18"/>
                <w:szCs w:val="18"/>
              </w:rPr>
              <w:t>часов по плану</w:t>
            </w:r>
          </w:p>
        </w:tc>
        <w:tc>
          <w:tcPr>
            <w:tcW w:w="348" w:type="pct"/>
            <w:tcBorders>
              <w:top w:val="single" w:sz="12" w:space="0" w:color="auto"/>
              <w:left w:val="single" w:sz="12" w:space="0" w:color="auto"/>
              <w:bottom w:val="single" w:sz="8" w:space="0" w:color="auto"/>
              <w:right w:val="single" w:sz="12" w:space="0" w:color="auto"/>
            </w:tcBorders>
            <w:textDirection w:val="btLr"/>
          </w:tcPr>
          <w:p w:rsidR="002B6B3F" w:rsidRPr="003C4F50" w:rsidRDefault="002B6B3F" w:rsidP="00832503">
            <w:pPr>
              <w:contextualSpacing/>
              <w:jc w:val="center"/>
              <w:rPr>
                <w:rFonts w:eastAsia="Calibri"/>
                <w:sz w:val="18"/>
                <w:szCs w:val="18"/>
              </w:rPr>
            </w:pPr>
            <w:r w:rsidRPr="003C4F50">
              <w:rPr>
                <w:rFonts w:eastAsia="Calibri"/>
                <w:sz w:val="18"/>
                <w:szCs w:val="18"/>
              </w:rPr>
              <w:t>в том числе</w:t>
            </w:r>
          </w:p>
          <w:p w:rsidR="002B6B3F" w:rsidRPr="003C4F50" w:rsidRDefault="002B6B3F" w:rsidP="00832503">
            <w:pPr>
              <w:contextualSpacing/>
              <w:jc w:val="center"/>
              <w:rPr>
                <w:rFonts w:eastAsia="Calibri"/>
                <w:sz w:val="18"/>
                <w:szCs w:val="18"/>
              </w:rPr>
            </w:pPr>
            <w:r w:rsidRPr="003C4F50">
              <w:rPr>
                <w:rFonts w:eastAsia="Calibri"/>
                <w:sz w:val="18"/>
                <w:szCs w:val="18"/>
              </w:rPr>
              <w:t>УСРС</w:t>
            </w:r>
          </w:p>
        </w:tc>
        <w:tc>
          <w:tcPr>
            <w:tcW w:w="282" w:type="pct"/>
            <w:tcBorders>
              <w:top w:val="single" w:sz="12" w:space="0" w:color="auto"/>
              <w:left w:val="single" w:sz="12" w:space="0" w:color="auto"/>
              <w:bottom w:val="single" w:sz="8" w:space="0" w:color="auto"/>
              <w:right w:val="single" w:sz="12" w:space="0" w:color="auto"/>
            </w:tcBorders>
            <w:textDirection w:val="btLr"/>
          </w:tcPr>
          <w:p w:rsidR="002B6B3F" w:rsidRPr="003C4F50" w:rsidRDefault="002B6B3F" w:rsidP="00832503">
            <w:pPr>
              <w:contextualSpacing/>
              <w:jc w:val="center"/>
              <w:rPr>
                <w:rFonts w:eastAsia="Calibri"/>
                <w:sz w:val="18"/>
                <w:szCs w:val="18"/>
              </w:rPr>
            </w:pPr>
            <w:r w:rsidRPr="003C4F50">
              <w:rPr>
                <w:rFonts w:eastAsia="Calibri"/>
                <w:sz w:val="18"/>
                <w:szCs w:val="18"/>
              </w:rPr>
              <w:t>часы по плану</w:t>
            </w:r>
          </w:p>
        </w:tc>
        <w:tc>
          <w:tcPr>
            <w:tcW w:w="358" w:type="pct"/>
            <w:tcBorders>
              <w:top w:val="single" w:sz="12" w:space="0" w:color="auto"/>
              <w:left w:val="single" w:sz="12" w:space="0" w:color="auto"/>
              <w:bottom w:val="single" w:sz="8" w:space="0" w:color="auto"/>
              <w:right w:val="single" w:sz="12" w:space="0" w:color="auto"/>
            </w:tcBorders>
            <w:textDirection w:val="btLr"/>
          </w:tcPr>
          <w:p w:rsidR="002B6B3F" w:rsidRPr="003C4F50" w:rsidRDefault="002B6B3F" w:rsidP="00832503">
            <w:pPr>
              <w:contextualSpacing/>
              <w:jc w:val="center"/>
              <w:rPr>
                <w:rFonts w:eastAsia="Calibri"/>
                <w:sz w:val="18"/>
                <w:szCs w:val="18"/>
              </w:rPr>
            </w:pPr>
            <w:r w:rsidRPr="003C4F50">
              <w:rPr>
                <w:rFonts w:eastAsia="Calibri"/>
                <w:sz w:val="18"/>
                <w:szCs w:val="18"/>
              </w:rPr>
              <w:t>в том числе УСРС</w:t>
            </w:r>
          </w:p>
        </w:tc>
        <w:tc>
          <w:tcPr>
            <w:tcW w:w="339" w:type="pct"/>
            <w:tcBorders>
              <w:top w:val="single" w:sz="12" w:space="0" w:color="auto"/>
              <w:left w:val="single" w:sz="12" w:space="0" w:color="auto"/>
              <w:bottom w:val="single" w:sz="8" w:space="0" w:color="auto"/>
              <w:right w:val="single" w:sz="12" w:space="0" w:color="auto"/>
            </w:tcBorders>
            <w:textDirection w:val="btLr"/>
          </w:tcPr>
          <w:p w:rsidR="002B6B3F" w:rsidRPr="003C4F50" w:rsidRDefault="002B6B3F" w:rsidP="00832503">
            <w:pPr>
              <w:contextualSpacing/>
              <w:jc w:val="center"/>
              <w:rPr>
                <w:rFonts w:eastAsia="Calibri"/>
                <w:sz w:val="18"/>
                <w:szCs w:val="18"/>
              </w:rPr>
            </w:pPr>
            <w:r w:rsidRPr="003C4F50">
              <w:rPr>
                <w:rFonts w:eastAsia="Calibri"/>
                <w:sz w:val="18"/>
                <w:szCs w:val="18"/>
              </w:rPr>
              <w:t>часов по плану</w:t>
            </w:r>
          </w:p>
        </w:tc>
        <w:tc>
          <w:tcPr>
            <w:tcW w:w="323" w:type="pct"/>
            <w:tcBorders>
              <w:top w:val="single" w:sz="12" w:space="0" w:color="auto"/>
              <w:left w:val="single" w:sz="12" w:space="0" w:color="auto"/>
              <w:bottom w:val="single" w:sz="8" w:space="0" w:color="auto"/>
              <w:right w:val="single" w:sz="12" w:space="0" w:color="auto"/>
            </w:tcBorders>
            <w:textDirection w:val="btLr"/>
          </w:tcPr>
          <w:p w:rsidR="002B6B3F" w:rsidRPr="003C4F50" w:rsidRDefault="002B6B3F" w:rsidP="00A76E20">
            <w:pPr>
              <w:contextualSpacing/>
              <w:jc w:val="center"/>
              <w:rPr>
                <w:rFonts w:eastAsia="Calibri"/>
                <w:sz w:val="18"/>
                <w:szCs w:val="18"/>
              </w:rPr>
            </w:pPr>
            <w:r w:rsidRPr="003C4F50">
              <w:rPr>
                <w:rFonts w:eastAsia="Calibri"/>
                <w:sz w:val="18"/>
                <w:szCs w:val="18"/>
              </w:rPr>
              <w:t>в том числе УСРС</w:t>
            </w:r>
          </w:p>
        </w:tc>
        <w:tc>
          <w:tcPr>
            <w:tcW w:w="429" w:type="pct"/>
            <w:vMerge/>
            <w:tcBorders>
              <w:left w:val="single" w:sz="12" w:space="0" w:color="auto"/>
              <w:bottom w:val="single" w:sz="8" w:space="0" w:color="auto"/>
              <w:right w:val="single" w:sz="12" w:space="0" w:color="auto"/>
            </w:tcBorders>
          </w:tcPr>
          <w:p w:rsidR="002B6B3F" w:rsidRPr="003C4F50" w:rsidRDefault="002B6B3F" w:rsidP="00A76E20">
            <w:pPr>
              <w:contextualSpacing/>
              <w:jc w:val="center"/>
              <w:rPr>
                <w:rFonts w:eastAsia="Calibri"/>
                <w:sz w:val="24"/>
                <w:szCs w:val="24"/>
              </w:rPr>
            </w:pPr>
          </w:p>
        </w:tc>
      </w:tr>
      <w:tr w:rsidR="00D024D4" w:rsidRPr="003C4F50" w:rsidTr="00A76E20">
        <w:tc>
          <w:tcPr>
            <w:tcW w:w="1714" w:type="pct"/>
            <w:tcBorders>
              <w:top w:val="single" w:sz="8" w:space="0" w:color="auto"/>
              <w:left w:val="single" w:sz="8" w:space="0" w:color="auto"/>
              <w:bottom w:val="single" w:sz="8" w:space="0" w:color="auto"/>
              <w:right w:val="single" w:sz="8" w:space="0" w:color="auto"/>
            </w:tcBorders>
          </w:tcPr>
          <w:p w:rsidR="002B6B3F" w:rsidRPr="003C4F50" w:rsidRDefault="002B6B3F" w:rsidP="00832503">
            <w:pPr>
              <w:contextualSpacing/>
              <w:jc w:val="center"/>
              <w:rPr>
                <w:rFonts w:eastAsia="Calibri"/>
                <w:b/>
              </w:rPr>
            </w:pPr>
            <w:r w:rsidRPr="003C4F50">
              <w:rPr>
                <w:rFonts w:eastAsia="Calibri"/>
                <w:b/>
              </w:rPr>
              <w:t>1</w:t>
            </w:r>
          </w:p>
        </w:tc>
        <w:tc>
          <w:tcPr>
            <w:tcW w:w="501" w:type="pct"/>
            <w:tcBorders>
              <w:top w:val="single" w:sz="8" w:space="0" w:color="auto"/>
              <w:left w:val="single" w:sz="8" w:space="0" w:color="auto"/>
              <w:bottom w:val="single" w:sz="8" w:space="0" w:color="auto"/>
              <w:right w:val="single" w:sz="8" w:space="0" w:color="auto"/>
            </w:tcBorders>
          </w:tcPr>
          <w:p w:rsidR="002B6B3F" w:rsidRPr="003C4F50" w:rsidRDefault="002B6B3F" w:rsidP="00832503">
            <w:pPr>
              <w:contextualSpacing/>
              <w:jc w:val="center"/>
              <w:rPr>
                <w:rFonts w:eastAsia="Calibri"/>
                <w:b/>
              </w:rPr>
            </w:pPr>
            <w:r w:rsidRPr="003C4F50">
              <w:rPr>
                <w:rFonts w:eastAsia="Calibri"/>
                <w:b/>
              </w:rPr>
              <w:t>2</w:t>
            </w:r>
          </w:p>
        </w:tc>
        <w:tc>
          <w:tcPr>
            <w:tcW w:w="339" w:type="pct"/>
            <w:tcBorders>
              <w:top w:val="single" w:sz="8" w:space="0" w:color="auto"/>
              <w:left w:val="single" w:sz="8" w:space="0" w:color="auto"/>
              <w:bottom w:val="single" w:sz="8" w:space="0" w:color="auto"/>
              <w:right w:val="single" w:sz="8" w:space="0" w:color="auto"/>
            </w:tcBorders>
          </w:tcPr>
          <w:p w:rsidR="002B6B3F" w:rsidRPr="003C4F50" w:rsidRDefault="002B6B3F" w:rsidP="00832503">
            <w:pPr>
              <w:contextualSpacing/>
              <w:jc w:val="center"/>
              <w:rPr>
                <w:rFonts w:eastAsia="Calibri"/>
                <w:b/>
              </w:rPr>
            </w:pPr>
            <w:r w:rsidRPr="003C4F50">
              <w:rPr>
                <w:rFonts w:eastAsia="Calibri"/>
                <w:b/>
              </w:rPr>
              <w:t>3</w:t>
            </w:r>
          </w:p>
        </w:tc>
        <w:tc>
          <w:tcPr>
            <w:tcW w:w="367" w:type="pct"/>
            <w:tcBorders>
              <w:top w:val="single" w:sz="8" w:space="0" w:color="auto"/>
              <w:left w:val="single" w:sz="8" w:space="0" w:color="auto"/>
              <w:bottom w:val="single" w:sz="8" w:space="0" w:color="auto"/>
              <w:right w:val="single" w:sz="8" w:space="0" w:color="auto"/>
            </w:tcBorders>
          </w:tcPr>
          <w:p w:rsidR="002B6B3F" w:rsidRPr="003C4F50" w:rsidRDefault="002B6B3F" w:rsidP="00832503">
            <w:pPr>
              <w:contextualSpacing/>
              <w:jc w:val="center"/>
              <w:rPr>
                <w:rFonts w:eastAsia="Calibri"/>
                <w:b/>
              </w:rPr>
            </w:pPr>
            <w:r w:rsidRPr="003C4F50">
              <w:rPr>
                <w:rFonts w:eastAsia="Calibri"/>
                <w:b/>
              </w:rPr>
              <w:t>4</w:t>
            </w:r>
          </w:p>
        </w:tc>
        <w:tc>
          <w:tcPr>
            <w:tcW w:w="348" w:type="pct"/>
            <w:tcBorders>
              <w:top w:val="single" w:sz="8" w:space="0" w:color="auto"/>
              <w:left w:val="single" w:sz="8" w:space="0" w:color="auto"/>
              <w:bottom w:val="single" w:sz="8" w:space="0" w:color="auto"/>
              <w:right w:val="single" w:sz="8" w:space="0" w:color="auto"/>
            </w:tcBorders>
          </w:tcPr>
          <w:p w:rsidR="002B6B3F" w:rsidRPr="003C4F50" w:rsidRDefault="002B6B3F" w:rsidP="00832503">
            <w:pPr>
              <w:contextualSpacing/>
              <w:jc w:val="center"/>
              <w:rPr>
                <w:rFonts w:eastAsia="Calibri"/>
                <w:b/>
              </w:rPr>
            </w:pPr>
            <w:r w:rsidRPr="003C4F50">
              <w:rPr>
                <w:rFonts w:eastAsia="Calibri"/>
                <w:b/>
              </w:rPr>
              <w:t>5</w:t>
            </w:r>
          </w:p>
        </w:tc>
        <w:tc>
          <w:tcPr>
            <w:tcW w:w="282" w:type="pct"/>
            <w:tcBorders>
              <w:top w:val="single" w:sz="8" w:space="0" w:color="auto"/>
              <w:left w:val="single" w:sz="8" w:space="0" w:color="auto"/>
              <w:bottom w:val="single" w:sz="8" w:space="0" w:color="auto"/>
              <w:right w:val="single" w:sz="8" w:space="0" w:color="auto"/>
            </w:tcBorders>
          </w:tcPr>
          <w:p w:rsidR="002B6B3F" w:rsidRPr="003C4F50" w:rsidRDefault="002B6B3F" w:rsidP="00832503">
            <w:pPr>
              <w:contextualSpacing/>
              <w:jc w:val="center"/>
              <w:rPr>
                <w:rFonts w:eastAsia="Calibri"/>
                <w:b/>
              </w:rPr>
            </w:pPr>
            <w:r w:rsidRPr="003C4F50">
              <w:rPr>
                <w:rFonts w:eastAsia="Calibri"/>
                <w:b/>
              </w:rPr>
              <w:t>6</w:t>
            </w:r>
          </w:p>
        </w:tc>
        <w:tc>
          <w:tcPr>
            <w:tcW w:w="358" w:type="pct"/>
            <w:tcBorders>
              <w:top w:val="single" w:sz="8" w:space="0" w:color="auto"/>
              <w:left w:val="single" w:sz="8" w:space="0" w:color="auto"/>
              <w:bottom w:val="single" w:sz="8" w:space="0" w:color="auto"/>
              <w:right w:val="single" w:sz="8" w:space="0" w:color="auto"/>
            </w:tcBorders>
          </w:tcPr>
          <w:p w:rsidR="002B6B3F" w:rsidRPr="003C4F50" w:rsidRDefault="002B6B3F" w:rsidP="00832503">
            <w:pPr>
              <w:contextualSpacing/>
              <w:jc w:val="center"/>
              <w:rPr>
                <w:rFonts w:eastAsia="Calibri"/>
                <w:b/>
              </w:rPr>
            </w:pPr>
            <w:r w:rsidRPr="003C4F50">
              <w:rPr>
                <w:rFonts w:eastAsia="Calibri"/>
                <w:b/>
              </w:rPr>
              <w:t>7</w:t>
            </w:r>
          </w:p>
        </w:tc>
        <w:tc>
          <w:tcPr>
            <w:tcW w:w="339" w:type="pct"/>
            <w:tcBorders>
              <w:top w:val="single" w:sz="8" w:space="0" w:color="auto"/>
              <w:left w:val="single" w:sz="8" w:space="0" w:color="auto"/>
              <w:bottom w:val="single" w:sz="8" w:space="0" w:color="auto"/>
              <w:right w:val="single" w:sz="8" w:space="0" w:color="auto"/>
            </w:tcBorders>
          </w:tcPr>
          <w:p w:rsidR="002B6B3F" w:rsidRPr="003C4F50" w:rsidRDefault="002B6B3F" w:rsidP="00832503">
            <w:pPr>
              <w:contextualSpacing/>
              <w:jc w:val="center"/>
              <w:rPr>
                <w:rFonts w:eastAsia="Calibri"/>
                <w:b/>
              </w:rPr>
            </w:pPr>
            <w:r w:rsidRPr="003C4F50">
              <w:rPr>
                <w:rFonts w:eastAsia="Calibri"/>
                <w:b/>
              </w:rPr>
              <w:t>8</w:t>
            </w:r>
          </w:p>
        </w:tc>
        <w:tc>
          <w:tcPr>
            <w:tcW w:w="323" w:type="pct"/>
            <w:tcBorders>
              <w:top w:val="single" w:sz="8" w:space="0" w:color="auto"/>
              <w:left w:val="single" w:sz="8" w:space="0" w:color="auto"/>
              <w:bottom w:val="single" w:sz="8" w:space="0" w:color="auto"/>
              <w:right w:val="single" w:sz="8" w:space="0" w:color="auto"/>
            </w:tcBorders>
          </w:tcPr>
          <w:p w:rsidR="002B6B3F" w:rsidRPr="003C4F50" w:rsidRDefault="002B6B3F" w:rsidP="00832503">
            <w:pPr>
              <w:contextualSpacing/>
              <w:jc w:val="center"/>
              <w:rPr>
                <w:rFonts w:eastAsia="Calibri"/>
                <w:b/>
              </w:rPr>
            </w:pPr>
            <w:r w:rsidRPr="003C4F50">
              <w:rPr>
                <w:rFonts w:eastAsia="Calibri"/>
                <w:b/>
              </w:rPr>
              <w:t>9</w:t>
            </w:r>
          </w:p>
        </w:tc>
        <w:tc>
          <w:tcPr>
            <w:tcW w:w="429" w:type="pct"/>
            <w:tcBorders>
              <w:top w:val="single" w:sz="8" w:space="0" w:color="auto"/>
              <w:left w:val="single" w:sz="8" w:space="0" w:color="auto"/>
              <w:bottom w:val="single" w:sz="8" w:space="0" w:color="auto"/>
              <w:right w:val="single" w:sz="8" w:space="0" w:color="auto"/>
            </w:tcBorders>
          </w:tcPr>
          <w:p w:rsidR="002B6B3F" w:rsidRPr="003C4F50" w:rsidRDefault="002B6B3F" w:rsidP="00832503">
            <w:pPr>
              <w:contextualSpacing/>
              <w:jc w:val="center"/>
              <w:rPr>
                <w:rFonts w:eastAsia="Calibri"/>
                <w:b/>
              </w:rPr>
            </w:pPr>
            <w:r w:rsidRPr="003C4F50">
              <w:rPr>
                <w:rFonts w:eastAsia="Calibri"/>
                <w:b/>
              </w:rPr>
              <w:t>10</w:t>
            </w:r>
          </w:p>
        </w:tc>
      </w:tr>
      <w:tr w:rsidR="00D024D4" w:rsidRPr="003C4F50" w:rsidTr="00A76E20">
        <w:tc>
          <w:tcPr>
            <w:tcW w:w="1714" w:type="pct"/>
            <w:tcBorders>
              <w:top w:val="single" w:sz="8" w:space="0" w:color="auto"/>
              <w:left w:val="single" w:sz="8" w:space="0" w:color="auto"/>
              <w:bottom w:val="single" w:sz="8" w:space="0" w:color="auto"/>
              <w:right w:val="single" w:sz="8" w:space="0" w:color="auto"/>
            </w:tcBorders>
          </w:tcPr>
          <w:p w:rsidR="002B6B3F" w:rsidRPr="003C4F50" w:rsidRDefault="00AA77A3" w:rsidP="00832503">
            <w:pPr>
              <w:contextualSpacing/>
              <w:rPr>
                <w:rFonts w:eastAsia="Calibri"/>
                <w:b/>
              </w:rPr>
            </w:pPr>
            <w:r>
              <w:rPr>
                <w:rFonts w:eastAsia="Calibri"/>
                <w:b/>
              </w:rPr>
              <w:t>4</w:t>
            </w:r>
            <w:r w:rsidR="002B6B3F" w:rsidRPr="003C4F50">
              <w:rPr>
                <w:rFonts w:eastAsia="Calibri"/>
                <w:b/>
              </w:rPr>
              <w:t xml:space="preserve"> семестр (экзамен)</w:t>
            </w:r>
          </w:p>
        </w:tc>
        <w:tc>
          <w:tcPr>
            <w:tcW w:w="501" w:type="pct"/>
            <w:tcBorders>
              <w:top w:val="single" w:sz="8" w:space="0" w:color="auto"/>
              <w:left w:val="single" w:sz="8" w:space="0" w:color="auto"/>
              <w:bottom w:val="single" w:sz="8" w:space="0" w:color="auto"/>
              <w:right w:val="single" w:sz="8" w:space="0" w:color="auto"/>
            </w:tcBorders>
          </w:tcPr>
          <w:p w:rsidR="002B6B3F" w:rsidRPr="003C4F50" w:rsidRDefault="00832503" w:rsidP="00832503">
            <w:pPr>
              <w:contextualSpacing/>
              <w:jc w:val="center"/>
              <w:rPr>
                <w:rFonts w:eastAsia="Calibri"/>
                <w:b/>
                <w:lang w:val="en-US"/>
              </w:rPr>
            </w:pPr>
            <w:r>
              <w:rPr>
                <w:rFonts w:eastAsia="Calibri"/>
                <w:b/>
              </w:rPr>
              <w:t>74</w:t>
            </w:r>
            <w:r w:rsidR="002B6B3F" w:rsidRPr="003C4F50">
              <w:rPr>
                <w:rFonts w:eastAsia="Calibri"/>
                <w:b/>
                <w:lang w:val="en-GB"/>
              </w:rPr>
              <w:t>/</w:t>
            </w:r>
            <w:r>
              <w:rPr>
                <w:rFonts w:eastAsia="Calibri"/>
                <w:b/>
              </w:rPr>
              <w:t>2</w:t>
            </w:r>
          </w:p>
        </w:tc>
        <w:tc>
          <w:tcPr>
            <w:tcW w:w="339" w:type="pct"/>
            <w:tcBorders>
              <w:top w:val="single" w:sz="8" w:space="0" w:color="auto"/>
              <w:left w:val="single" w:sz="8" w:space="0" w:color="auto"/>
              <w:bottom w:val="single" w:sz="8" w:space="0" w:color="auto"/>
              <w:right w:val="single" w:sz="8" w:space="0" w:color="auto"/>
            </w:tcBorders>
          </w:tcPr>
          <w:p w:rsidR="002B6B3F" w:rsidRPr="003C4F50" w:rsidRDefault="00682C7E" w:rsidP="00832503">
            <w:pPr>
              <w:contextualSpacing/>
              <w:jc w:val="center"/>
              <w:rPr>
                <w:rFonts w:eastAsia="Calibri"/>
                <w:b/>
                <w:lang w:val="en-US"/>
              </w:rPr>
            </w:pPr>
            <w:r>
              <w:rPr>
                <w:rFonts w:eastAsia="Calibri"/>
                <w:b/>
                <w:lang w:val="en-US"/>
              </w:rPr>
              <w:t>36</w:t>
            </w:r>
          </w:p>
        </w:tc>
        <w:tc>
          <w:tcPr>
            <w:tcW w:w="367" w:type="pct"/>
            <w:tcBorders>
              <w:top w:val="single" w:sz="8" w:space="0" w:color="auto"/>
              <w:left w:val="single" w:sz="8" w:space="0" w:color="auto"/>
              <w:bottom w:val="single" w:sz="8" w:space="0" w:color="auto"/>
              <w:right w:val="single" w:sz="8" w:space="0" w:color="auto"/>
            </w:tcBorders>
          </w:tcPr>
          <w:p w:rsidR="002B6B3F" w:rsidRPr="00682C7E" w:rsidRDefault="00682C7E" w:rsidP="00832503">
            <w:pPr>
              <w:contextualSpacing/>
              <w:jc w:val="center"/>
              <w:rPr>
                <w:rFonts w:eastAsia="Calibri"/>
                <w:b/>
              </w:rPr>
            </w:pPr>
            <w:r>
              <w:rPr>
                <w:rFonts w:eastAsia="Calibri"/>
                <w:b/>
              </w:rPr>
              <w:t>16</w:t>
            </w:r>
          </w:p>
        </w:tc>
        <w:tc>
          <w:tcPr>
            <w:tcW w:w="348" w:type="pct"/>
            <w:tcBorders>
              <w:top w:val="single" w:sz="8" w:space="0" w:color="auto"/>
              <w:left w:val="single" w:sz="8" w:space="0" w:color="auto"/>
              <w:bottom w:val="single" w:sz="8" w:space="0" w:color="auto"/>
              <w:right w:val="single" w:sz="8" w:space="0" w:color="auto"/>
            </w:tcBorders>
          </w:tcPr>
          <w:p w:rsidR="002B6B3F" w:rsidRPr="003C4F50" w:rsidRDefault="002B6B3F" w:rsidP="00832503">
            <w:pPr>
              <w:contextualSpacing/>
              <w:jc w:val="center"/>
              <w:rPr>
                <w:rFonts w:eastAsia="Calibri"/>
                <w:b/>
              </w:rPr>
            </w:pPr>
          </w:p>
        </w:tc>
        <w:tc>
          <w:tcPr>
            <w:tcW w:w="282" w:type="pct"/>
            <w:tcBorders>
              <w:top w:val="single" w:sz="8" w:space="0" w:color="auto"/>
              <w:left w:val="single" w:sz="8" w:space="0" w:color="auto"/>
              <w:bottom w:val="single" w:sz="8" w:space="0" w:color="auto"/>
              <w:right w:val="single" w:sz="8" w:space="0" w:color="auto"/>
            </w:tcBorders>
          </w:tcPr>
          <w:p w:rsidR="002B6B3F" w:rsidRPr="003C4F50" w:rsidRDefault="002B6B3F" w:rsidP="00832503">
            <w:pPr>
              <w:contextualSpacing/>
              <w:jc w:val="center"/>
              <w:rPr>
                <w:rFonts w:eastAsia="Calibri"/>
                <w:b/>
                <w:lang w:val="en-US"/>
              </w:rPr>
            </w:pPr>
            <w:r>
              <w:rPr>
                <w:rFonts w:eastAsia="Calibri"/>
                <w:b/>
                <w:lang w:val="en-US"/>
              </w:rPr>
              <w:t>1</w:t>
            </w:r>
            <w:r w:rsidR="00682C7E">
              <w:rPr>
                <w:rFonts w:eastAsia="Calibri"/>
                <w:b/>
                <w:lang w:val="en-US"/>
              </w:rPr>
              <w:t>0</w:t>
            </w:r>
          </w:p>
        </w:tc>
        <w:tc>
          <w:tcPr>
            <w:tcW w:w="358" w:type="pct"/>
            <w:tcBorders>
              <w:top w:val="single" w:sz="8" w:space="0" w:color="auto"/>
              <w:left w:val="single" w:sz="8" w:space="0" w:color="auto"/>
              <w:bottom w:val="single" w:sz="8" w:space="0" w:color="auto"/>
              <w:right w:val="single" w:sz="8" w:space="0" w:color="auto"/>
            </w:tcBorders>
          </w:tcPr>
          <w:p w:rsidR="002B6B3F" w:rsidRPr="003C4F50" w:rsidRDefault="002B6B3F" w:rsidP="00832503">
            <w:pPr>
              <w:contextualSpacing/>
              <w:jc w:val="center"/>
              <w:rPr>
                <w:rFonts w:eastAsia="Calibri"/>
                <w:b/>
              </w:rPr>
            </w:pPr>
          </w:p>
        </w:tc>
        <w:tc>
          <w:tcPr>
            <w:tcW w:w="339" w:type="pct"/>
            <w:tcBorders>
              <w:top w:val="single" w:sz="8" w:space="0" w:color="auto"/>
              <w:left w:val="single" w:sz="8" w:space="0" w:color="auto"/>
              <w:bottom w:val="single" w:sz="8" w:space="0" w:color="auto"/>
              <w:right w:val="single" w:sz="8" w:space="0" w:color="auto"/>
            </w:tcBorders>
          </w:tcPr>
          <w:p w:rsidR="002B6B3F" w:rsidRPr="003C4F50" w:rsidRDefault="00682C7E" w:rsidP="00832503">
            <w:pPr>
              <w:contextualSpacing/>
              <w:jc w:val="center"/>
              <w:rPr>
                <w:rFonts w:eastAsia="Calibri"/>
                <w:b/>
                <w:lang w:val="en-US"/>
              </w:rPr>
            </w:pPr>
            <w:r>
              <w:rPr>
                <w:rFonts w:eastAsia="Calibri"/>
                <w:b/>
                <w:lang w:val="en-US"/>
              </w:rPr>
              <w:t>10</w:t>
            </w:r>
          </w:p>
        </w:tc>
        <w:tc>
          <w:tcPr>
            <w:tcW w:w="323" w:type="pct"/>
            <w:tcBorders>
              <w:top w:val="single" w:sz="8" w:space="0" w:color="auto"/>
              <w:left w:val="single" w:sz="8" w:space="0" w:color="auto"/>
              <w:bottom w:val="single" w:sz="8" w:space="0" w:color="auto"/>
              <w:right w:val="single" w:sz="8" w:space="0" w:color="auto"/>
            </w:tcBorders>
          </w:tcPr>
          <w:p w:rsidR="002B6B3F" w:rsidRPr="003C4F50" w:rsidRDefault="00682C7E" w:rsidP="00832503">
            <w:pPr>
              <w:contextualSpacing/>
              <w:jc w:val="center"/>
              <w:rPr>
                <w:rFonts w:eastAsia="Calibri"/>
                <w:b/>
              </w:rPr>
            </w:pPr>
            <w:r>
              <w:rPr>
                <w:rFonts w:eastAsia="Calibri"/>
                <w:b/>
              </w:rPr>
              <w:t>4</w:t>
            </w:r>
          </w:p>
        </w:tc>
        <w:tc>
          <w:tcPr>
            <w:tcW w:w="429" w:type="pct"/>
            <w:tcBorders>
              <w:top w:val="single" w:sz="8" w:space="0" w:color="auto"/>
              <w:left w:val="single" w:sz="8" w:space="0" w:color="auto"/>
              <w:bottom w:val="single" w:sz="8" w:space="0" w:color="auto"/>
              <w:right w:val="single" w:sz="8" w:space="0" w:color="auto"/>
            </w:tcBorders>
          </w:tcPr>
          <w:p w:rsidR="002B6B3F" w:rsidRPr="00682C7E" w:rsidRDefault="00682C7E" w:rsidP="00832503">
            <w:pPr>
              <w:contextualSpacing/>
              <w:jc w:val="center"/>
              <w:rPr>
                <w:rFonts w:eastAsia="Calibri"/>
                <w:b/>
              </w:rPr>
            </w:pPr>
            <w:r>
              <w:rPr>
                <w:rFonts w:eastAsia="Calibri"/>
                <w:b/>
              </w:rPr>
              <w:t>6</w:t>
            </w:r>
          </w:p>
        </w:tc>
      </w:tr>
      <w:tr w:rsidR="00D024D4" w:rsidRPr="003C4F50" w:rsidTr="00A76E20">
        <w:tc>
          <w:tcPr>
            <w:tcW w:w="1714" w:type="pct"/>
            <w:tcBorders>
              <w:top w:val="single" w:sz="8" w:space="0" w:color="auto"/>
            </w:tcBorders>
          </w:tcPr>
          <w:p w:rsidR="002B6B3F" w:rsidRPr="003C4F50" w:rsidRDefault="0027332F" w:rsidP="00832503">
            <w:pPr>
              <w:contextualSpacing/>
              <w:rPr>
                <w:rFonts w:eastAsia="Calibri"/>
                <w:b/>
              </w:rPr>
            </w:pPr>
            <w:r>
              <w:rPr>
                <w:rFonts w:eastAsia="Calibri"/>
                <w:b/>
              </w:rPr>
              <w:t>М-</w:t>
            </w:r>
            <w:r w:rsidR="002B6B3F" w:rsidRPr="003C4F50">
              <w:rPr>
                <w:rFonts w:eastAsia="Calibri"/>
                <w:b/>
              </w:rPr>
              <w:t>1. Метрология</w:t>
            </w:r>
          </w:p>
        </w:tc>
        <w:tc>
          <w:tcPr>
            <w:tcW w:w="501" w:type="pct"/>
            <w:tcBorders>
              <w:top w:val="single" w:sz="8" w:space="0" w:color="auto"/>
            </w:tcBorders>
          </w:tcPr>
          <w:p w:rsidR="002B6B3F" w:rsidRPr="003C4F50" w:rsidRDefault="002B6B3F" w:rsidP="00832503">
            <w:pPr>
              <w:contextualSpacing/>
              <w:jc w:val="center"/>
              <w:rPr>
                <w:rFonts w:eastAsia="Calibri"/>
              </w:rPr>
            </w:pPr>
          </w:p>
        </w:tc>
        <w:tc>
          <w:tcPr>
            <w:tcW w:w="339" w:type="pct"/>
            <w:tcBorders>
              <w:top w:val="single" w:sz="8" w:space="0" w:color="auto"/>
            </w:tcBorders>
            <w:vAlign w:val="center"/>
          </w:tcPr>
          <w:p w:rsidR="002B6B3F" w:rsidRPr="003C4F50" w:rsidRDefault="002A59CB" w:rsidP="00832503">
            <w:pPr>
              <w:contextualSpacing/>
              <w:jc w:val="center"/>
              <w:rPr>
                <w:rFonts w:eastAsia="Calibri"/>
                <w:b/>
              </w:rPr>
            </w:pPr>
            <w:r>
              <w:rPr>
                <w:rFonts w:eastAsia="Calibri"/>
                <w:b/>
              </w:rPr>
              <w:t>6</w:t>
            </w:r>
          </w:p>
        </w:tc>
        <w:tc>
          <w:tcPr>
            <w:tcW w:w="367" w:type="pct"/>
            <w:tcBorders>
              <w:top w:val="single" w:sz="8" w:space="0" w:color="auto"/>
            </w:tcBorders>
            <w:vAlign w:val="center"/>
          </w:tcPr>
          <w:p w:rsidR="002B6B3F" w:rsidRPr="003C4F50" w:rsidRDefault="002A59CB" w:rsidP="00832503">
            <w:pPr>
              <w:contextualSpacing/>
              <w:jc w:val="center"/>
              <w:rPr>
                <w:rFonts w:eastAsia="Calibri"/>
                <w:b/>
              </w:rPr>
            </w:pPr>
            <w:r>
              <w:rPr>
                <w:rFonts w:eastAsia="Calibri"/>
                <w:b/>
              </w:rPr>
              <w:t>2</w:t>
            </w:r>
          </w:p>
        </w:tc>
        <w:tc>
          <w:tcPr>
            <w:tcW w:w="348" w:type="pct"/>
            <w:tcBorders>
              <w:top w:val="single" w:sz="8" w:space="0" w:color="auto"/>
            </w:tcBorders>
            <w:vAlign w:val="center"/>
          </w:tcPr>
          <w:p w:rsidR="002B6B3F" w:rsidRPr="003C4F50" w:rsidRDefault="002B6B3F" w:rsidP="00832503">
            <w:pPr>
              <w:contextualSpacing/>
              <w:jc w:val="center"/>
              <w:rPr>
                <w:rFonts w:eastAsia="Calibri"/>
                <w:b/>
              </w:rPr>
            </w:pPr>
          </w:p>
        </w:tc>
        <w:tc>
          <w:tcPr>
            <w:tcW w:w="282" w:type="pct"/>
            <w:tcBorders>
              <w:top w:val="single" w:sz="8" w:space="0" w:color="auto"/>
            </w:tcBorders>
            <w:vAlign w:val="center"/>
          </w:tcPr>
          <w:p w:rsidR="002B6B3F" w:rsidRPr="003C4F50" w:rsidRDefault="002A59CB" w:rsidP="00832503">
            <w:pPr>
              <w:contextualSpacing/>
              <w:jc w:val="center"/>
              <w:rPr>
                <w:rFonts w:eastAsia="Calibri"/>
                <w:b/>
              </w:rPr>
            </w:pPr>
            <w:r>
              <w:rPr>
                <w:rFonts w:eastAsia="Calibri"/>
                <w:b/>
              </w:rPr>
              <w:t>2</w:t>
            </w:r>
          </w:p>
        </w:tc>
        <w:tc>
          <w:tcPr>
            <w:tcW w:w="358" w:type="pct"/>
            <w:tcBorders>
              <w:top w:val="single" w:sz="8" w:space="0" w:color="auto"/>
            </w:tcBorders>
            <w:vAlign w:val="center"/>
          </w:tcPr>
          <w:p w:rsidR="002B6B3F" w:rsidRPr="003C4F50" w:rsidRDefault="002B6B3F" w:rsidP="00832503">
            <w:pPr>
              <w:contextualSpacing/>
              <w:jc w:val="center"/>
              <w:rPr>
                <w:rFonts w:eastAsia="Calibri"/>
                <w:b/>
              </w:rPr>
            </w:pPr>
          </w:p>
        </w:tc>
        <w:tc>
          <w:tcPr>
            <w:tcW w:w="339" w:type="pct"/>
            <w:tcBorders>
              <w:top w:val="single" w:sz="8" w:space="0" w:color="auto"/>
            </w:tcBorders>
            <w:vAlign w:val="center"/>
          </w:tcPr>
          <w:p w:rsidR="002B6B3F" w:rsidRPr="003C4F50" w:rsidRDefault="002A59CB" w:rsidP="00832503">
            <w:pPr>
              <w:contextualSpacing/>
              <w:jc w:val="center"/>
              <w:rPr>
                <w:rFonts w:eastAsia="Calibri"/>
                <w:b/>
              </w:rPr>
            </w:pPr>
            <w:r>
              <w:rPr>
                <w:rFonts w:eastAsia="Calibri"/>
                <w:b/>
              </w:rPr>
              <w:t>2</w:t>
            </w:r>
          </w:p>
        </w:tc>
        <w:tc>
          <w:tcPr>
            <w:tcW w:w="323" w:type="pct"/>
            <w:tcBorders>
              <w:top w:val="single" w:sz="8" w:space="0" w:color="auto"/>
            </w:tcBorders>
            <w:vAlign w:val="center"/>
          </w:tcPr>
          <w:p w:rsidR="002B6B3F" w:rsidRPr="003C4F50" w:rsidRDefault="002A59CB" w:rsidP="00832503">
            <w:pPr>
              <w:contextualSpacing/>
              <w:jc w:val="center"/>
              <w:rPr>
                <w:rFonts w:eastAsia="Calibri"/>
                <w:b/>
              </w:rPr>
            </w:pPr>
            <w:r>
              <w:rPr>
                <w:rFonts w:eastAsia="Calibri"/>
                <w:b/>
              </w:rPr>
              <w:t>2</w:t>
            </w:r>
          </w:p>
        </w:tc>
        <w:tc>
          <w:tcPr>
            <w:tcW w:w="429" w:type="pct"/>
            <w:tcBorders>
              <w:top w:val="single" w:sz="8" w:space="0" w:color="auto"/>
            </w:tcBorders>
            <w:vAlign w:val="center"/>
          </w:tcPr>
          <w:p w:rsidR="002B6B3F" w:rsidRPr="003C4F50" w:rsidRDefault="002B6B3F" w:rsidP="00832503">
            <w:pPr>
              <w:contextualSpacing/>
              <w:jc w:val="center"/>
              <w:rPr>
                <w:rFonts w:eastAsia="Calibri"/>
                <w:b/>
              </w:rPr>
            </w:pPr>
            <w:r>
              <w:rPr>
                <w:rFonts w:eastAsia="Calibri"/>
                <w:b/>
                <w:lang w:val="en-US"/>
              </w:rPr>
              <w:t>2</w:t>
            </w:r>
          </w:p>
        </w:tc>
      </w:tr>
      <w:tr w:rsidR="00D024D4" w:rsidRPr="003C4F50" w:rsidTr="00A76E20">
        <w:tc>
          <w:tcPr>
            <w:tcW w:w="1714" w:type="pct"/>
          </w:tcPr>
          <w:p w:rsidR="00782ECB" w:rsidRDefault="00EF3089" w:rsidP="00832503">
            <w:pPr>
              <w:jc w:val="both"/>
              <w:rPr>
                <w:rFonts w:eastAsia="Calibri"/>
              </w:rPr>
            </w:pPr>
            <w:r>
              <w:rPr>
                <w:rFonts w:eastAsia="Calibri"/>
              </w:rPr>
              <w:t xml:space="preserve">1.1 </w:t>
            </w:r>
            <w:r w:rsidRPr="00782ECB">
              <w:rPr>
                <w:rFonts w:eastAsia="Calibri"/>
              </w:rPr>
              <w:t>Введение. Основы метрологии. Роль и место метрологии в производстве и научных исследованиях. Физические величины и их единицы.</w:t>
            </w:r>
          </w:p>
          <w:p w:rsidR="00421F83" w:rsidRPr="00C35511" w:rsidRDefault="00782ECB" w:rsidP="00832503">
            <w:pPr>
              <w:jc w:val="both"/>
              <w:rPr>
                <w:rFonts w:eastAsia="Calibri"/>
              </w:rPr>
            </w:pPr>
            <w:r w:rsidRPr="00782ECB">
              <w:rPr>
                <w:rFonts w:eastAsia="Calibri"/>
              </w:rPr>
              <w:t>1.3 Методические основы стандартизации. Стандартизация и взаимозаменяемость. Стандартизация и качество продукции.</w:t>
            </w:r>
          </w:p>
        </w:tc>
        <w:tc>
          <w:tcPr>
            <w:tcW w:w="501" w:type="pct"/>
          </w:tcPr>
          <w:p w:rsidR="002B6B3F" w:rsidRPr="003C4F50" w:rsidRDefault="002B6B3F" w:rsidP="00832503">
            <w:pPr>
              <w:contextualSpacing/>
              <w:jc w:val="center"/>
              <w:rPr>
                <w:rFonts w:eastAsia="Calibri"/>
              </w:rPr>
            </w:pPr>
          </w:p>
        </w:tc>
        <w:tc>
          <w:tcPr>
            <w:tcW w:w="339" w:type="pct"/>
          </w:tcPr>
          <w:p w:rsidR="002B6B3F" w:rsidRPr="003C4F50" w:rsidRDefault="002B6B3F" w:rsidP="00832503">
            <w:pPr>
              <w:contextualSpacing/>
              <w:jc w:val="center"/>
              <w:rPr>
                <w:rFonts w:eastAsia="Calibri"/>
              </w:rPr>
            </w:pPr>
          </w:p>
          <w:p w:rsidR="002B6B3F" w:rsidRPr="003C4F50" w:rsidRDefault="002A082D" w:rsidP="00832503">
            <w:pPr>
              <w:contextualSpacing/>
              <w:jc w:val="center"/>
              <w:rPr>
                <w:rFonts w:eastAsia="Calibri"/>
              </w:rPr>
            </w:pPr>
            <w:r>
              <w:rPr>
                <w:rFonts w:eastAsia="Calibri"/>
              </w:rPr>
              <w:t>6</w:t>
            </w:r>
          </w:p>
        </w:tc>
        <w:tc>
          <w:tcPr>
            <w:tcW w:w="367" w:type="pct"/>
          </w:tcPr>
          <w:p w:rsidR="002B6B3F" w:rsidRPr="003C4F50" w:rsidRDefault="002B6B3F" w:rsidP="00832503">
            <w:pPr>
              <w:contextualSpacing/>
              <w:jc w:val="center"/>
              <w:rPr>
                <w:rFonts w:eastAsia="Calibri"/>
              </w:rPr>
            </w:pPr>
          </w:p>
          <w:p w:rsidR="002B6B3F" w:rsidRPr="003C4F50" w:rsidRDefault="002B6B3F" w:rsidP="00832503">
            <w:pPr>
              <w:contextualSpacing/>
              <w:jc w:val="center"/>
              <w:rPr>
                <w:rFonts w:eastAsia="Calibri"/>
              </w:rPr>
            </w:pPr>
            <w:r w:rsidRPr="003C4F50">
              <w:rPr>
                <w:rFonts w:eastAsia="Calibri"/>
              </w:rPr>
              <w:t>2</w:t>
            </w:r>
          </w:p>
        </w:tc>
        <w:tc>
          <w:tcPr>
            <w:tcW w:w="348" w:type="pct"/>
          </w:tcPr>
          <w:p w:rsidR="002B6B3F" w:rsidRPr="003C4F50" w:rsidRDefault="002B6B3F" w:rsidP="00832503">
            <w:pPr>
              <w:contextualSpacing/>
              <w:jc w:val="center"/>
              <w:rPr>
                <w:rFonts w:eastAsia="Calibri"/>
              </w:rPr>
            </w:pPr>
          </w:p>
        </w:tc>
        <w:tc>
          <w:tcPr>
            <w:tcW w:w="282" w:type="pct"/>
          </w:tcPr>
          <w:p w:rsidR="002B6B3F" w:rsidRDefault="002B6B3F" w:rsidP="00832503">
            <w:pPr>
              <w:contextualSpacing/>
              <w:jc w:val="center"/>
              <w:rPr>
                <w:rFonts w:eastAsia="Calibri"/>
              </w:rPr>
            </w:pPr>
          </w:p>
          <w:p w:rsidR="002B6B3F" w:rsidRPr="003C4F50" w:rsidRDefault="002B6B3F" w:rsidP="00832503">
            <w:pPr>
              <w:contextualSpacing/>
              <w:jc w:val="center"/>
              <w:rPr>
                <w:rFonts w:eastAsia="Calibri"/>
              </w:rPr>
            </w:pPr>
            <w:r>
              <w:rPr>
                <w:rFonts w:eastAsia="Calibri"/>
              </w:rPr>
              <w:t>2</w:t>
            </w:r>
          </w:p>
        </w:tc>
        <w:tc>
          <w:tcPr>
            <w:tcW w:w="358" w:type="pct"/>
          </w:tcPr>
          <w:p w:rsidR="002B6B3F" w:rsidRPr="003C4F50" w:rsidRDefault="002B6B3F" w:rsidP="00832503">
            <w:pPr>
              <w:contextualSpacing/>
              <w:jc w:val="center"/>
              <w:rPr>
                <w:rFonts w:eastAsia="Calibri"/>
              </w:rPr>
            </w:pPr>
          </w:p>
        </w:tc>
        <w:tc>
          <w:tcPr>
            <w:tcW w:w="339" w:type="pct"/>
          </w:tcPr>
          <w:p w:rsidR="002A082D" w:rsidRDefault="002A082D" w:rsidP="00832503">
            <w:pPr>
              <w:contextualSpacing/>
              <w:jc w:val="center"/>
              <w:rPr>
                <w:rFonts w:eastAsia="Calibri"/>
              </w:rPr>
            </w:pPr>
          </w:p>
          <w:p w:rsidR="002A082D" w:rsidRPr="003C4F50" w:rsidRDefault="002A082D" w:rsidP="00832503">
            <w:pPr>
              <w:contextualSpacing/>
              <w:jc w:val="center"/>
              <w:rPr>
                <w:rFonts w:eastAsia="Calibri"/>
              </w:rPr>
            </w:pPr>
            <w:r>
              <w:rPr>
                <w:rFonts w:eastAsia="Calibri"/>
              </w:rPr>
              <w:t>2</w:t>
            </w:r>
          </w:p>
        </w:tc>
        <w:tc>
          <w:tcPr>
            <w:tcW w:w="323" w:type="pct"/>
          </w:tcPr>
          <w:p w:rsidR="002A082D" w:rsidRDefault="002A082D" w:rsidP="00832503">
            <w:pPr>
              <w:contextualSpacing/>
              <w:jc w:val="center"/>
              <w:rPr>
                <w:rFonts w:eastAsia="Calibri"/>
              </w:rPr>
            </w:pPr>
          </w:p>
          <w:p w:rsidR="002B6B3F" w:rsidRPr="003C4F50" w:rsidRDefault="002A082D" w:rsidP="00832503">
            <w:pPr>
              <w:contextualSpacing/>
              <w:jc w:val="center"/>
              <w:rPr>
                <w:rFonts w:eastAsia="Calibri"/>
              </w:rPr>
            </w:pPr>
            <w:r>
              <w:rPr>
                <w:rFonts w:eastAsia="Calibri"/>
              </w:rPr>
              <w:t>2</w:t>
            </w:r>
          </w:p>
        </w:tc>
        <w:tc>
          <w:tcPr>
            <w:tcW w:w="429" w:type="pct"/>
          </w:tcPr>
          <w:p w:rsidR="002A082D" w:rsidRDefault="002A082D" w:rsidP="00832503">
            <w:pPr>
              <w:contextualSpacing/>
              <w:jc w:val="center"/>
              <w:rPr>
                <w:rFonts w:eastAsia="Calibri"/>
              </w:rPr>
            </w:pPr>
          </w:p>
          <w:p w:rsidR="002B6B3F" w:rsidRPr="003C4F50" w:rsidRDefault="002A082D" w:rsidP="00832503">
            <w:pPr>
              <w:contextualSpacing/>
              <w:jc w:val="center"/>
              <w:rPr>
                <w:rFonts w:eastAsia="Calibri"/>
              </w:rPr>
            </w:pPr>
            <w:r>
              <w:rPr>
                <w:rFonts w:eastAsia="Calibri"/>
              </w:rPr>
              <w:t>2</w:t>
            </w:r>
          </w:p>
        </w:tc>
      </w:tr>
      <w:tr w:rsidR="00D024D4" w:rsidRPr="003C4F50" w:rsidTr="00A76E20">
        <w:tc>
          <w:tcPr>
            <w:tcW w:w="1714" w:type="pct"/>
          </w:tcPr>
          <w:p w:rsidR="002A082D" w:rsidRPr="004C6233" w:rsidRDefault="0027332F" w:rsidP="00832503">
            <w:pPr>
              <w:jc w:val="both"/>
              <w:rPr>
                <w:rFonts w:eastAsia="Calibri"/>
                <w:b/>
              </w:rPr>
            </w:pPr>
            <w:r>
              <w:rPr>
                <w:b/>
                <w:color w:val="000000"/>
                <w:lang w:eastAsia="be-BY"/>
              </w:rPr>
              <w:t>М-</w:t>
            </w:r>
            <w:r w:rsidR="002A082D" w:rsidRPr="003C4F50">
              <w:rPr>
                <w:b/>
                <w:color w:val="000000"/>
                <w:lang w:eastAsia="be-BY"/>
              </w:rPr>
              <w:t xml:space="preserve">2. </w:t>
            </w:r>
            <w:r w:rsidR="002A082D" w:rsidRPr="003C4F50">
              <w:rPr>
                <w:b/>
                <w:color w:val="000000"/>
                <w:lang w:val="be-BY" w:eastAsia="be-BY"/>
              </w:rPr>
              <w:t>Стандартизация</w:t>
            </w:r>
          </w:p>
        </w:tc>
        <w:tc>
          <w:tcPr>
            <w:tcW w:w="501" w:type="pct"/>
          </w:tcPr>
          <w:p w:rsidR="002A082D" w:rsidRPr="002A59CB" w:rsidRDefault="002A082D" w:rsidP="00832503">
            <w:pPr>
              <w:contextualSpacing/>
              <w:jc w:val="center"/>
              <w:rPr>
                <w:rFonts w:eastAsia="Calibri"/>
                <w:b/>
              </w:rPr>
            </w:pPr>
          </w:p>
        </w:tc>
        <w:tc>
          <w:tcPr>
            <w:tcW w:w="339" w:type="pct"/>
          </w:tcPr>
          <w:p w:rsidR="002A082D" w:rsidRPr="002A59CB" w:rsidRDefault="002A59CB" w:rsidP="00832503">
            <w:pPr>
              <w:contextualSpacing/>
              <w:jc w:val="center"/>
              <w:rPr>
                <w:rFonts w:eastAsia="Calibri"/>
                <w:b/>
              </w:rPr>
            </w:pPr>
            <w:r w:rsidRPr="002A59CB">
              <w:rPr>
                <w:rFonts w:eastAsia="Calibri"/>
                <w:b/>
              </w:rPr>
              <w:t>2</w:t>
            </w:r>
            <w:r w:rsidR="000A560B">
              <w:rPr>
                <w:rFonts w:eastAsia="Calibri"/>
                <w:b/>
              </w:rPr>
              <w:t>6</w:t>
            </w:r>
          </w:p>
        </w:tc>
        <w:tc>
          <w:tcPr>
            <w:tcW w:w="367" w:type="pct"/>
          </w:tcPr>
          <w:p w:rsidR="002A082D" w:rsidRPr="002A59CB" w:rsidRDefault="002A59CB" w:rsidP="00832503">
            <w:pPr>
              <w:contextualSpacing/>
              <w:jc w:val="center"/>
              <w:rPr>
                <w:rFonts w:eastAsia="Calibri"/>
                <w:b/>
              </w:rPr>
            </w:pPr>
            <w:r w:rsidRPr="002A59CB">
              <w:rPr>
                <w:rFonts w:eastAsia="Calibri"/>
                <w:b/>
              </w:rPr>
              <w:t>12</w:t>
            </w:r>
          </w:p>
        </w:tc>
        <w:tc>
          <w:tcPr>
            <w:tcW w:w="348" w:type="pct"/>
          </w:tcPr>
          <w:p w:rsidR="002A082D" w:rsidRPr="002A59CB" w:rsidRDefault="002A082D" w:rsidP="00832503">
            <w:pPr>
              <w:contextualSpacing/>
              <w:jc w:val="center"/>
              <w:rPr>
                <w:rFonts w:eastAsia="Calibri"/>
                <w:b/>
              </w:rPr>
            </w:pPr>
          </w:p>
        </w:tc>
        <w:tc>
          <w:tcPr>
            <w:tcW w:w="282" w:type="pct"/>
          </w:tcPr>
          <w:p w:rsidR="002A082D" w:rsidRPr="002A59CB" w:rsidRDefault="002A59CB" w:rsidP="00832503">
            <w:pPr>
              <w:contextualSpacing/>
              <w:jc w:val="center"/>
              <w:rPr>
                <w:rFonts w:eastAsia="Calibri"/>
                <w:b/>
              </w:rPr>
            </w:pPr>
            <w:r w:rsidRPr="002A59CB">
              <w:rPr>
                <w:rFonts w:eastAsia="Calibri"/>
                <w:b/>
              </w:rPr>
              <w:t>8</w:t>
            </w:r>
          </w:p>
        </w:tc>
        <w:tc>
          <w:tcPr>
            <w:tcW w:w="358" w:type="pct"/>
          </w:tcPr>
          <w:p w:rsidR="002A082D" w:rsidRPr="002A59CB" w:rsidRDefault="002A082D" w:rsidP="00832503">
            <w:pPr>
              <w:contextualSpacing/>
              <w:jc w:val="center"/>
              <w:rPr>
                <w:rFonts w:eastAsia="Calibri"/>
                <w:b/>
              </w:rPr>
            </w:pPr>
          </w:p>
        </w:tc>
        <w:tc>
          <w:tcPr>
            <w:tcW w:w="339" w:type="pct"/>
          </w:tcPr>
          <w:p w:rsidR="002A082D" w:rsidRPr="002A59CB" w:rsidRDefault="00D024D4" w:rsidP="00832503">
            <w:pPr>
              <w:contextualSpacing/>
              <w:jc w:val="center"/>
              <w:rPr>
                <w:rFonts w:eastAsia="Calibri"/>
                <w:b/>
              </w:rPr>
            </w:pPr>
            <w:r>
              <w:rPr>
                <w:rFonts w:eastAsia="Calibri"/>
                <w:b/>
              </w:rPr>
              <w:t>6</w:t>
            </w:r>
          </w:p>
        </w:tc>
        <w:tc>
          <w:tcPr>
            <w:tcW w:w="323" w:type="pct"/>
          </w:tcPr>
          <w:p w:rsidR="002A082D" w:rsidRPr="002A59CB" w:rsidRDefault="00A76E20" w:rsidP="00832503">
            <w:pPr>
              <w:contextualSpacing/>
              <w:jc w:val="center"/>
              <w:rPr>
                <w:rFonts w:eastAsia="Calibri"/>
                <w:b/>
              </w:rPr>
            </w:pPr>
            <w:r>
              <w:rPr>
                <w:rFonts w:eastAsia="Calibri"/>
                <w:b/>
              </w:rPr>
              <w:t>2</w:t>
            </w:r>
          </w:p>
        </w:tc>
        <w:tc>
          <w:tcPr>
            <w:tcW w:w="429" w:type="pct"/>
          </w:tcPr>
          <w:p w:rsidR="002A082D" w:rsidRPr="002A59CB" w:rsidRDefault="00D024D4" w:rsidP="00832503">
            <w:pPr>
              <w:contextualSpacing/>
              <w:jc w:val="center"/>
              <w:rPr>
                <w:rFonts w:eastAsia="Calibri"/>
                <w:b/>
              </w:rPr>
            </w:pPr>
            <w:r>
              <w:rPr>
                <w:rFonts w:eastAsia="Calibri"/>
                <w:b/>
              </w:rPr>
              <w:t>2</w:t>
            </w:r>
          </w:p>
        </w:tc>
      </w:tr>
      <w:tr w:rsidR="00D024D4" w:rsidRPr="003C4F50" w:rsidTr="00A76E20">
        <w:tc>
          <w:tcPr>
            <w:tcW w:w="1714" w:type="pct"/>
          </w:tcPr>
          <w:p w:rsidR="00782ECB" w:rsidRDefault="00782ECB" w:rsidP="00832503">
            <w:pPr>
              <w:contextualSpacing/>
              <w:jc w:val="both"/>
              <w:rPr>
                <w:rFonts w:eastAsia="Calibri"/>
              </w:rPr>
            </w:pPr>
            <w:r>
              <w:rPr>
                <w:rFonts w:eastAsia="Calibri"/>
              </w:rPr>
              <w:t>2.1</w:t>
            </w:r>
            <w:r w:rsidRPr="00782ECB">
              <w:rPr>
                <w:rFonts w:eastAsia="Calibri"/>
              </w:rPr>
              <w:t xml:space="preserve"> Принципы построения системы допусков и посадок.</w:t>
            </w:r>
          </w:p>
          <w:p w:rsidR="00421F83" w:rsidRPr="00C35511" w:rsidRDefault="00421F83" w:rsidP="00832503">
            <w:pPr>
              <w:contextualSpacing/>
              <w:jc w:val="both"/>
              <w:rPr>
                <w:rFonts w:eastAsia="Calibri"/>
              </w:rPr>
            </w:pPr>
            <w:r>
              <w:t xml:space="preserve">2.2 </w:t>
            </w:r>
            <w:r w:rsidR="00782ECB" w:rsidRPr="00782ECB">
              <w:t>Точность обработки при изготовлении и восстановлении деталей машин. Калибры.</w:t>
            </w:r>
          </w:p>
        </w:tc>
        <w:tc>
          <w:tcPr>
            <w:tcW w:w="501" w:type="pct"/>
          </w:tcPr>
          <w:p w:rsidR="002B6B3F" w:rsidRPr="003C4F50" w:rsidRDefault="002B6B3F" w:rsidP="00832503">
            <w:pPr>
              <w:contextualSpacing/>
              <w:jc w:val="center"/>
              <w:rPr>
                <w:rFonts w:eastAsia="Calibri"/>
              </w:rPr>
            </w:pPr>
          </w:p>
        </w:tc>
        <w:tc>
          <w:tcPr>
            <w:tcW w:w="339" w:type="pct"/>
            <w:vAlign w:val="center"/>
          </w:tcPr>
          <w:p w:rsidR="002B6B3F" w:rsidRPr="003C4F50" w:rsidRDefault="002B6B3F" w:rsidP="00832503">
            <w:pPr>
              <w:contextualSpacing/>
              <w:jc w:val="center"/>
              <w:rPr>
                <w:rFonts w:eastAsia="Calibri"/>
              </w:rPr>
            </w:pPr>
            <w:r w:rsidRPr="003C4F50">
              <w:rPr>
                <w:rFonts w:eastAsia="Calibri"/>
              </w:rPr>
              <w:t>4</w:t>
            </w:r>
          </w:p>
        </w:tc>
        <w:tc>
          <w:tcPr>
            <w:tcW w:w="367" w:type="pct"/>
            <w:vAlign w:val="center"/>
          </w:tcPr>
          <w:p w:rsidR="002B6B3F" w:rsidRPr="00782ECB" w:rsidRDefault="002B6B3F" w:rsidP="00832503">
            <w:pPr>
              <w:contextualSpacing/>
              <w:jc w:val="center"/>
              <w:rPr>
                <w:rFonts w:eastAsia="Calibri"/>
              </w:rPr>
            </w:pPr>
            <w:r w:rsidRPr="00782ECB">
              <w:rPr>
                <w:rFonts w:eastAsia="Calibri"/>
              </w:rPr>
              <w:t>2</w:t>
            </w:r>
          </w:p>
        </w:tc>
        <w:tc>
          <w:tcPr>
            <w:tcW w:w="348" w:type="pct"/>
            <w:vAlign w:val="center"/>
          </w:tcPr>
          <w:p w:rsidR="002B6B3F" w:rsidRPr="00782ECB" w:rsidRDefault="002B6B3F" w:rsidP="00832503">
            <w:pPr>
              <w:contextualSpacing/>
              <w:jc w:val="center"/>
              <w:rPr>
                <w:rFonts w:eastAsia="Calibri"/>
              </w:rPr>
            </w:pPr>
          </w:p>
        </w:tc>
        <w:tc>
          <w:tcPr>
            <w:tcW w:w="282" w:type="pct"/>
            <w:vAlign w:val="center"/>
          </w:tcPr>
          <w:p w:rsidR="002B6B3F" w:rsidRPr="003C4F50" w:rsidRDefault="000542B1" w:rsidP="00832503">
            <w:pPr>
              <w:contextualSpacing/>
              <w:jc w:val="center"/>
              <w:rPr>
                <w:rFonts w:eastAsia="Calibri"/>
              </w:rPr>
            </w:pPr>
            <w:r>
              <w:rPr>
                <w:rFonts w:eastAsia="Calibri"/>
              </w:rPr>
              <w:t>2</w:t>
            </w:r>
          </w:p>
        </w:tc>
        <w:tc>
          <w:tcPr>
            <w:tcW w:w="358" w:type="pct"/>
            <w:vAlign w:val="center"/>
          </w:tcPr>
          <w:p w:rsidR="002B6B3F" w:rsidRPr="003C4F50" w:rsidRDefault="002B6B3F" w:rsidP="00832503">
            <w:pPr>
              <w:contextualSpacing/>
              <w:jc w:val="center"/>
              <w:rPr>
                <w:rFonts w:eastAsia="Calibri"/>
              </w:rPr>
            </w:pPr>
          </w:p>
        </w:tc>
        <w:tc>
          <w:tcPr>
            <w:tcW w:w="339" w:type="pct"/>
            <w:vAlign w:val="center"/>
          </w:tcPr>
          <w:p w:rsidR="002B6B3F" w:rsidRPr="003C4F50" w:rsidRDefault="002B6B3F" w:rsidP="00832503">
            <w:pPr>
              <w:contextualSpacing/>
              <w:jc w:val="center"/>
              <w:rPr>
                <w:rFonts w:eastAsia="Calibri"/>
              </w:rPr>
            </w:pPr>
          </w:p>
        </w:tc>
        <w:tc>
          <w:tcPr>
            <w:tcW w:w="323" w:type="pct"/>
            <w:vAlign w:val="center"/>
          </w:tcPr>
          <w:p w:rsidR="002B6B3F" w:rsidRPr="00782ECB" w:rsidRDefault="002B6B3F" w:rsidP="00832503">
            <w:pPr>
              <w:contextualSpacing/>
              <w:jc w:val="center"/>
              <w:rPr>
                <w:rFonts w:eastAsia="Calibri"/>
              </w:rPr>
            </w:pPr>
          </w:p>
        </w:tc>
        <w:tc>
          <w:tcPr>
            <w:tcW w:w="429" w:type="pct"/>
            <w:vAlign w:val="center"/>
          </w:tcPr>
          <w:p w:rsidR="002B6B3F" w:rsidRPr="00782ECB" w:rsidRDefault="002B6B3F" w:rsidP="00832503">
            <w:pPr>
              <w:contextualSpacing/>
              <w:jc w:val="center"/>
              <w:rPr>
                <w:rFonts w:eastAsia="Calibri"/>
              </w:rPr>
            </w:pPr>
          </w:p>
        </w:tc>
      </w:tr>
      <w:tr w:rsidR="00D024D4" w:rsidRPr="003C4F50" w:rsidTr="00A76E20">
        <w:tc>
          <w:tcPr>
            <w:tcW w:w="1714" w:type="pct"/>
          </w:tcPr>
          <w:p w:rsidR="002B6B3F" w:rsidRPr="00C35511" w:rsidRDefault="00421F83" w:rsidP="00832503">
            <w:pPr>
              <w:jc w:val="both"/>
              <w:rPr>
                <w:rFonts w:eastAsia="Calibri"/>
              </w:rPr>
            </w:pPr>
            <w:r>
              <w:t xml:space="preserve">2.3 </w:t>
            </w:r>
            <w:r w:rsidR="00782ECB" w:rsidRPr="00782ECB">
              <w:t>Теоретические основы расчета и выбора квалитетов и посадок гладких цилиндрических соединений.</w:t>
            </w:r>
          </w:p>
        </w:tc>
        <w:tc>
          <w:tcPr>
            <w:tcW w:w="501" w:type="pct"/>
          </w:tcPr>
          <w:p w:rsidR="002B6B3F" w:rsidRPr="003C4F50" w:rsidRDefault="002B6B3F" w:rsidP="00832503">
            <w:pPr>
              <w:contextualSpacing/>
              <w:jc w:val="center"/>
              <w:rPr>
                <w:rFonts w:eastAsia="Calibri"/>
              </w:rPr>
            </w:pPr>
          </w:p>
        </w:tc>
        <w:tc>
          <w:tcPr>
            <w:tcW w:w="339" w:type="pct"/>
            <w:vAlign w:val="center"/>
          </w:tcPr>
          <w:p w:rsidR="002B6B3F" w:rsidRPr="003C4F50" w:rsidRDefault="00C35511" w:rsidP="00832503">
            <w:pPr>
              <w:contextualSpacing/>
              <w:jc w:val="center"/>
              <w:rPr>
                <w:rFonts w:eastAsia="Calibri"/>
              </w:rPr>
            </w:pPr>
            <w:r>
              <w:rPr>
                <w:rFonts w:eastAsia="Calibri"/>
              </w:rPr>
              <w:t>4</w:t>
            </w:r>
          </w:p>
        </w:tc>
        <w:tc>
          <w:tcPr>
            <w:tcW w:w="367" w:type="pct"/>
            <w:vAlign w:val="center"/>
          </w:tcPr>
          <w:p w:rsidR="002B6B3F" w:rsidRPr="003C4F50" w:rsidRDefault="002B6B3F" w:rsidP="00832503">
            <w:pPr>
              <w:contextualSpacing/>
              <w:jc w:val="center"/>
              <w:rPr>
                <w:rFonts w:eastAsia="Calibri"/>
              </w:rPr>
            </w:pPr>
            <w:r w:rsidRPr="003C4F50">
              <w:rPr>
                <w:rFonts w:eastAsia="Calibri"/>
              </w:rPr>
              <w:t>2</w:t>
            </w:r>
          </w:p>
        </w:tc>
        <w:tc>
          <w:tcPr>
            <w:tcW w:w="348" w:type="pct"/>
            <w:vAlign w:val="center"/>
          </w:tcPr>
          <w:p w:rsidR="002B6B3F" w:rsidRPr="003C4F50" w:rsidRDefault="002B6B3F" w:rsidP="00832503">
            <w:pPr>
              <w:contextualSpacing/>
              <w:jc w:val="center"/>
              <w:rPr>
                <w:rFonts w:eastAsia="Calibri"/>
              </w:rPr>
            </w:pPr>
          </w:p>
        </w:tc>
        <w:tc>
          <w:tcPr>
            <w:tcW w:w="282" w:type="pct"/>
            <w:vAlign w:val="center"/>
          </w:tcPr>
          <w:p w:rsidR="002B6B3F" w:rsidRPr="003C4F50" w:rsidRDefault="002B6B3F" w:rsidP="00832503">
            <w:pPr>
              <w:contextualSpacing/>
              <w:jc w:val="center"/>
              <w:rPr>
                <w:rFonts w:eastAsia="Calibri"/>
              </w:rPr>
            </w:pPr>
          </w:p>
        </w:tc>
        <w:tc>
          <w:tcPr>
            <w:tcW w:w="358" w:type="pct"/>
            <w:vAlign w:val="center"/>
          </w:tcPr>
          <w:p w:rsidR="002B6B3F" w:rsidRPr="003C4F50" w:rsidRDefault="002B6B3F" w:rsidP="00832503">
            <w:pPr>
              <w:contextualSpacing/>
              <w:jc w:val="center"/>
              <w:rPr>
                <w:rFonts w:eastAsia="Calibri"/>
              </w:rPr>
            </w:pPr>
          </w:p>
        </w:tc>
        <w:tc>
          <w:tcPr>
            <w:tcW w:w="339" w:type="pct"/>
            <w:vAlign w:val="center"/>
          </w:tcPr>
          <w:p w:rsidR="002B6B3F" w:rsidRPr="003C4F50" w:rsidRDefault="00C35511" w:rsidP="00832503">
            <w:pPr>
              <w:contextualSpacing/>
              <w:jc w:val="center"/>
              <w:rPr>
                <w:rFonts w:eastAsia="Calibri"/>
              </w:rPr>
            </w:pPr>
            <w:r>
              <w:rPr>
                <w:rFonts w:eastAsia="Calibri"/>
              </w:rPr>
              <w:t>2</w:t>
            </w:r>
          </w:p>
        </w:tc>
        <w:tc>
          <w:tcPr>
            <w:tcW w:w="323" w:type="pct"/>
            <w:vAlign w:val="center"/>
          </w:tcPr>
          <w:p w:rsidR="002B6B3F" w:rsidRPr="003C4F50" w:rsidRDefault="002B6B3F" w:rsidP="00832503">
            <w:pPr>
              <w:contextualSpacing/>
              <w:jc w:val="center"/>
              <w:rPr>
                <w:rFonts w:eastAsia="Calibri"/>
              </w:rPr>
            </w:pPr>
          </w:p>
        </w:tc>
        <w:tc>
          <w:tcPr>
            <w:tcW w:w="429" w:type="pct"/>
            <w:vAlign w:val="center"/>
          </w:tcPr>
          <w:p w:rsidR="002B6B3F" w:rsidRPr="003C4F50" w:rsidRDefault="002B6B3F" w:rsidP="00832503">
            <w:pPr>
              <w:contextualSpacing/>
              <w:jc w:val="center"/>
              <w:rPr>
                <w:rFonts w:eastAsia="Calibri"/>
              </w:rPr>
            </w:pPr>
          </w:p>
        </w:tc>
      </w:tr>
      <w:tr w:rsidR="00D024D4" w:rsidRPr="003C4F50" w:rsidTr="00A76E20">
        <w:tc>
          <w:tcPr>
            <w:tcW w:w="1714" w:type="pct"/>
          </w:tcPr>
          <w:p w:rsidR="00C35511" w:rsidRDefault="000A560B" w:rsidP="00832503">
            <w:pPr>
              <w:jc w:val="both"/>
            </w:pPr>
            <w:r>
              <w:t>2.</w:t>
            </w:r>
            <w:r w:rsidRPr="000A560B">
              <w:t>4</w:t>
            </w:r>
            <w:r w:rsidR="00782ECB" w:rsidRPr="00782ECB">
              <w:t>Стандартизация допусков формы и расположения поверхностей.</w:t>
            </w:r>
          </w:p>
          <w:p w:rsidR="000542B1" w:rsidRPr="00C35511" w:rsidRDefault="000A560B" w:rsidP="00832503">
            <w:pPr>
              <w:jc w:val="both"/>
            </w:pPr>
            <w:r>
              <w:t>2.</w:t>
            </w:r>
            <w:r w:rsidRPr="000A560B">
              <w:t>5</w:t>
            </w:r>
            <w:r w:rsidR="00782ECB" w:rsidRPr="00782ECB">
              <w:t>Стандартизация шероховатости поверхностей. Параметры волнистости.</w:t>
            </w:r>
          </w:p>
        </w:tc>
        <w:tc>
          <w:tcPr>
            <w:tcW w:w="501" w:type="pct"/>
          </w:tcPr>
          <w:p w:rsidR="00C35511" w:rsidRPr="003C4F50" w:rsidRDefault="00C35511" w:rsidP="00832503">
            <w:pPr>
              <w:contextualSpacing/>
              <w:jc w:val="center"/>
              <w:rPr>
                <w:rFonts w:eastAsia="Calibri"/>
              </w:rPr>
            </w:pPr>
          </w:p>
        </w:tc>
        <w:tc>
          <w:tcPr>
            <w:tcW w:w="339" w:type="pct"/>
            <w:vAlign w:val="center"/>
          </w:tcPr>
          <w:p w:rsidR="00C35511" w:rsidRDefault="00C35511" w:rsidP="00832503">
            <w:pPr>
              <w:contextualSpacing/>
              <w:jc w:val="center"/>
              <w:rPr>
                <w:rFonts w:eastAsia="Calibri"/>
              </w:rPr>
            </w:pPr>
            <w:r>
              <w:rPr>
                <w:rFonts w:eastAsia="Calibri"/>
              </w:rPr>
              <w:t>6</w:t>
            </w:r>
          </w:p>
        </w:tc>
        <w:tc>
          <w:tcPr>
            <w:tcW w:w="367" w:type="pct"/>
            <w:vAlign w:val="center"/>
          </w:tcPr>
          <w:p w:rsidR="00C35511" w:rsidRPr="003C4F50" w:rsidRDefault="00C35511" w:rsidP="00832503">
            <w:pPr>
              <w:contextualSpacing/>
              <w:jc w:val="center"/>
              <w:rPr>
                <w:rFonts w:eastAsia="Calibri"/>
              </w:rPr>
            </w:pPr>
            <w:r>
              <w:rPr>
                <w:rFonts w:eastAsia="Calibri"/>
              </w:rPr>
              <w:t>2</w:t>
            </w:r>
          </w:p>
        </w:tc>
        <w:tc>
          <w:tcPr>
            <w:tcW w:w="348" w:type="pct"/>
            <w:vAlign w:val="center"/>
          </w:tcPr>
          <w:p w:rsidR="00C35511" w:rsidRPr="003C4F50" w:rsidRDefault="00C35511" w:rsidP="00832503">
            <w:pPr>
              <w:contextualSpacing/>
              <w:jc w:val="center"/>
              <w:rPr>
                <w:rFonts w:eastAsia="Calibri"/>
              </w:rPr>
            </w:pPr>
          </w:p>
        </w:tc>
        <w:tc>
          <w:tcPr>
            <w:tcW w:w="282" w:type="pct"/>
            <w:vAlign w:val="center"/>
          </w:tcPr>
          <w:p w:rsidR="00C35511" w:rsidRDefault="000542B1" w:rsidP="00832503">
            <w:pPr>
              <w:contextualSpacing/>
              <w:jc w:val="center"/>
              <w:rPr>
                <w:rFonts w:eastAsia="Calibri"/>
              </w:rPr>
            </w:pPr>
            <w:r>
              <w:rPr>
                <w:rFonts w:eastAsia="Calibri"/>
              </w:rPr>
              <w:t>4</w:t>
            </w:r>
          </w:p>
        </w:tc>
        <w:tc>
          <w:tcPr>
            <w:tcW w:w="358" w:type="pct"/>
            <w:vAlign w:val="center"/>
          </w:tcPr>
          <w:p w:rsidR="00C35511" w:rsidRPr="003C4F50" w:rsidRDefault="00C35511" w:rsidP="00832503">
            <w:pPr>
              <w:contextualSpacing/>
              <w:jc w:val="center"/>
              <w:rPr>
                <w:rFonts w:eastAsia="Calibri"/>
              </w:rPr>
            </w:pPr>
          </w:p>
        </w:tc>
        <w:tc>
          <w:tcPr>
            <w:tcW w:w="339" w:type="pct"/>
            <w:vAlign w:val="center"/>
          </w:tcPr>
          <w:p w:rsidR="00C35511" w:rsidRPr="003C4F50" w:rsidRDefault="00C35511" w:rsidP="00832503">
            <w:pPr>
              <w:contextualSpacing/>
              <w:jc w:val="center"/>
              <w:rPr>
                <w:rFonts w:eastAsia="Calibri"/>
              </w:rPr>
            </w:pPr>
          </w:p>
        </w:tc>
        <w:tc>
          <w:tcPr>
            <w:tcW w:w="323" w:type="pct"/>
            <w:vAlign w:val="center"/>
          </w:tcPr>
          <w:p w:rsidR="00C35511" w:rsidRDefault="00C35511" w:rsidP="00832503">
            <w:pPr>
              <w:contextualSpacing/>
              <w:jc w:val="center"/>
              <w:rPr>
                <w:rFonts w:eastAsia="Calibri"/>
              </w:rPr>
            </w:pPr>
          </w:p>
        </w:tc>
        <w:tc>
          <w:tcPr>
            <w:tcW w:w="429" w:type="pct"/>
            <w:vAlign w:val="center"/>
          </w:tcPr>
          <w:p w:rsidR="00C35511" w:rsidRDefault="00C35511" w:rsidP="00832503">
            <w:pPr>
              <w:contextualSpacing/>
              <w:jc w:val="center"/>
              <w:rPr>
                <w:rFonts w:eastAsia="Calibri"/>
              </w:rPr>
            </w:pPr>
          </w:p>
        </w:tc>
      </w:tr>
      <w:tr w:rsidR="000A560B" w:rsidRPr="003C4F50" w:rsidTr="00A76E20">
        <w:tc>
          <w:tcPr>
            <w:tcW w:w="1714" w:type="pct"/>
          </w:tcPr>
          <w:p w:rsidR="000A560B" w:rsidRPr="00C35511" w:rsidRDefault="000A560B" w:rsidP="000A560B">
            <w:pPr>
              <w:jc w:val="both"/>
            </w:pPr>
            <w:r>
              <w:t xml:space="preserve">2.6 </w:t>
            </w:r>
            <w:r w:rsidR="00782ECB" w:rsidRPr="00782ECB">
              <w:t>Допуски и посадки подшипников качения.</w:t>
            </w:r>
          </w:p>
        </w:tc>
        <w:tc>
          <w:tcPr>
            <w:tcW w:w="501" w:type="pct"/>
          </w:tcPr>
          <w:p w:rsidR="000A560B" w:rsidRPr="003C4F50" w:rsidRDefault="000A560B" w:rsidP="000A560B">
            <w:pPr>
              <w:contextualSpacing/>
              <w:jc w:val="center"/>
              <w:rPr>
                <w:rFonts w:eastAsia="Calibri"/>
              </w:rPr>
            </w:pPr>
          </w:p>
        </w:tc>
        <w:tc>
          <w:tcPr>
            <w:tcW w:w="339" w:type="pct"/>
            <w:vAlign w:val="center"/>
          </w:tcPr>
          <w:p w:rsidR="000A560B" w:rsidRDefault="000A560B" w:rsidP="000A560B">
            <w:pPr>
              <w:contextualSpacing/>
              <w:jc w:val="center"/>
              <w:rPr>
                <w:rFonts w:eastAsia="Calibri"/>
              </w:rPr>
            </w:pPr>
            <w:r>
              <w:rPr>
                <w:rFonts w:eastAsia="Calibri"/>
              </w:rPr>
              <w:t>4</w:t>
            </w:r>
          </w:p>
        </w:tc>
        <w:tc>
          <w:tcPr>
            <w:tcW w:w="367" w:type="pct"/>
            <w:vAlign w:val="center"/>
          </w:tcPr>
          <w:p w:rsidR="000A560B" w:rsidRPr="003C4F50" w:rsidRDefault="000A560B" w:rsidP="000A560B">
            <w:pPr>
              <w:contextualSpacing/>
              <w:jc w:val="center"/>
              <w:rPr>
                <w:rFonts w:eastAsia="Calibri"/>
              </w:rPr>
            </w:pPr>
            <w:r>
              <w:rPr>
                <w:rFonts w:eastAsia="Calibri"/>
              </w:rPr>
              <w:t>2</w:t>
            </w:r>
          </w:p>
        </w:tc>
        <w:tc>
          <w:tcPr>
            <w:tcW w:w="348" w:type="pct"/>
            <w:vAlign w:val="center"/>
          </w:tcPr>
          <w:p w:rsidR="000A560B" w:rsidRPr="003C4F50" w:rsidRDefault="000A560B" w:rsidP="000A560B">
            <w:pPr>
              <w:contextualSpacing/>
              <w:jc w:val="center"/>
              <w:rPr>
                <w:rFonts w:eastAsia="Calibri"/>
              </w:rPr>
            </w:pPr>
          </w:p>
        </w:tc>
        <w:tc>
          <w:tcPr>
            <w:tcW w:w="282" w:type="pct"/>
            <w:vAlign w:val="center"/>
          </w:tcPr>
          <w:p w:rsidR="000A560B" w:rsidRDefault="000A560B" w:rsidP="000A560B">
            <w:pPr>
              <w:contextualSpacing/>
              <w:jc w:val="center"/>
              <w:rPr>
                <w:rFonts w:eastAsia="Calibri"/>
              </w:rPr>
            </w:pPr>
            <w:r>
              <w:rPr>
                <w:rFonts w:eastAsia="Calibri"/>
              </w:rPr>
              <w:t>2</w:t>
            </w:r>
          </w:p>
        </w:tc>
        <w:tc>
          <w:tcPr>
            <w:tcW w:w="358" w:type="pct"/>
            <w:vAlign w:val="center"/>
          </w:tcPr>
          <w:p w:rsidR="000A560B" w:rsidRPr="003C4F50" w:rsidRDefault="000A560B" w:rsidP="000A560B">
            <w:pPr>
              <w:contextualSpacing/>
              <w:jc w:val="center"/>
              <w:rPr>
                <w:rFonts w:eastAsia="Calibri"/>
              </w:rPr>
            </w:pPr>
          </w:p>
        </w:tc>
        <w:tc>
          <w:tcPr>
            <w:tcW w:w="339" w:type="pct"/>
            <w:vAlign w:val="center"/>
          </w:tcPr>
          <w:p w:rsidR="000A560B" w:rsidRPr="003C4F50" w:rsidRDefault="000A560B" w:rsidP="000A560B">
            <w:pPr>
              <w:contextualSpacing/>
              <w:jc w:val="center"/>
              <w:rPr>
                <w:rFonts w:eastAsia="Calibri"/>
              </w:rPr>
            </w:pPr>
          </w:p>
        </w:tc>
        <w:tc>
          <w:tcPr>
            <w:tcW w:w="323" w:type="pct"/>
            <w:vAlign w:val="center"/>
          </w:tcPr>
          <w:p w:rsidR="000A560B" w:rsidRDefault="000A560B" w:rsidP="000A560B">
            <w:pPr>
              <w:contextualSpacing/>
              <w:jc w:val="center"/>
              <w:rPr>
                <w:rFonts w:eastAsia="Calibri"/>
              </w:rPr>
            </w:pPr>
          </w:p>
        </w:tc>
        <w:tc>
          <w:tcPr>
            <w:tcW w:w="429" w:type="pct"/>
            <w:vAlign w:val="center"/>
          </w:tcPr>
          <w:p w:rsidR="000A560B" w:rsidRDefault="000A560B" w:rsidP="000A560B">
            <w:pPr>
              <w:contextualSpacing/>
              <w:jc w:val="center"/>
              <w:rPr>
                <w:rFonts w:eastAsia="Calibri"/>
              </w:rPr>
            </w:pPr>
          </w:p>
        </w:tc>
      </w:tr>
      <w:tr w:rsidR="00D024D4" w:rsidRPr="003C4F50" w:rsidTr="00A76E20">
        <w:tc>
          <w:tcPr>
            <w:tcW w:w="1714" w:type="pct"/>
          </w:tcPr>
          <w:p w:rsidR="00D024D4" w:rsidRPr="00C35511" w:rsidRDefault="00FD5EE6" w:rsidP="00D024D4">
            <w:pPr>
              <w:jc w:val="both"/>
            </w:pPr>
            <w:r>
              <w:t xml:space="preserve">2.7 </w:t>
            </w:r>
            <w:r w:rsidRPr="00782ECB">
              <w:t>Стандартизация норм точности штифтовых, шпоночных и шлицевых соединений.</w:t>
            </w:r>
          </w:p>
        </w:tc>
        <w:tc>
          <w:tcPr>
            <w:tcW w:w="501" w:type="pct"/>
          </w:tcPr>
          <w:p w:rsidR="00D024D4" w:rsidRPr="003C4F50" w:rsidRDefault="00D024D4" w:rsidP="00D024D4">
            <w:pPr>
              <w:contextualSpacing/>
              <w:jc w:val="center"/>
              <w:rPr>
                <w:rFonts w:eastAsia="Calibri"/>
              </w:rPr>
            </w:pPr>
          </w:p>
        </w:tc>
        <w:tc>
          <w:tcPr>
            <w:tcW w:w="339" w:type="pct"/>
            <w:vAlign w:val="center"/>
          </w:tcPr>
          <w:p w:rsidR="00D024D4" w:rsidRDefault="00D024D4" w:rsidP="00D024D4">
            <w:pPr>
              <w:contextualSpacing/>
              <w:jc w:val="center"/>
              <w:rPr>
                <w:rFonts w:eastAsia="Calibri"/>
              </w:rPr>
            </w:pPr>
            <w:r>
              <w:rPr>
                <w:rFonts w:eastAsia="Calibri"/>
              </w:rPr>
              <w:t>4</w:t>
            </w:r>
          </w:p>
        </w:tc>
        <w:tc>
          <w:tcPr>
            <w:tcW w:w="367" w:type="pct"/>
            <w:vAlign w:val="center"/>
          </w:tcPr>
          <w:p w:rsidR="00D024D4" w:rsidRPr="003C4F50" w:rsidRDefault="00D024D4" w:rsidP="00D024D4">
            <w:pPr>
              <w:contextualSpacing/>
              <w:jc w:val="center"/>
              <w:rPr>
                <w:rFonts w:eastAsia="Calibri"/>
              </w:rPr>
            </w:pPr>
            <w:r>
              <w:rPr>
                <w:rFonts w:eastAsia="Calibri"/>
              </w:rPr>
              <w:t>2</w:t>
            </w:r>
          </w:p>
        </w:tc>
        <w:tc>
          <w:tcPr>
            <w:tcW w:w="348" w:type="pct"/>
            <w:vAlign w:val="center"/>
          </w:tcPr>
          <w:p w:rsidR="00D024D4" w:rsidRPr="003C4F50" w:rsidRDefault="00D024D4" w:rsidP="00D024D4">
            <w:pPr>
              <w:contextualSpacing/>
              <w:jc w:val="center"/>
              <w:rPr>
                <w:rFonts w:eastAsia="Calibri"/>
              </w:rPr>
            </w:pPr>
          </w:p>
        </w:tc>
        <w:tc>
          <w:tcPr>
            <w:tcW w:w="282" w:type="pct"/>
            <w:vAlign w:val="center"/>
          </w:tcPr>
          <w:p w:rsidR="00D024D4" w:rsidRDefault="00D024D4" w:rsidP="00D024D4">
            <w:pPr>
              <w:contextualSpacing/>
              <w:jc w:val="center"/>
              <w:rPr>
                <w:rFonts w:eastAsia="Calibri"/>
              </w:rPr>
            </w:pPr>
          </w:p>
        </w:tc>
        <w:tc>
          <w:tcPr>
            <w:tcW w:w="358" w:type="pct"/>
            <w:vAlign w:val="center"/>
          </w:tcPr>
          <w:p w:rsidR="00D024D4" w:rsidRPr="003C4F50" w:rsidRDefault="00D024D4" w:rsidP="00D024D4">
            <w:pPr>
              <w:contextualSpacing/>
              <w:jc w:val="center"/>
              <w:rPr>
                <w:rFonts w:eastAsia="Calibri"/>
              </w:rPr>
            </w:pPr>
          </w:p>
        </w:tc>
        <w:tc>
          <w:tcPr>
            <w:tcW w:w="339" w:type="pct"/>
            <w:vAlign w:val="center"/>
          </w:tcPr>
          <w:p w:rsidR="00D024D4" w:rsidRPr="003C4F50" w:rsidRDefault="00A76E20" w:rsidP="00D024D4">
            <w:pPr>
              <w:contextualSpacing/>
              <w:jc w:val="center"/>
              <w:rPr>
                <w:rFonts w:eastAsia="Calibri"/>
              </w:rPr>
            </w:pPr>
            <w:r>
              <w:rPr>
                <w:rFonts w:eastAsia="Calibri"/>
              </w:rPr>
              <w:t>2</w:t>
            </w:r>
          </w:p>
        </w:tc>
        <w:tc>
          <w:tcPr>
            <w:tcW w:w="323" w:type="pct"/>
            <w:vAlign w:val="center"/>
          </w:tcPr>
          <w:p w:rsidR="00D024D4" w:rsidRDefault="00D024D4" w:rsidP="00D024D4">
            <w:pPr>
              <w:contextualSpacing/>
              <w:jc w:val="center"/>
              <w:rPr>
                <w:rFonts w:eastAsia="Calibri"/>
              </w:rPr>
            </w:pPr>
          </w:p>
        </w:tc>
        <w:tc>
          <w:tcPr>
            <w:tcW w:w="429" w:type="pct"/>
            <w:vAlign w:val="center"/>
          </w:tcPr>
          <w:p w:rsidR="00D024D4" w:rsidRDefault="00D024D4" w:rsidP="00D024D4">
            <w:pPr>
              <w:contextualSpacing/>
              <w:jc w:val="center"/>
              <w:rPr>
                <w:rFonts w:eastAsia="Calibri"/>
              </w:rPr>
            </w:pPr>
          </w:p>
        </w:tc>
      </w:tr>
      <w:tr w:rsidR="000A560B" w:rsidRPr="003C4F50" w:rsidTr="00A76E20">
        <w:tc>
          <w:tcPr>
            <w:tcW w:w="1714" w:type="pct"/>
          </w:tcPr>
          <w:p w:rsidR="000A560B" w:rsidRDefault="00FD5EE6" w:rsidP="000A560B">
            <w:pPr>
              <w:jc w:val="both"/>
            </w:pPr>
            <w:r>
              <w:t>2.8</w:t>
            </w:r>
            <w:r w:rsidR="00782ECB" w:rsidRPr="00782ECB">
              <w:t>Стандартизация норм точности резьбовых деталей и соединений.</w:t>
            </w:r>
          </w:p>
          <w:p w:rsidR="000A560B" w:rsidRDefault="00FD5EE6" w:rsidP="000A560B">
            <w:pPr>
              <w:jc w:val="both"/>
            </w:pPr>
            <w:r>
              <w:t>2.9</w:t>
            </w:r>
            <w:r w:rsidR="00782ECB" w:rsidRPr="00782ECB">
              <w:t>Цепи размерные.</w:t>
            </w:r>
          </w:p>
          <w:p w:rsidR="00FD5EE6" w:rsidRPr="00FD5EE6" w:rsidRDefault="00FD5EE6" w:rsidP="00FD5EE6">
            <w:pPr>
              <w:spacing w:line="252" w:lineRule="auto"/>
              <w:jc w:val="both"/>
              <w:rPr>
                <w:color w:val="FF0000"/>
              </w:rPr>
            </w:pPr>
            <w:r>
              <w:t>2.10</w:t>
            </w:r>
            <w:r w:rsidRPr="00782ECB">
              <w:t xml:space="preserve">. </w:t>
            </w:r>
            <w:r w:rsidRPr="00FC0B75">
              <w:rPr>
                <w:color w:val="000000" w:themeColor="text1"/>
              </w:rPr>
              <w:t>Стандартизация норм точности зубчатых колес и передач.</w:t>
            </w:r>
          </w:p>
        </w:tc>
        <w:tc>
          <w:tcPr>
            <w:tcW w:w="501" w:type="pct"/>
          </w:tcPr>
          <w:p w:rsidR="000A560B" w:rsidRPr="003C4F50" w:rsidRDefault="000A560B" w:rsidP="000A560B">
            <w:pPr>
              <w:contextualSpacing/>
              <w:jc w:val="center"/>
              <w:rPr>
                <w:rFonts w:eastAsia="Calibri"/>
              </w:rPr>
            </w:pPr>
          </w:p>
        </w:tc>
        <w:tc>
          <w:tcPr>
            <w:tcW w:w="339" w:type="pct"/>
            <w:vAlign w:val="center"/>
          </w:tcPr>
          <w:p w:rsidR="000A560B" w:rsidRDefault="000A560B" w:rsidP="000A560B">
            <w:pPr>
              <w:contextualSpacing/>
              <w:jc w:val="center"/>
              <w:rPr>
                <w:rFonts w:eastAsia="Calibri"/>
              </w:rPr>
            </w:pPr>
            <w:r>
              <w:rPr>
                <w:rFonts w:eastAsia="Calibri"/>
              </w:rPr>
              <w:t>4</w:t>
            </w:r>
          </w:p>
        </w:tc>
        <w:tc>
          <w:tcPr>
            <w:tcW w:w="367" w:type="pct"/>
            <w:vAlign w:val="center"/>
          </w:tcPr>
          <w:p w:rsidR="000A560B" w:rsidRPr="003C4F50" w:rsidRDefault="000A560B" w:rsidP="000A560B">
            <w:pPr>
              <w:contextualSpacing/>
              <w:jc w:val="center"/>
              <w:rPr>
                <w:rFonts w:eastAsia="Calibri"/>
              </w:rPr>
            </w:pPr>
            <w:r>
              <w:rPr>
                <w:rFonts w:eastAsia="Calibri"/>
              </w:rPr>
              <w:t>2</w:t>
            </w:r>
          </w:p>
        </w:tc>
        <w:tc>
          <w:tcPr>
            <w:tcW w:w="348" w:type="pct"/>
            <w:vAlign w:val="center"/>
          </w:tcPr>
          <w:p w:rsidR="000A560B" w:rsidRPr="003C4F50" w:rsidRDefault="000A560B" w:rsidP="000A560B">
            <w:pPr>
              <w:contextualSpacing/>
              <w:jc w:val="center"/>
              <w:rPr>
                <w:rFonts w:eastAsia="Calibri"/>
              </w:rPr>
            </w:pPr>
          </w:p>
        </w:tc>
        <w:tc>
          <w:tcPr>
            <w:tcW w:w="282" w:type="pct"/>
            <w:vAlign w:val="center"/>
          </w:tcPr>
          <w:p w:rsidR="000A560B" w:rsidRDefault="000A560B" w:rsidP="000A560B">
            <w:pPr>
              <w:contextualSpacing/>
              <w:jc w:val="center"/>
              <w:rPr>
                <w:rFonts w:eastAsia="Calibri"/>
              </w:rPr>
            </w:pPr>
          </w:p>
        </w:tc>
        <w:tc>
          <w:tcPr>
            <w:tcW w:w="358" w:type="pct"/>
            <w:vAlign w:val="center"/>
          </w:tcPr>
          <w:p w:rsidR="000A560B" w:rsidRPr="003C4F50" w:rsidRDefault="000A560B" w:rsidP="000A560B">
            <w:pPr>
              <w:contextualSpacing/>
              <w:jc w:val="center"/>
              <w:rPr>
                <w:rFonts w:eastAsia="Calibri"/>
              </w:rPr>
            </w:pPr>
          </w:p>
        </w:tc>
        <w:tc>
          <w:tcPr>
            <w:tcW w:w="339" w:type="pct"/>
            <w:vAlign w:val="center"/>
          </w:tcPr>
          <w:p w:rsidR="000A560B" w:rsidRPr="003C4F50" w:rsidRDefault="000A560B" w:rsidP="000A560B">
            <w:pPr>
              <w:contextualSpacing/>
              <w:jc w:val="center"/>
              <w:rPr>
                <w:rFonts w:eastAsia="Calibri"/>
              </w:rPr>
            </w:pPr>
            <w:r>
              <w:rPr>
                <w:rFonts w:eastAsia="Calibri"/>
              </w:rPr>
              <w:t>2</w:t>
            </w:r>
          </w:p>
        </w:tc>
        <w:tc>
          <w:tcPr>
            <w:tcW w:w="323" w:type="pct"/>
            <w:vAlign w:val="center"/>
          </w:tcPr>
          <w:p w:rsidR="000A560B" w:rsidRDefault="00A76E20" w:rsidP="000A560B">
            <w:pPr>
              <w:contextualSpacing/>
              <w:jc w:val="center"/>
              <w:rPr>
                <w:rFonts w:eastAsia="Calibri"/>
              </w:rPr>
            </w:pPr>
            <w:r>
              <w:rPr>
                <w:rFonts w:eastAsia="Calibri"/>
              </w:rPr>
              <w:t>2</w:t>
            </w:r>
          </w:p>
        </w:tc>
        <w:tc>
          <w:tcPr>
            <w:tcW w:w="429" w:type="pct"/>
            <w:vAlign w:val="center"/>
          </w:tcPr>
          <w:p w:rsidR="000A560B" w:rsidRDefault="00A76E20" w:rsidP="000A560B">
            <w:pPr>
              <w:contextualSpacing/>
              <w:jc w:val="center"/>
              <w:rPr>
                <w:rFonts w:eastAsia="Calibri"/>
              </w:rPr>
            </w:pPr>
            <w:r>
              <w:rPr>
                <w:rFonts w:eastAsia="Calibri"/>
              </w:rPr>
              <w:t>2</w:t>
            </w:r>
          </w:p>
        </w:tc>
      </w:tr>
      <w:tr w:rsidR="00D024D4" w:rsidRPr="003C4F50" w:rsidTr="00A76E20">
        <w:tc>
          <w:tcPr>
            <w:tcW w:w="1714" w:type="pct"/>
          </w:tcPr>
          <w:p w:rsidR="00D024D4" w:rsidRPr="003C4F50" w:rsidRDefault="0027332F" w:rsidP="00D024D4">
            <w:pPr>
              <w:jc w:val="both"/>
              <w:rPr>
                <w:b/>
                <w:color w:val="000000"/>
                <w:lang w:val="be-BY" w:eastAsia="be-BY"/>
              </w:rPr>
            </w:pPr>
            <w:r>
              <w:rPr>
                <w:b/>
                <w:color w:val="000000"/>
                <w:lang w:eastAsia="be-BY"/>
              </w:rPr>
              <w:t>М-</w:t>
            </w:r>
            <w:r w:rsidR="00D024D4">
              <w:rPr>
                <w:b/>
                <w:color w:val="000000"/>
                <w:lang w:eastAsia="be-BY"/>
              </w:rPr>
              <w:t>3</w:t>
            </w:r>
            <w:r w:rsidR="00D024D4" w:rsidRPr="003C4F50">
              <w:rPr>
                <w:b/>
                <w:color w:val="000000"/>
                <w:lang w:eastAsia="be-BY"/>
              </w:rPr>
              <w:t xml:space="preserve">. </w:t>
            </w:r>
            <w:r w:rsidR="00C80823">
              <w:rPr>
                <w:b/>
                <w:color w:val="000000"/>
                <w:lang w:val="be-BY" w:eastAsia="be-BY"/>
              </w:rPr>
              <w:t>Сертификация</w:t>
            </w:r>
          </w:p>
        </w:tc>
        <w:tc>
          <w:tcPr>
            <w:tcW w:w="501" w:type="pct"/>
          </w:tcPr>
          <w:p w:rsidR="00D024D4" w:rsidRPr="003C4F50" w:rsidRDefault="00D024D4" w:rsidP="00D024D4">
            <w:pPr>
              <w:contextualSpacing/>
              <w:jc w:val="center"/>
              <w:rPr>
                <w:rFonts w:eastAsia="Calibri"/>
              </w:rPr>
            </w:pPr>
          </w:p>
        </w:tc>
        <w:tc>
          <w:tcPr>
            <w:tcW w:w="339" w:type="pct"/>
            <w:vAlign w:val="center"/>
          </w:tcPr>
          <w:p w:rsidR="00D024D4" w:rsidRPr="003C4F50" w:rsidRDefault="00D024D4" w:rsidP="00D024D4">
            <w:pPr>
              <w:contextualSpacing/>
              <w:jc w:val="center"/>
              <w:rPr>
                <w:rFonts w:eastAsia="Calibri"/>
                <w:b/>
              </w:rPr>
            </w:pPr>
            <w:r>
              <w:rPr>
                <w:b/>
              </w:rPr>
              <w:t>4</w:t>
            </w:r>
          </w:p>
        </w:tc>
        <w:tc>
          <w:tcPr>
            <w:tcW w:w="367" w:type="pct"/>
            <w:vAlign w:val="center"/>
          </w:tcPr>
          <w:p w:rsidR="00D024D4" w:rsidRPr="003C4F50" w:rsidRDefault="00D024D4" w:rsidP="00D024D4">
            <w:pPr>
              <w:contextualSpacing/>
              <w:jc w:val="center"/>
              <w:rPr>
                <w:rFonts w:eastAsia="Calibri"/>
                <w:b/>
              </w:rPr>
            </w:pPr>
            <w:r>
              <w:rPr>
                <w:rFonts w:eastAsia="Calibri"/>
                <w:b/>
              </w:rPr>
              <w:t>2</w:t>
            </w:r>
          </w:p>
        </w:tc>
        <w:tc>
          <w:tcPr>
            <w:tcW w:w="348" w:type="pct"/>
            <w:vAlign w:val="center"/>
          </w:tcPr>
          <w:p w:rsidR="00D024D4" w:rsidRPr="003C4F50" w:rsidRDefault="00D024D4" w:rsidP="00D024D4">
            <w:pPr>
              <w:contextualSpacing/>
              <w:jc w:val="center"/>
              <w:rPr>
                <w:rFonts w:eastAsia="Calibri"/>
                <w:b/>
              </w:rPr>
            </w:pPr>
          </w:p>
        </w:tc>
        <w:tc>
          <w:tcPr>
            <w:tcW w:w="282" w:type="pct"/>
            <w:vAlign w:val="center"/>
          </w:tcPr>
          <w:p w:rsidR="00D024D4" w:rsidRPr="003C4F50" w:rsidRDefault="00D024D4" w:rsidP="00D024D4">
            <w:pPr>
              <w:contextualSpacing/>
              <w:jc w:val="center"/>
              <w:rPr>
                <w:rFonts w:eastAsia="Calibri"/>
                <w:b/>
              </w:rPr>
            </w:pPr>
          </w:p>
        </w:tc>
        <w:tc>
          <w:tcPr>
            <w:tcW w:w="358" w:type="pct"/>
            <w:vAlign w:val="center"/>
          </w:tcPr>
          <w:p w:rsidR="00D024D4" w:rsidRPr="003C4F50" w:rsidRDefault="00D024D4" w:rsidP="00D024D4">
            <w:pPr>
              <w:contextualSpacing/>
              <w:jc w:val="center"/>
              <w:rPr>
                <w:rFonts w:eastAsia="Calibri"/>
                <w:b/>
              </w:rPr>
            </w:pPr>
          </w:p>
        </w:tc>
        <w:tc>
          <w:tcPr>
            <w:tcW w:w="339" w:type="pct"/>
            <w:vAlign w:val="center"/>
          </w:tcPr>
          <w:p w:rsidR="00D024D4" w:rsidRPr="003C4F50" w:rsidRDefault="00D024D4" w:rsidP="00D024D4">
            <w:pPr>
              <w:contextualSpacing/>
              <w:jc w:val="center"/>
              <w:rPr>
                <w:rFonts w:eastAsia="Calibri"/>
                <w:b/>
              </w:rPr>
            </w:pPr>
            <w:r>
              <w:rPr>
                <w:rFonts w:eastAsia="Calibri"/>
                <w:b/>
              </w:rPr>
              <w:t>2</w:t>
            </w:r>
          </w:p>
        </w:tc>
        <w:tc>
          <w:tcPr>
            <w:tcW w:w="323" w:type="pct"/>
            <w:vAlign w:val="center"/>
          </w:tcPr>
          <w:p w:rsidR="00D024D4" w:rsidRPr="003C4F50" w:rsidRDefault="0027332F" w:rsidP="00D024D4">
            <w:pPr>
              <w:contextualSpacing/>
              <w:jc w:val="center"/>
              <w:rPr>
                <w:rFonts w:eastAsia="Calibri"/>
                <w:b/>
              </w:rPr>
            </w:pPr>
            <w:r>
              <w:rPr>
                <w:rFonts w:eastAsia="Calibri"/>
                <w:b/>
              </w:rPr>
              <w:t>2</w:t>
            </w:r>
          </w:p>
        </w:tc>
        <w:tc>
          <w:tcPr>
            <w:tcW w:w="429" w:type="pct"/>
            <w:vAlign w:val="center"/>
          </w:tcPr>
          <w:p w:rsidR="00D024D4" w:rsidRPr="003C4F50" w:rsidRDefault="00D024D4" w:rsidP="00D024D4">
            <w:pPr>
              <w:contextualSpacing/>
              <w:jc w:val="center"/>
              <w:rPr>
                <w:rFonts w:eastAsia="Calibri"/>
                <w:b/>
              </w:rPr>
            </w:pPr>
            <w:r>
              <w:rPr>
                <w:rFonts w:eastAsia="Calibri"/>
                <w:b/>
              </w:rPr>
              <w:t>2</w:t>
            </w:r>
          </w:p>
        </w:tc>
      </w:tr>
      <w:tr w:rsidR="00D024D4" w:rsidRPr="003C4F50" w:rsidTr="00A76E20">
        <w:tc>
          <w:tcPr>
            <w:tcW w:w="1714" w:type="pct"/>
          </w:tcPr>
          <w:p w:rsidR="00D024D4" w:rsidRPr="00C35511" w:rsidRDefault="00D024D4" w:rsidP="00D024D4">
            <w:pPr>
              <w:jc w:val="both"/>
            </w:pPr>
            <w:r>
              <w:rPr>
                <w:bCs/>
              </w:rPr>
              <w:t xml:space="preserve">3.1 </w:t>
            </w:r>
            <w:r w:rsidRPr="00C158D0">
              <w:rPr>
                <w:bCs/>
              </w:rPr>
              <w:t>Основные положения по оценке соответствия продукции в Национальной системе подтверждения соответствия Республики Беларусь и в Евразийском экономическом союзе.</w:t>
            </w:r>
          </w:p>
        </w:tc>
        <w:tc>
          <w:tcPr>
            <w:tcW w:w="501" w:type="pct"/>
          </w:tcPr>
          <w:p w:rsidR="00D024D4" w:rsidRPr="003C4F50" w:rsidRDefault="00D024D4" w:rsidP="00D024D4">
            <w:pPr>
              <w:contextualSpacing/>
              <w:jc w:val="center"/>
              <w:rPr>
                <w:rFonts w:eastAsia="Calibri"/>
              </w:rPr>
            </w:pPr>
          </w:p>
        </w:tc>
        <w:tc>
          <w:tcPr>
            <w:tcW w:w="339" w:type="pct"/>
            <w:vAlign w:val="center"/>
          </w:tcPr>
          <w:p w:rsidR="00D024D4" w:rsidRPr="003C4F50" w:rsidRDefault="00D024D4" w:rsidP="00D024D4">
            <w:pPr>
              <w:contextualSpacing/>
              <w:jc w:val="center"/>
              <w:rPr>
                <w:rFonts w:eastAsia="Calibri"/>
              </w:rPr>
            </w:pPr>
            <w:r>
              <w:rPr>
                <w:rFonts w:eastAsia="Calibri"/>
              </w:rPr>
              <w:t>4</w:t>
            </w:r>
          </w:p>
        </w:tc>
        <w:tc>
          <w:tcPr>
            <w:tcW w:w="367" w:type="pct"/>
            <w:vAlign w:val="center"/>
          </w:tcPr>
          <w:p w:rsidR="00D024D4" w:rsidRPr="003C4F50" w:rsidRDefault="00D024D4" w:rsidP="00D024D4">
            <w:pPr>
              <w:contextualSpacing/>
              <w:jc w:val="center"/>
              <w:rPr>
                <w:rFonts w:eastAsia="Calibri"/>
              </w:rPr>
            </w:pPr>
            <w:r>
              <w:rPr>
                <w:rFonts w:eastAsia="Calibri"/>
              </w:rPr>
              <w:t>2</w:t>
            </w:r>
          </w:p>
        </w:tc>
        <w:tc>
          <w:tcPr>
            <w:tcW w:w="348" w:type="pct"/>
            <w:vAlign w:val="center"/>
          </w:tcPr>
          <w:p w:rsidR="00D024D4" w:rsidRPr="003C4F50" w:rsidRDefault="00D024D4" w:rsidP="00D024D4">
            <w:pPr>
              <w:contextualSpacing/>
              <w:jc w:val="center"/>
              <w:rPr>
                <w:rFonts w:eastAsia="Calibri"/>
              </w:rPr>
            </w:pPr>
          </w:p>
        </w:tc>
        <w:tc>
          <w:tcPr>
            <w:tcW w:w="282" w:type="pct"/>
            <w:vAlign w:val="center"/>
          </w:tcPr>
          <w:p w:rsidR="00D024D4" w:rsidRPr="003C4F50" w:rsidRDefault="00D024D4" w:rsidP="00D024D4">
            <w:pPr>
              <w:contextualSpacing/>
              <w:jc w:val="center"/>
              <w:rPr>
                <w:rFonts w:eastAsia="Calibri"/>
              </w:rPr>
            </w:pPr>
          </w:p>
        </w:tc>
        <w:tc>
          <w:tcPr>
            <w:tcW w:w="358" w:type="pct"/>
            <w:vAlign w:val="center"/>
          </w:tcPr>
          <w:p w:rsidR="00D024D4" w:rsidRPr="003C4F50" w:rsidRDefault="00D024D4" w:rsidP="00D024D4">
            <w:pPr>
              <w:contextualSpacing/>
              <w:jc w:val="center"/>
              <w:rPr>
                <w:rFonts w:eastAsia="Calibri"/>
              </w:rPr>
            </w:pPr>
          </w:p>
        </w:tc>
        <w:tc>
          <w:tcPr>
            <w:tcW w:w="339" w:type="pct"/>
            <w:vAlign w:val="center"/>
          </w:tcPr>
          <w:p w:rsidR="00D024D4" w:rsidRPr="003C4F50" w:rsidRDefault="00D024D4" w:rsidP="00D024D4">
            <w:pPr>
              <w:contextualSpacing/>
              <w:jc w:val="center"/>
              <w:rPr>
                <w:rFonts w:eastAsia="Calibri"/>
              </w:rPr>
            </w:pPr>
            <w:r>
              <w:rPr>
                <w:rFonts w:eastAsia="Calibri"/>
              </w:rPr>
              <w:t>2</w:t>
            </w:r>
          </w:p>
        </w:tc>
        <w:tc>
          <w:tcPr>
            <w:tcW w:w="323" w:type="pct"/>
            <w:vAlign w:val="center"/>
          </w:tcPr>
          <w:p w:rsidR="00D024D4" w:rsidRPr="003C4F50" w:rsidRDefault="0027332F" w:rsidP="00D024D4">
            <w:pPr>
              <w:contextualSpacing/>
              <w:jc w:val="center"/>
              <w:rPr>
                <w:rFonts w:eastAsia="Calibri"/>
              </w:rPr>
            </w:pPr>
            <w:r>
              <w:rPr>
                <w:rFonts w:eastAsia="Calibri"/>
              </w:rPr>
              <w:t>2</w:t>
            </w:r>
          </w:p>
        </w:tc>
        <w:tc>
          <w:tcPr>
            <w:tcW w:w="429" w:type="pct"/>
            <w:vAlign w:val="center"/>
          </w:tcPr>
          <w:p w:rsidR="00D024D4" w:rsidRPr="003C4F50" w:rsidRDefault="00D024D4" w:rsidP="00D024D4">
            <w:pPr>
              <w:contextualSpacing/>
              <w:jc w:val="center"/>
              <w:rPr>
                <w:rFonts w:eastAsia="Calibri"/>
              </w:rPr>
            </w:pPr>
            <w:r>
              <w:rPr>
                <w:rFonts w:eastAsia="Calibri"/>
              </w:rPr>
              <w:t>2</w:t>
            </w:r>
          </w:p>
        </w:tc>
      </w:tr>
    </w:tbl>
    <w:p w:rsidR="00460949" w:rsidRDefault="00460949" w:rsidP="00460949">
      <w:pPr>
        <w:shd w:val="clear" w:color="auto" w:fill="FFFFFF"/>
        <w:jc w:val="both"/>
      </w:pPr>
      <w:r w:rsidRPr="00B10109">
        <w:t>*составлен с учетом типовой учебной программы «Нормирование точ</w:t>
      </w:r>
      <w:r>
        <w:t xml:space="preserve">ности и технические измерения» </w:t>
      </w:r>
      <w:r w:rsidRPr="00B10109">
        <w:t>для реализации образовательных программ среднего специального образова</w:t>
      </w:r>
      <w:r>
        <w:t>ния, утверждены Г</w:t>
      </w:r>
      <w:r w:rsidRPr="00B10109">
        <w:t>лавным управлением образования науки и кадров</w:t>
      </w:r>
      <w:r>
        <w:t xml:space="preserve"> МСХП РБ</w:t>
      </w:r>
    </w:p>
    <w:p w:rsidR="00A40281" w:rsidRPr="003C4F50" w:rsidRDefault="002B6B3F" w:rsidP="00703A4E">
      <w:pPr>
        <w:jc w:val="center"/>
        <w:rPr>
          <w:b/>
          <w:color w:val="000000" w:themeColor="text1"/>
          <w:sz w:val="28"/>
          <w:szCs w:val="28"/>
        </w:rPr>
      </w:pPr>
      <w:r>
        <w:rPr>
          <w:sz w:val="28"/>
          <w:szCs w:val="28"/>
        </w:rPr>
        <w:br w:type="page"/>
      </w:r>
      <w:r w:rsidR="00A40281" w:rsidRPr="003C4F50">
        <w:rPr>
          <w:b/>
          <w:color w:val="000000" w:themeColor="text1"/>
          <w:sz w:val="28"/>
          <w:szCs w:val="28"/>
        </w:rPr>
        <w:lastRenderedPageBreak/>
        <w:t>Т</w:t>
      </w:r>
      <w:r w:rsidR="00A40281">
        <w:rPr>
          <w:b/>
          <w:color w:val="000000" w:themeColor="text1"/>
          <w:sz w:val="28"/>
          <w:szCs w:val="28"/>
        </w:rPr>
        <w:t>ематический план заочной</w:t>
      </w:r>
      <w:r w:rsidR="00A40281" w:rsidRPr="003C4F50">
        <w:rPr>
          <w:b/>
          <w:color w:val="000000" w:themeColor="text1"/>
          <w:sz w:val="28"/>
          <w:szCs w:val="28"/>
        </w:rPr>
        <w:t xml:space="preserve"> формы получения образования</w:t>
      </w:r>
    </w:p>
    <w:tbl>
      <w:tblPr>
        <w:tblStyle w:val="a3"/>
        <w:tblW w:w="5168" w:type="pct"/>
        <w:tblInd w:w="-299" w:type="dxa"/>
        <w:tblLayout w:type="fixed"/>
        <w:tblLook w:val="04A0"/>
      </w:tblPr>
      <w:tblGrid>
        <w:gridCol w:w="3349"/>
        <w:gridCol w:w="1019"/>
        <w:gridCol w:w="691"/>
        <w:gridCol w:w="746"/>
        <w:gridCol w:w="708"/>
        <w:gridCol w:w="574"/>
        <w:gridCol w:w="728"/>
        <w:gridCol w:w="691"/>
        <w:gridCol w:w="649"/>
        <w:gridCol w:w="740"/>
      </w:tblGrid>
      <w:tr w:rsidR="00A40281" w:rsidRPr="003C4F50" w:rsidTr="004B36DC">
        <w:tc>
          <w:tcPr>
            <w:tcW w:w="1692" w:type="pct"/>
            <w:vMerge w:val="restart"/>
            <w:tcBorders>
              <w:top w:val="single" w:sz="12" w:space="0" w:color="auto"/>
              <w:left w:val="single" w:sz="12" w:space="0" w:color="auto"/>
              <w:right w:val="single" w:sz="12" w:space="0" w:color="auto"/>
            </w:tcBorders>
          </w:tcPr>
          <w:p w:rsidR="00A40281" w:rsidRPr="003C4F50" w:rsidRDefault="00A40281" w:rsidP="008D565D">
            <w:pPr>
              <w:contextualSpacing/>
              <w:jc w:val="center"/>
              <w:rPr>
                <w:rFonts w:eastAsia="Calibri"/>
              </w:rPr>
            </w:pPr>
          </w:p>
          <w:p w:rsidR="00A40281" w:rsidRPr="003C4F50" w:rsidRDefault="00A40281" w:rsidP="008D565D">
            <w:pPr>
              <w:contextualSpacing/>
              <w:jc w:val="center"/>
              <w:rPr>
                <w:rFonts w:eastAsia="Calibri"/>
              </w:rPr>
            </w:pPr>
          </w:p>
          <w:p w:rsidR="00A40281" w:rsidRPr="003C4F50" w:rsidRDefault="00A40281" w:rsidP="008D565D">
            <w:pPr>
              <w:contextualSpacing/>
              <w:jc w:val="center"/>
              <w:rPr>
                <w:rFonts w:eastAsia="Calibri"/>
              </w:rPr>
            </w:pPr>
          </w:p>
          <w:p w:rsidR="00A40281" w:rsidRPr="003C4F50" w:rsidRDefault="00A40281" w:rsidP="008D565D">
            <w:pPr>
              <w:contextualSpacing/>
              <w:jc w:val="center"/>
              <w:rPr>
                <w:rFonts w:eastAsia="Calibri"/>
              </w:rPr>
            </w:pPr>
            <w:r w:rsidRPr="003C4F50">
              <w:rPr>
                <w:rFonts w:eastAsia="Calibri"/>
              </w:rPr>
              <w:t>№ и наименование модуля (раздела, темы)</w:t>
            </w:r>
          </w:p>
        </w:tc>
        <w:tc>
          <w:tcPr>
            <w:tcW w:w="515" w:type="pct"/>
            <w:vMerge w:val="restart"/>
            <w:tcBorders>
              <w:top w:val="single" w:sz="12" w:space="0" w:color="auto"/>
              <w:left w:val="single" w:sz="12" w:space="0" w:color="auto"/>
              <w:right w:val="single" w:sz="12" w:space="0" w:color="auto"/>
            </w:tcBorders>
          </w:tcPr>
          <w:p w:rsidR="00A40281" w:rsidRPr="003C4F50" w:rsidRDefault="00A40281" w:rsidP="008D565D">
            <w:pPr>
              <w:contextualSpacing/>
              <w:jc w:val="center"/>
              <w:rPr>
                <w:rFonts w:eastAsia="Calibri"/>
              </w:rPr>
            </w:pPr>
          </w:p>
          <w:p w:rsidR="00A40281" w:rsidRPr="003C4F50" w:rsidRDefault="00A40281" w:rsidP="008D565D">
            <w:pPr>
              <w:contextualSpacing/>
              <w:jc w:val="center"/>
              <w:rPr>
                <w:rFonts w:eastAsia="Calibri"/>
              </w:rPr>
            </w:pPr>
            <w:r w:rsidRPr="003C4F50">
              <w:rPr>
                <w:rFonts w:eastAsia="Calibri"/>
              </w:rPr>
              <w:t>Общее количество ча-</w:t>
            </w:r>
          </w:p>
          <w:p w:rsidR="00A40281" w:rsidRPr="003C4F50" w:rsidRDefault="00A40281" w:rsidP="008D565D">
            <w:pPr>
              <w:contextualSpacing/>
              <w:jc w:val="center"/>
              <w:rPr>
                <w:rFonts w:eastAsia="Calibri"/>
              </w:rPr>
            </w:pPr>
            <w:r w:rsidRPr="003C4F50">
              <w:rPr>
                <w:rFonts w:eastAsia="Calibri"/>
              </w:rPr>
              <w:t>сов/зач. единиц на семестр</w:t>
            </w:r>
          </w:p>
        </w:tc>
        <w:tc>
          <w:tcPr>
            <w:tcW w:w="349" w:type="pct"/>
            <w:vMerge w:val="restart"/>
            <w:tcBorders>
              <w:top w:val="single" w:sz="12" w:space="0" w:color="auto"/>
              <w:left w:val="single" w:sz="12" w:space="0" w:color="auto"/>
              <w:right w:val="single" w:sz="12" w:space="0" w:color="auto"/>
            </w:tcBorders>
          </w:tcPr>
          <w:p w:rsidR="00A40281" w:rsidRPr="003C4F50" w:rsidRDefault="00A40281" w:rsidP="008D565D">
            <w:pPr>
              <w:contextualSpacing/>
              <w:jc w:val="center"/>
              <w:rPr>
                <w:rFonts w:eastAsia="Calibri"/>
              </w:rPr>
            </w:pPr>
          </w:p>
          <w:p w:rsidR="00A40281" w:rsidRPr="003C4F50" w:rsidRDefault="00A40281" w:rsidP="008D565D">
            <w:pPr>
              <w:contextualSpacing/>
              <w:jc w:val="center"/>
              <w:rPr>
                <w:rFonts w:eastAsia="Calibri"/>
              </w:rPr>
            </w:pPr>
          </w:p>
          <w:p w:rsidR="00A40281" w:rsidRPr="003C4F50" w:rsidRDefault="00A40281" w:rsidP="008D565D">
            <w:pPr>
              <w:contextualSpacing/>
              <w:jc w:val="center"/>
              <w:rPr>
                <w:rFonts w:eastAsia="Calibri"/>
              </w:rPr>
            </w:pPr>
            <w:r w:rsidRPr="003C4F50">
              <w:rPr>
                <w:rFonts w:eastAsia="Calibri"/>
              </w:rPr>
              <w:t>Ауд.</w:t>
            </w:r>
          </w:p>
          <w:p w:rsidR="00A40281" w:rsidRPr="003C4F50" w:rsidRDefault="00A40281" w:rsidP="008D565D">
            <w:pPr>
              <w:contextualSpacing/>
              <w:jc w:val="center"/>
              <w:rPr>
                <w:rFonts w:eastAsia="Calibri"/>
                <w:lang w:val="en-US"/>
              </w:rPr>
            </w:pPr>
            <w:r w:rsidRPr="003C4F50">
              <w:rPr>
                <w:rFonts w:eastAsia="Calibri"/>
              </w:rPr>
              <w:t>часов</w:t>
            </w:r>
          </w:p>
        </w:tc>
        <w:tc>
          <w:tcPr>
            <w:tcW w:w="2445" w:type="pct"/>
            <w:gridSpan w:val="7"/>
            <w:tcBorders>
              <w:top w:val="single" w:sz="12" w:space="0" w:color="auto"/>
              <w:left w:val="single" w:sz="12" w:space="0" w:color="auto"/>
              <w:right w:val="single" w:sz="12" w:space="0" w:color="auto"/>
            </w:tcBorders>
          </w:tcPr>
          <w:p w:rsidR="00A40281" w:rsidRPr="003C4F50" w:rsidRDefault="00A40281" w:rsidP="008D565D">
            <w:pPr>
              <w:contextualSpacing/>
              <w:jc w:val="center"/>
              <w:rPr>
                <w:rFonts w:eastAsia="Calibri"/>
              </w:rPr>
            </w:pPr>
            <w:r w:rsidRPr="003C4F50">
              <w:rPr>
                <w:rFonts w:eastAsia="Calibri"/>
              </w:rPr>
              <w:t>В том числе</w:t>
            </w:r>
          </w:p>
        </w:tc>
      </w:tr>
      <w:tr w:rsidR="00A40281" w:rsidRPr="003C4F50" w:rsidTr="004B36DC">
        <w:trPr>
          <w:trHeight w:val="572"/>
        </w:trPr>
        <w:tc>
          <w:tcPr>
            <w:tcW w:w="1692" w:type="pct"/>
            <w:vMerge/>
            <w:tcBorders>
              <w:left w:val="single" w:sz="12" w:space="0" w:color="auto"/>
              <w:right w:val="single" w:sz="12" w:space="0" w:color="auto"/>
            </w:tcBorders>
          </w:tcPr>
          <w:p w:rsidR="00A40281" w:rsidRPr="003C4F50" w:rsidRDefault="00A40281" w:rsidP="008D565D">
            <w:pPr>
              <w:contextualSpacing/>
              <w:jc w:val="center"/>
              <w:rPr>
                <w:rFonts w:eastAsia="Calibri"/>
              </w:rPr>
            </w:pPr>
          </w:p>
        </w:tc>
        <w:tc>
          <w:tcPr>
            <w:tcW w:w="515" w:type="pct"/>
            <w:vMerge/>
            <w:tcBorders>
              <w:left w:val="single" w:sz="12" w:space="0" w:color="auto"/>
              <w:right w:val="single" w:sz="12" w:space="0" w:color="auto"/>
            </w:tcBorders>
          </w:tcPr>
          <w:p w:rsidR="00A40281" w:rsidRPr="003C4F50" w:rsidRDefault="00A40281" w:rsidP="008D565D">
            <w:pPr>
              <w:contextualSpacing/>
              <w:jc w:val="center"/>
              <w:rPr>
                <w:rFonts w:eastAsia="Calibri"/>
              </w:rPr>
            </w:pPr>
          </w:p>
        </w:tc>
        <w:tc>
          <w:tcPr>
            <w:tcW w:w="349" w:type="pct"/>
            <w:vMerge/>
            <w:tcBorders>
              <w:left w:val="single" w:sz="12" w:space="0" w:color="auto"/>
              <w:right w:val="single" w:sz="12" w:space="0" w:color="auto"/>
            </w:tcBorders>
          </w:tcPr>
          <w:p w:rsidR="00A40281" w:rsidRPr="003C4F50" w:rsidRDefault="00A40281" w:rsidP="008D565D">
            <w:pPr>
              <w:contextualSpacing/>
              <w:jc w:val="center"/>
              <w:rPr>
                <w:rFonts w:eastAsia="Calibri"/>
              </w:rPr>
            </w:pPr>
          </w:p>
        </w:tc>
        <w:tc>
          <w:tcPr>
            <w:tcW w:w="734" w:type="pct"/>
            <w:gridSpan w:val="2"/>
            <w:tcBorders>
              <w:top w:val="single" w:sz="12" w:space="0" w:color="auto"/>
              <w:left w:val="single" w:sz="12" w:space="0" w:color="auto"/>
              <w:bottom w:val="single" w:sz="12" w:space="0" w:color="auto"/>
              <w:right w:val="single" w:sz="12" w:space="0" w:color="auto"/>
            </w:tcBorders>
          </w:tcPr>
          <w:p w:rsidR="00A40281" w:rsidRPr="003C4F50" w:rsidRDefault="00A40281" w:rsidP="008D565D">
            <w:pPr>
              <w:contextualSpacing/>
              <w:jc w:val="center"/>
              <w:rPr>
                <w:rFonts w:eastAsia="Calibri"/>
              </w:rPr>
            </w:pPr>
          </w:p>
          <w:p w:rsidR="00A40281" w:rsidRPr="003C4F50" w:rsidRDefault="00A40281" w:rsidP="008D565D">
            <w:pPr>
              <w:contextualSpacing/>
              <w:jc w:val="center"/>
              <w:rPr>
                <w:rFonts w:eastAsia="Calibri"/>
              </w:rPr>
            </w:pPr>
            <w:r w:rsidRPr="003C4F50">
              <w:rPr>
                <w:rFonts w:eastAsia="Calibri"/>
              </w:rPr>
              <w:t>лекции (час)</w:t>
            </w:r>
          </w:p>
        </w:tc>
        <w:tc>
          <w:tcPr>
            <w:tcW w:w="658" w:type="pct"/>
            <w:gridSpan w:val="2"/>
            <w:tcBorders>
              <w:top w:val="single" w:sz="12" w:space="0" w:color="auto"/>
              <w:left w:val="single" w:sz="12" w:space="0" w:color="auto"/>
              <w:bottom w:val="single" w:sz="12" w:space="0" w:color="auto"/>
              <w:right w:val="single" w:sz="12" w:space="0" w:color="auto"/>
            </w:tcBorders>
          </w:tcPr>
          <w:p w:rsidR="00A40281" w:rsidRPr="003C4F50" w:rsidRDefault="00A40281" w:rsidP="008D565D">
            <w:pPr>
              <w:contextualSpacing/>
              <w:jc w:val="center"/>
              <w:rPr>
                <w:rFonts w:eastAsia="Calibri"/>
              </w:rPr>
            </w:pPr>
            <w:r w:rsidRPr="003C4F50">
              <w:rPr>
                <w:rFonts w:eastAsia="Calibri"/>
              </w:rPr>
              <w:t>лаборатор-</w:t>
            </w:r>
          </w:p>
          <w:p w:rsidR="00A40281" w:rsidRPr="003C4F50" w:rsidRDefault="00A40281" w:rsidP="008D565D">
            <w:pPr>
              <w:contextualSpacing/>
              <w:jc w:val="center"/>
              <w:rPr>
                <w:rFonts w:eastAsia="Calibri"/>
              </w:rPr>
            </w:pPr>
            <w:r w:rsidRPr="003C4F50">
              <w:rPr>
                <w:rFonts w:eastAsia="Calibri"/>
              </w:rPr>
              <w:t>ные занятия (час)</w:t>
            </w:r>
          </w:p>
        </w:tc>
        <w:tc>
          <w:tcPr>
            <w:tcW w:w="677" w:type="pct"/>
            <w:gridSpan w:val="2"/>
            <w:tcBorders>
              <w:top w:val="single" w:sz="12" w:space="0" w:color="auto"/>
              <w:left w:val="single" w:sz="12" w:space="0" w:color="auto"/>
              <w:bottom w:val="single" w:sz="12" w:space="0" w:color="auto"/>
              <w:right w:val="single" w:sz="12" w:space="0" w:color="auto"/>
            </w:tcBorders>
          </w:tcPr>
          <w:p w:rsidR="00A40281" w:rsidRPr="003C4F50" w:rsidRDefault="00A40281" w:rsidP="008D565D">
            <w:pPr>
              <w:contextualSpacing/>
              <w:jc w:val="center"/>
              <w:rPr>
                <w:rFonts w:eastAsia="Calibri"/>
              </w:rPr>
            </w:pPr>
            <w:r w:rsidRPr="003C4F50">
              <w:rPr>
                <w:rFonts w:eastAsia="Calibri"/>
              </w:rPr>
              <w:t>практиче-</w:t>
            </w:r>
          </w:p>
          <w:p w:rsidR="00A40281" w:rsidRPr="003C4F50" w:rsidRDefault="00A40281" w:rsidP="008D565D">
            <w:pPr>
              <w:contextualSpacing/>
              <w:jc w:val="center"/>
              <w:rPr>
                <w:rFonts w:eastAsia="Calibri"/>
              </w:rPr>
            </w:pPr>
            <w:r w:rsidRPr="003C4F50">
              <w:rPr>
                <w:rFonts w:eastAsia="Calibri"/>
              </w:rPr>
              <w:t>ские заня-</w:t>
            </w:r>
          </w:p>
          <w:p w:rsidR="00A40281" w:rsidRPr="003C4F50" w:rsidRDefault="00A40281" w:rsidP="008D565D">
            <w:pPr>
              <w:contextualSpacing/>
              <w:jc w:val="center"/>
              <w:rPr>
                <w:rFonts w:eastAsia="Calibri"/>
              </w:rPr>
            </w:pPr>
            <w:r w:rsidRPr="003C4F50">
              <w:rPr>
                <w:rFonts w:eastAsia="Calibri"/>
              </w:rPr>
              <w:t>тия  (час)</w:t>
            </w:r>
          </w:p>
        </w:tc>
        <w:tc>
          <w:tcPr>
            <w:tcW w:w="375" w:type="pct"/>
            <w:vMerge w:val="restart"/>
            <w:tcBorders>
              <w:top w:val="single" w:sz="12" w:space="0" w:color="auto"/>
              <w:left w:val="single" w:sz="12" w:space="0" w:color="auto"/>
              <w:right w:val="single" w:sz="12" w:space="0" w:color="auto"/>
            </w:tcBorders>
          </w:tcPr>
          <w:p w:rsidR="00A40281" w:rsidRPr="003C4F50" w:rsidRDefault="00A40281" w:rsidP="008D565D">
            <w:pPr>
              <w:contextualSpacing/>
              <w:jc w:val="center"/>
              <w:rPr>
                <w:rFonts w:eastAsia="Calibri"/>
              </w:rPr>
            </w:pPr>
            <w:r w:rsidRPr="003C4F50">
              <w:rPr>
                <w:rFonts w:eastAsia="Calibri"/>
              </w:rPr>
              <w:t>всего</w:t>
            </w:r>
          </w:p>
          <w:p w:rsidR="00A40281" w:rsidRPr="003C4F50" w:rsidRDefault="00A40281" w:rsidP="008D565D">
            <w:pPr>
              <w:contextualSpacing/>
              <w:jc w:val="center"/>
              <w:rPr>
                <w:rFonts w:eastAsia="Calibri"/>
              </w:rPr>
            </w:pPr>
            <w:r w:rsidRPr="003C4F50">
              <w:rPr>
                <w:rFonts w:eastAsia="Calibri"/>
              </w:rPr>
              <w:t>УСРС</w:t>
            </w:r>
          </w:p>
          <w:p w:rsidR="00A40281" w:rsidRPr="003C4F50" w:rsidRDefault="00A40281" w:rsidP="008D565D">
            <w:pPr>
              <w:contextualSpacing/>
              <w:jc w:val="center"/>
              <w:rPr>
                <w:rFonts w:eastAsia="Calibri"/>
              </w:rPr>
            </w:pPr>
            <w:r w:rsidRPr="003C4F50">
              <w:rPr>
                <w:rFonts w:eastAsia="Calibri"/>
              </w:rPr>
              <w:t>по</w:t>
            </w:r>
          </w:p>
          <w:p w:rsidR="00A40281" w:rsidRPr="003C4F50" w:rsidRDefault="00A40281" w:rsidP="008D565D">
            <w:pPr>
              <w:contextualSpacing/>
              <w:jc w:val="center"/>
              <w:rPr>
                <w:rFonts w:eastAsia="Calibri"/>
              </w:rPr>
            </w:pPr>
            <w:r w:rsidRPr="003C4F50">
              <w:rPr>
                <w:rFonts w:eastAsia="Calibri"/>
              </w:rPr>
              <w:t>моду-</w:t>
            </w:r>
          </w:p>
          <w:p w:rsidR="00A40281" w:rsidRPr="003C4F50" w:rsidRDefault="00A40281" w:rsidP="008D565D">
            <w:pPr>
              <w:contextualSpacing/>
              <w:jc w:val="center"/>
              <w:rPr>
                <w:rFonts w:eastAsia="Calibri"/>
              </w:rPr>
            </w:pPr>
            <w:r w:rsidRPr="003C4F50">
              <w:rPr>
                <w:rFonts w:eastAsia="Calibri"/>
              </w:rPr>
              <w:t>лю</w:t>
            </w:r>
          </w:p>
          <w:p w:rsidR="00A40281" w:rsidRPr="003C4F50" w:rsidRDefault="00A40281" w:rsidP="008D565D">
            <w:pPr>
              <w:contextualSpacing/>
              <w:jc w:val="center"/>
              <w:rPr>
                <w:rFonts w:eastAsia="Calibri"/>
              </w:rPr>
            </w:pPr>
            <w:r w:rsidRPr="003C4F50">
              <w:rPr>
                <w:rFonts w:eastAsia="Calibri"/>
              </w:rPr>
              <w:t>(час)</w:t>
            </w:r>
          </w:p>
        </w:tc>
      </w:tr>
      <w:tr w:rsidR="00A40281" w:rsidRPr="003C4F50" w:rsidTr="004B36DC">
        <w:trPr>
          <w:cantSplit/>
          <w:trHeight w:val="714"/>
        </w:trPr>
        <w:tc>
          <w:tcPr>
            <w:tcW w:w="1692" w:type="pct"/>
            <w:vMerge/>
            <w:tcBorders>
              <w:left w:val="single" w:sz="12" w:space="0" w:color="auto"/>
              <w:bottom w:val="single" w:sz="8" w:space="0" w:color="auto"/>
              <w:right w:val="single" w:sz="12" w:space="0" w:color="auto"/>
            </w:tcBorders>
          </w:tcPr>
          <w:p w:rsidR="00A40281" w:rsidRPr="003C4F50" w:rsidRDefault="00A40281" w:rsidP="008D565D">
            <w:pPr>
              <w:contextualSpacing/>
              <w:jc w:val="both"/>
              <w:rPr>
                <w:rFonts w:eastAsia="Calibri"/>
                <w:sz w:val="24"/>
                <w:szCs w:val="24"/>
              </w:rPr>
            </w:pPr>
          </w:p>
        </w:tc>
        <w:tc>
          <w:tcPr>
            <w:tcW w:w="515" w:type="pct"/>
            <w:vMerge/>
            <w:tcBorders>
              <w:left w:val="single" w:sz="12" w:space="0" w:color="auto"/>
              <w:bottom w:val="single" w:sz="8" w:space="0" w:color="auto"/>
              <w:right w:val="single" w:sz="12" w:space="0" w:color="auto"/>
            </w:tcBorders>
          </w:tcPr>
          <w:p w:rsidR="00A40281" w:rsidRPr="003C4F50" w:rsidRDefault="00A40281" w:rsidP="008D565D">
            <w:pPr>
              <w:contextualSpacing/>
              <w:jc w:val="both"/>
              <w:rPr>
                <w:rFonts w:eastAsia="Calibri"/>
                <w:sz w:val="24"/>
                <w:szCs w:val="24"/>
              </w:rPr>
            </w:pPr>
          </w:p>
        </w:tc>
        <w:tc>
          <w:tcPr>
            <w:tcW w:w="349" w:type="pct"/>
            <w:vMerge/>
            <w:tcBorders>
              <w:left w:val="single" w:sz="12" w:space="0" w:color="auto"/>
              <w:bottom w:val="single" w:sz="8" w:space="0" w:color="auto"/>
              <w:right w:val="single" w:sz="12" w:space="0" w:color="auto"/>
            </w:tcBorders>
          </w:tcPr>
          <w:p w:rsidR="00A40281" w:rsidRPr="003C4F50" w:rsidRDefault="00A40281" w:rsidP="008D565D">
            <w:pPr>
              <w:contextualSpacing/>
              <w:jc w:val="both"/>
              <w:rPr>
                <w:rFonts w:eastAsia="Calibri"/>
                <w:sz w:val="24"/>
                <w:szCs w:val="24"/>
              </w:rPr>
            </w:pPr>
          </w:p>
        </w:tc>
        <w:tc>
          <w:tcPr>
            <w:tcW w:w="377" w:type="pct"/>
            <w:tcBorders>
              <w:top w:val="single" w:sz="12" w:space="0" w:color="auto"/>
              <w:left w:val="single" w:sz="12" w:space="0" w:color="auto"/>
              <w:bottom w:val="single" w:sz="8" w:space="0" w:color="auto"/>
              <w:right w:val="single" w:sz="12" w:space="0" w:color="auto"/>
            </w:tcBorders>
            <w:textDirection w:val="btLr"/>
          </w:tcPr>
          <w:p w:rsidR="00A40281" w:rsidRPr="003C4F50" w:rsidRDefault="00A40281" w:rsidP="008D565D">
            <w:pPr>
              <w:spacing w:line="216" w:lineRule="auto"/>
              <w:contextualSpacing/>
              <w:jc w:val="center"/>
              <w:rPr>
                <w:rFonts w:eastAsia="Calibri"/>
                <w:sz w:val="18"/>
                <w:szCs w:val="18"/>
              </w:rPr>
            </w:pPr>
            <w:r w:rsidRPr="003C4F50">
              <w:rPr>
                <w:rFonts w:eastAsia="Calibri"/>
                <w:sz w:val="18"/>
                <w:szCs w:val="18"/>
              </w:rPr>
              <w:t>часов по плану</w:t>
            </w:r>
          </w:p>
        </w:tc>
        <w:tc>
          <w:tcPr>
            <w:tcW w:w="358" w:type="pct"/>
            <w:tcBorders>
              <w:top w:val="single" w:sz="12" w:space="0" w:color="auto"/>
              <w:left w:val="single" w:sz="12" w:space="0" w:color="auto"/>
              <w:bottom w:val="single" w:sz="8" w:space="0" w:color="auto"/>
              <w:right w:val="single" w:sz="12" w:space="0" w:color="auto"/>
            </w:tcBorders>
            <w:textDirection w:val="btLr"/>
          </w:tcPr>
          <w:p w:rsidR="00A40281" w:rsidRPr="003C4F50" w:rsidRDefault="00A40281" w:rsidP="008D565D">
            <w:pPr>
              <w:spacing w:line="216" w:lineRule="auto"/>
              <w:contextualSpacing/>
              <w:jc w:val="center"/>
              <w:rPr>
                <w:rFonts w:eastAsia="Calibri"/>
                <w:sz w:val="18"/>
                <w:szCs w:val="18"/>
              </w:rPr>
            </w:pPr>
            <w:r w:rsidRPr="003C4F50">
              <w:rPr>
                <w:rFonts w:eastAsia="Calibri"/>
                <w:sz w:val="18"/>
                <w:szCs w:val="18"/>
              </w:rPr>
              <w:t>в том числе</w:t>
            </w:r>
          </w:p>
          <w:p w:rsidR="00A40281" w:rsidRPr="003C4F50" w:rsidRDefault="00A40281" w:rsidP="008D565D">
            <w:pPr>
              <w:spacing w:line="216" w:lineRule="auto"/>
              <w:contextualSpacing/>
              <w:jc w:val="center"/>
              <w:rPr>
                <w:rFonts w:eastAsia="Calibri"/>
                <w:sz w:val="18"/>
                <w:szCs w:val="18"/>
              </w:rPr>
            </w:pPr>
            <w:r w:rsidRPr="003C4F50">
              <w:rPr>
                <w:rFonts w:eastAsia="Calibri"/>
                <w:sz w:val="18"/>
                <w:szCs w:val="18"/>
              </w:rPr>
              <w:t>УСРС</w:t>
            </w:r>
          </w:p>
        </w:tc>
        <w:tc>
          <w:tcPr>
            <w:tcW w:w="290" w:type="pct"/>
            <w:tcBorders>
              <w:top w:val="single" w:sz="12" w:space="0" w:color="auto"/>
              <w:left w:val="single" w:sz="12" w:space="0" w:color="auto"/>
              <w:bottom w:val="single" w:sz="8" w:space="0" w:color="auto"/>
              <w:right w:val="single" w:sz="12" w:space="0" w:color="auto"/>
            </w:tcBorders>
            <w:textDirection w:val="btLr"/>
          </w:tcPr>
          <w:p w:rsidR="00A40281" w:rsidRPr="003C4F50" w:rsidRDefault="00A40281" w:rsidP="008D565D">
            <w:pPr>
              <w:spacing w:line="216" w:lineRule="auto"/>
              <w:contextualSpacing/>
              <w:jc w:val="center"/>
              <w:rPr>
                <w:rFonts w:eastAsia="Calibri"/>
                <w:sz w:val="18"/>
                <w:szCs w:val="18"/>
              </w:rPr>
            </w:pPr>
            <w:r w:rsidRPr="003C4F50">
              <w:rPr>
                <w:rFonts w:eastAsia="Calibri"/>
                <w:sz w:val="18"/>
                <w:szCs w:val="18"/>
              </w:rPr>
              <w:t>часы по плану</w:t>
            </w:r>
          </w:p>
        </w:tc>
        <w:tc>
          <w:tcPr>
            <w:tcW w:w="368" w:type="pct"/>
            <w:tcBorders>
              <w:top w:val="single" w:sz="12" w:space="0" w:color="auto"/>
              <w:left w:val="single" w:sz="12" w:space="0" w:color="auto"/>
              <w:bottom w:val="single" w:sz="8" w:space="0" w:color="auto"/>
              <w:right w:val="single" w:sz="12" w:space="0" w:color="auto"/>
            </w:tcBorders>
            <w:textDirection w:val="btLr"/>
          </w:tcPr>
          <w:p w:rsidR="00A40281" w:rsidRPr="003C4F50" w:rsidRDefault="00A40281" w:rsidP="008D565D">
            <w:pPr>
              <w:spacing w:line="216" w:lineRule="auto"/>
              <w:contextualSpacing/>
              <w:jc w:val="center"/>
              <w:rPr>
                <w:rFonts w:eastAsia="Calibri"/>
                <w:sz w:val="18"/>
                <w:szCs w:val="18"/>
              </w:rPr>
            </w:pPr>
            <w:r w:rsidRPr="003C4F50">
              <w:rPr>
                <w:rFonts w:eastAsia="Calibri"/>
                <w:sz w:val="18"/>
                <w:szCs w:val="18"/>
              </w:rPr>
              <w:t>в том числе УСРС</w:t>
            </w:r>
          </w:p>
        </w:tc>
        <w:tc>
          <w:tcPr>
            <w:tcW w:w="349" w:type="pct"/>
            <w:tcBorders>
              <w:top w:val="single" w:sz="12" w:space="0" w:color="auto"/>
              <w:left w:val="single" w:sz="12" w:space="0" w:color="auto"/>
              <w:bottom w:val="single" w:sz="8" w:space="0" w:color="auto"/>
              <w:right w:val="single" w:sz="12" w:space="0" w:color="auto"/>
            </w:tcBorders>
            <w:textDirection w:val="btLr"/>
          </w:tcPr>
          <w:p w:rsidR="00A40281" w:rsidRPr="003C4F50" w:rsidRDefault="00A40281" w:rsidP="008D565D">
            <w:pPr>
              <w:spacing w:line="216" w:lineRule="auto"/>
              <w:contextualSpacing/>
              <w:jc w:val="center"/>
              <w:rPr>
                <w:rFonts w:eastAsia="Calibri"/>
                <w:sz w:val="18"/>
                <w:szCs w:val="18"/>
              </w:rPr>
            </w:pPr>
            <w:r w:rsidRPr="003C4F50">
              <w:rPr>
                <w:rFonts w:eastAsia="Calibri"/>
                <w:sz w:val="18"/>
                <w:szCs w:val="18"/>
              </w:rPr>
              <w:t>часов по плану</w:t>
            </w:r>
          </w:p>
        </w:tc>
        <w:tc>
          <w:tcPr>
            <w:tcW w:w="328" w:type="pct"/>
            <w:tcBorders>
              <w:top w:val="single" w:sz="12" w:space="0" w:color="auto"/>
              <w:left w:val="single" w:sz="12" w:space="0" w:color="auto"/>
              <w:bottom w:val="single" w:sz="8" w:space="0" w:color="auto"/>
              <w:right w:val="single" w:sz="12" w:space="0" w:color="auto"/>
            </w:tcBorders>
            <w:textDirection w:val="btLr"/>
          </w:tcPr>
          <w:p w:rsidR="00A40281" w:rsidRPr="003C4F50" w:rsidRDefault="00A40281" w:rsidP="008D565D">
            <w:pPr>
              <w:spacing w:line="216" w:lineRule="auto"/>
              <w:contextualSpacing/>
              <w:jc w:val="center"/>
              <w:rPr>
                <w:rFonts w:eastAsia="Calibri"/>
                <w:sz w:val="18"/>
                <w:szCs w:val="18"/>
              </w:rPr>
            </w:pPr>
            <w:r w:rsidRPr="003C4F50">
              <w:rPr>
                <w:rFonts w:eastAsia="Calibri"/>
                <w:sz w:val="18"/>
                <w:szCs w:val="18"/>
              </w:rPr>
              <w:t>в том числе УСРС</w:t>
            </w:r>
          </w:p>
        </w:tc>
        <w:tc>
          <w:tcPr>
            <w:tcW w:w="375" w:type="pct"/>
            <w:vMerge/>
            <w:tcBorders>
              <w:left w:val="single" w:sz="12" w:space="0" w:color="auto"/>
              <w:bottom w:val="single" w:sz="8" w:space="0" w:color="auto"/>
              <w:right w:val="single" w:sz="12" w:space="0" w:color="auto"/>
            </w:tcBorders>
          </w:tcPr>
          <w:p w:rsidR="00A40281" w:rsidRPr="003C4F50" w:rsidRDefault="00A40281" w:rsidP="008D565D">
            <w:pPr>
              <w:contextualSpacing/>
              <w:jc w:val="both"/>
              <w:rPr>
                <w:rFonts w:eastAsia="Calibri"/>
                <w:sz w:val="24"/>
                <w:szCs w:val="24"/>
              </w:rPr>
            </w:pPr>
          </w:p>
        </w:tc>
      </w:tr>
      <w:tr w:rsidR="00A40281" w:rsidRPr="003C4F50" w:rsidTr="004B36DC">
        <w:tc>
          <w:tcPr>
            <w:tcW w:w="1692" w:type="pct"/>
            <w:tcBorders>
              <w:top w:val="single" w:sz="8" w:space="0" w:color="auto"/>
              <w:left w:val="single" w:sz="8" w:space="0" w:color="auto"/>
              <w:bottom w:val="single" w:sz="8" w:space="0" w:color="auto"/>
              <w:right w:val="single" w:sz="8" w:space="0" w:color="auto"/>
            </w:tcBorders>
          </w:tcPr>
          <w:p w:rsidR="00A40281" w:rsidRPr="003C4F50" w:rsidRDefault="00A40281" w:rsidP="008D565D">
            <w:pPr>
              <w:spacing w:line="264" w:lineRule="auto"/>
              <w:contextualSpacing/>
              <w:jc w:val="center"/>
              <w:rPr>
                <w:rFonts w:eastAsia="Calibri"/>
                <w:b/>
              </w:rPr>
            </w:pPr>
            <w:r w:rsidRPr="003C4F50">
              <w:rPr>
                <w:rFonts w:eastAsia="Calibri"/>
                <w:b/>
              </w:rPr>
              <w:t>1</w:t>
            </w:r>
          </w:p>
        </w:tc>
        <w:tc>
          <w:tcPr>
            <w:tcW w:w="515" w:type="pct"/>
            <w:tcBorders>
              <w:top w:val="single" w:sz="8" w:space="0" w:color="auto"/>
              <w:left w:val="single" w:sz="8" w:space="0" w:color="auto"/>
              <w:bottom w:val="single" w:sz="8" w:space="0" w:color="auto"/>
              <w:right w:val="single" w:sz="8" w:space="0" w:color="auto"/>
            </w:tcBorders>
          </w:tcPr>
          <w:p w:rsidR="00A40281" w:rsidRPr="003C4F50" w:rsidRDefault="00A40281" w:rsidP="008D565D">
            <w:pPr>
              <w:spacing w:line="264" w:lineRule="auto"/>
              <w:contextualSpacing/>
              <w:jc w:val="center"/>
              <w:rPr>
                <w:rFonts w:eastAsia="Calibri"/>
                <w:b/>
              </w:rPr>
            </w:pPr>
            <w:r w:rsidRPr="003C4F50">
              <w:rPr>
                <w:rFonts w:eastAsia="Calibri"/>
                <w:b/>
              </w:rPr>
              <w:t>2</w:t>
            </w:r>
          </w:p>
        </w:tc>
        <w:tc>
          <w:tcPr>
            <w:tcW w:w="349" w:type="pct"/>
            <w:tcBorders>
              <w:top w:val="single" w:sz="8" w:space="0" w:color="auto"/>
              <w:left w:val="single" w:sz="8" w:space="0" w:color="auto"/>
              <w:bottom w:val="single" w:sz="8" w:space="0" w:color="auto"/>
              <w:right w:val="single" w:sz="8" w:space="0" w:color="auto"/>
            </w:tcBorders>
          </w:tcPr>
          <w:p w:rsidR="00A40281" w:rsidRPr="003C4F50" w:rsidRDefault="00A40281" w:rsidP="008D565D">
            <w:pPr>
              <w:spacing w:line="264" w:lineRule="auto"/>
              <w:contextualSpacing/>
              <w:jc w:val="center"/>
              <w:rPr>
                <w:rFonts w:eastAsia="Calibri"/>
                <w:b/>
              </w:rPr>
            </w:pPr>
            <w:r w:rsidRPr="003C4F50">
              <w:rPr>
                <w:rFonts w:eastAsia="Calibri"/>
                <w:b/>
              </w:rPr>
              <w:t>3</w:t>
            </w:r>
          </w:p>
        </w:tc>
        <w:tc>
          <w:tcPr>
            <w:tcW w:w="377" w:type="pct"/>
            <w:tcBorders>
              <w:top w:val="single" w:sz="8" w:space="0" w:color="auto"/>
              <w:left w:val="single" w:sz="8" w:space="0" w:color="auto"/>
              <w:bottom w:val="single" w:sz="8" w:space="0" w:color="auto"/>
              <w:right w:val="single" w:sz="8" w:space="0" w:color="auto"/>
            </w:tcBorders>
          </w:tcPr>
          <w:p w:rsidR="00A40281" w:rsidRPr="003C4F50" w:rsidRDefault="00A40281" w:rsidP="008D565D">
            <w:pPr>
              <w:spacing w:line="264" w:lineRule="auto"/>
              <w:contextualSpacing/>
              <w:jc w:val="center"/>
              <w:rPr>
                <w:rFonts w:eastAsia="Calibri"/>
                <w:b/>
              </w:rPr>
            </w:pPr>
            <w:r w:rsidRPr="003C4F50">
              <w:rPr>
                <w:rFonts w:eastAsia="Calibri"/>
                <w:b/>
              </w:rPr>
              <w:t>4</w:t>
            </w:r>
          </w:p>
        </w:tc>
        <w:tc>
          <w:tcPr>
            <w:tcW w:w="358" w:type="pct"/>
            <w:tcBorders>
              <w:top w:val="single" w:sz="8" w:space="0" w:color="auto"/>
              <w:left w:val="single" w:sz="8" w:space="0" w:color="auto"/>
              <w:bottom w:val="single" w:sz="8" w:space="0" w:color="auto"/>
              <w:right w:val="single" w:sz="8" w:space="0" w:color="auto"/>
            </w:tcBorders>
          </w:tcPr>
          <w:p w:rsidR="00A40281" w:rsidRPr="003C4F50" w:rsidRDefault="00A40281" w:rsidP="008D565D">
            <w:pPr>
              <w:spacing w:line="264" w:lineRule="auto"/>
              <w:contextualSpacing/>
              <w:jc w:val="center"/>
              <w:rPr>
                <w:rFonts w:eastAsia="Calibri"/>
                <w:b/>
              </w:rPr>
            </w:pPr>
            <w:r w:rsidRPr="003C4F50">
              <w:rPr>
                <w:rFonts w:eastAsia="Calibri"/>
                <w:b/>
              </w:rPr>
              <w:t>5</w:t>
            </w:r>
          </w:p>
        </w:tc>
        <w:tc>
          <w:tcPr>
            <w:tcW w:w="290" w:type="pct"/>
            <w:tcBorders>
              <w:top w:val="single" w:sz="8" w:space="0" w:color="auto"/>
              <w:left w:val="single" w:sz="8" w:space="0" w:color="auto"/>
              <w:bottom w:val="single" w:sz="8" w:space="0" w:color="auto"/>
              <w:right w:val="single" w:sz="8" w:space="0" w:color="auto"/>
            </w:tcBorders>
          </w:tcPr>
          <w:p w:rsidR="00A40281" w:rsidRPr="003C4F50" w:rsidRDefault="00A40281" w:rsidP="008D565D">
            <w:pPr>
              <w:spacing w:line="264" w:lineRule="auto"/>
              <w:contextualSpacing/>
              <w:jc w:val="center"/>
              <w:rPr>
                <w:rFonts w:eastAsia="Calibri"/>
                <w:b/>
              </w:rPr>
            </w:pPr>
            <w:r w:rsidRPr="003C4F50">
              <w:rPr>
                <w:rFonts w:eastAsia="Calibri"/>
                <w:b/>
              </w:rPr>
              <w:t>6</w:t>
            </w:r>
          </w:p>
        </w:tc>
        <w:tc>
          <w:tcPr>
            <w:tcW w:w="368" w:type="pct"/>
            <w:tcBorders>
              <w:top w:val="single" w:sz="8" w:space="0" w:color="auto"/>
              <w:left w:val="single" w:sz="8" w:space="0" w:color="auto"/>
              <w:bottom w:val="single" w:sz="8" w:space="0" w:color="auto"/>
              <w:right w:val="single" w:sz="8" w:space="0" w:color="auto"/>
            </w:tcBorders>
          </w:tcPr>
          <w:p w:rsidR="00A40281" w:rsidRPr="003C4F50" w:rsidRDefault="00A40281" w:rsidP="008D565D">
            <w:pPr>
              <w:spacing w:line="264" w:lineRule="auto"/>
              <w:contextualSpacing/>
              <w:jc w:val="center"/>
              <w:rPr>
                <w:rFonts w:eastAsia="Calibri"/>
                <w:b/>
              </w:rPr>
            </w:pPr>
            <w:r w:rsidRPr="003C4F50">
              <w:rPr>
                <w:rFonts w:eastAsia="Calibri"/>
                <w:b/>
              </w:rPr>
              <w:t>7</w:t>
            </w:r>
          </w:p>
        </w:tc>
        <w:tc>
          <w:tcPr>
            <w:tcW w:w="349" w:type="pct"/>
            <w:tcBorders>
              <w:top w:val="single" w:sz="8" w:space="0" w:color="auto"/>
              <w:left w:val="single" w:sz="8" w:space="0" w:color="auto"/>
              <w:bottom w:val="single" w:sz="8" w:space="0" w:color="auto"/>
              <w:right w:val="single" w:sz="8" w:space="0" w:color="auto"/>
            </w:tcBorders>
          </w:tcPr>
          <w:p w:rsidR="00A40281" w:rsidRPr="003C4F50" w:rsidRDefault="00A40281" w:rsidP="008D565D">
            <w:pPr>
              <w:spacing w:line="264" w:lineRule="auto"/>
              <w:contextualSpacing/>
              <w:jc w:val="center"/>
              <w:rPr>
                <w:rFonts w:eastAsia="Calibri"/>
                <w:b/>
              </w:rPr>
            </w:pPr>
            <w:r w:rsidRPr="003C4F50">
              <w:rPr>
                <w:rFonts w:eastAsia="Calibri"/>
                <w:b/>
              </w:rPr>
              <w:t>8</w:t>
            </w:r>
          </w:p>
        </w:tc>
        <w:tc>
          <w:tcPr>
            <w:tcW w:w="328" w:type="pct"/>
            <w:tcBorders>
              <w:top w:val="single" w:sz="8" w:space="0" w:color="auto"/>
              <w:left w:val="single" w:sz="8" w:space="0" w:color="auto"/>
              <w:bottom w:val="single" w:sz="8" w:space="0" w:color="auto"/>
              <w:right w:val="single" w:sz="8" w:space="0" w:color="auto"/>
            </w:tcBorders>
          </w:tcPr>
          <w:p w:rsidR="00A40281" w:rsidRPr="003C4F50" w:rsidRDefault="00A40281" w:rsidP="008D565D">
            <w:pPr>
              <w:spacing w:line="264" w:lineRule="auto"/>
              <w:contextualSpacing/>
              <w:jc w:val="center"/>
              <w:rPr>
                <w:rFonts w:eastAsia="Calibri"/>
                <w:b/>
              </w:rPr>
            </w:pPr>
            <w:r w:rsidRPr="003C4F50">
              <w:rPr>
                <w:rFonts w:eastAsia="Calibri"/>
                <w:b/>
              </w:rPr>
              <w:t>9</w:t>
            </w:r>
          </w:p>
        </w:tc>
        <w:tc>
          <w:tcPr>
            <w:tcW w:w="375" w:type="pct"/>
            <w:tcBorders>
              <w:top w:val="single" w:sz="8" w:space="0" w:color="auto"/>
              <w:left w:val="single" w:sz="8" w:space="0" w:color="auto"/>
              <w:bottom w:val="single" w:sz="8" w:space="0" w:color="auto"/>
              <w:right w:val="single" w:sz="8" w:space="0" w:color="auto"/>
            </w:tcBorders>
          </w:tcPr>
          <w:p w:rsidR="00A40281" w:rsidRPr="003C4F50" w:rsidRDefault="00A40281" w:rsidP="008D565D">
            <w:pPr>
              <w:spacing w:line="264" w:lineRule="auto"/>
              <w:contextualSpacing/>
              <w:jc w:val="center"/>
              <w:rPr>
                <w:rFonts w:eastAsia="Calibri"/>
                <w:b/>
              </w:rPr>
            </w:pPr>
            <w:r w:rsidRPr="003C4F50">
              <w:rPr>
                <w:rFonts w:eastAsia="Calibri"/>
                <w:b/>
              </w:rPr>
              <w:t>10</w:t>
            </w:r>
          </w:p>
        </w:tc>
      </w:tr>
      <w:tr w:rsidR="00A40281" w:rsidRPr="003C4F50" w:rsidTr="004B36DC">
        <w:tc>
          <w:tcPr>
            <w:tcW w:w="1692" w:type="pct"/>
            <w:tcBorders>
              <w:top w:val="single" w:sz="8" w:space="0" w:color="auto"/>
              <w:left w:val="single" w:sz="8" w:space="0" w:color="auto"/>
              <w:bottom w:val="single" w:sz="8" w:space="0" w:color="auto"/>
              <w:right w:val="single" w:sz="8" w:space="0" w:color="auto"/>
            </w:tcBorders>
          </w:tcPr>
          <w:p w:rsidR="00A40281" w:rsidRPr="003C4F50" w:rsidRDefault="004B36DC" w:rsidP="00A40281">
            <w:pPr>
              <w:spacing w:line="264" w:lineRule="auto"/>
              <w:contextualSpacing/>
              <w:rPr>
                <w:rFonts w:eastAsia="Calibri"/>
                <w:b/>
              </w:rPr>
            </w:pPr>
            <w:r>
              <w:rPr>
                <w:rFonts w:eastAsia="Calibri"/>
                <w:b/>
              </w:rPr>
              <w:t>5(6) семестр (экзамен)</w:t>
            </w:r>
          </w:p>
        </w:tc>
        <w:tc>
          <w:tcPr>
            <w:tcW w:w="515" w:type="pct"/>
            <w:tcBorders>
              <w:top w:val="single" w:sz="8" w:space="0" w:color="auto"/>
              <w:left w:val="single" w:sz="8" w:space="0" w:color="auto"/>
              <w:bottom w:val="single" w:sz="8" w:space="0" w:color="auto"/>
              <w:right w:val="single" w:sz="8" w:space="0" w:color="auto"/>
            </w:tcBorders>
          </w:tcPr>
          <w:p w:rsidR="00A40281" w:rsidRPr="003C4F50" w:rsidRDefault="004B36DC" w:rsidP="008D565D">
            <w:pPr>
              <w:spacing w:line="264" w:lineRule="auto"/>
              <w:contextualSpacing/>
              <w:jc w:val="center"/>
              <w:rPr>
                <w:rFonts w:eastAsia="Calibri"/>
                <w:b/>
                <w:lang w:val="en-US"/>
              </w:rPr>
            </w:pPr>
            <w:r>
              <w:rPr>
                <w:rFonts w:eastAsia="Calibri"/>
                <w:b/>
              </w:rPr>
              <w:t>13</w:t>
            </w:r>
            <w:r w:rsidR="00A40281" w:rsidRPr="003C4F50">
              <w:rPr>
                <w:rFonts w:eastAsia="Calibri"/>
                <w:b/>
              </w:rPr>
              <w:t>0</w:t>
            </w:r>
            <w:r w:rsidR="00A40281" w:rsidRPr="003C4F50">
              <w:rPr>
                <w:rFonts w:eastAsia="Calibri"/>
                <w:b/>
                <w:lang w:val="en-GB"/>
              </w:rPr>
              <w:t>/</w:t>
            </w:r>
            <w:r>
              <w:rPr>
                <w:rFonts w:eastAsia="Calibri"/>
                <w:b/>
              </w:rPr>
              <w:t>3</w:t>
            </w:r>
          </w:p>
        </w:tc>
        <w:tc>
          <w:tcPr>
            <w:tcW w:w="349" w:type="pct"/>
            <w:tcBorders>
              <w:top w:val="single" w:sz="8" w:space="0" w:color="auto"/>
              <w:left w:val="single" w:sz="8" w:space="0" w:color="auto"/>
              <w:bottom w:val="single" w:sz="8" w:space="0" w:color="auto"/>
              <w:right w:val="single" w:sz="8" w:space="0" w:color="auto"/>
            </w:tcBorders>
          </w:tcPr>
          <w:p w:rsidR="00A40281" w:rsidRPr="003C4F50" w:rsidRDefault="00682C7E" w:rsidP="008D565D">
            <w:pPr>
              <w:spacing w:line="264" w:lineRule="auto"/>
              <w:contextualSpacing/>
              <w:jc w:val="center"/>
              <w:rPr>
                <w:rFonts w:eastAsia="Calibri"/>
                <w:b/>
                <w:lang w:val="en-US"/>
              </w:rPr>
            </w:pPr>
            <w:r>
              <w:rPr>
                <w:rFonts w:eastAsia="Calibri"/>
                <w:b/>
                <w:lang w:val="en-US"/>
              </w:rPr>
              <w:t>16</w:t>
            </w:r>
          </w:p>
        </w:tc>
        <w:tc>
          <w:tcPr>
            <w:tcW w:w="377" w:type="pct"/>
            <w:tcBorders>
              <w:top w:val="single" w:sz="8" w:space="0" w:color="auto"/>
              <w:left w:val="single" w:sz="8" w:space="0" w:color="auto"/>
              <w:bottom w:val="single" w:sz="8" w:space="0" w:color="auto"/>
              <w:right w:val="single" w:sz="8" w:space="0" w:color="auto"/>
            </w:tcBorders>
          </w:tcPr>
          <w:p w:rsidR="00A40281" w:rsidRPr="003C4F50" w:rsidRDefault="00682C7E" w:rsidP="008D565D">
            <w:pPr>
              <w:spacing w:line="264" w:lineRule="auto"/>
              <w:contextualSpacing/>
              <w:jc w:val="center"/>
              <w:rPr>
                <w:rFonts w:eastAsia="Calibri"/>
                <w:b/>
                <w:lang w:val="en-US"/>
              </w:rPr>
            </w:pPr>
            <w:r>
              <w:rPr>
                <w:rFonts w:eastAsia="Calibri"/>
                <w:b/>
                <w:lang w:val="en-US"/>
              </w:rPr>
              <w:t>8</w:t>
            </w:r>
          </w:p>
        </w:tc>
        <w:tc>
          <w:tcPr>
            <w:tcW w:w="358" w:type="pct"/>
            <w:tcBorders>
              <w:top w:val="single" w:sz="8" w:space="0" w:color="auto"/>
              <w:left w:val="single" w:sz="8" w:space="0" w:color="auto"/>
              <w:bottom w:val="single" w:sz="8" w:space="0" w:color="auto"/>
              <w:right w:val="single" w:sz="8" w:space="0" w:color="auto"/>
            </w:tcBorders>
          </w:tcPr>
          <w:p w:rsidR="00A40281" w:rsidRPr="003C4F50" w:rsidRDefault="00A40281" w:rsidP="008D565D">
            <w:pPr>
              <w:spacing w:line="264" w:lineRule="auto"/>
              <w:contextualSpacing/>
              <w:jc w:val="center"/>
              <w:rPr>
                <w:rFonts w:eastAsia="Calibri"/>
                <w:b/>
              </w:rPr>
            </w:pPr>
          </w:p>
        </w:tc>
        <w:tc>
          <w:tcPr>
            <w:tcW w:w="290" w:type="pct"/>
            <w:tcBorders>
              <w:top w:val="single" w:sz="8" w:space="0" w:color="auto"/>
              <w:left w:val="single" w:sz="8" w:space="0" w:color="auto"/>
              <w:bottom w:val="single" w:sz="8" w:space="0" w:color="auto"/>
              <w:right w:val="single" w:sz="8" w:space="0" w:color="auto"/>
            </w:tcBorders>
          </w:tcPr>
          <w:p w:rsidR="00A40281" w:rsidRPr="003C4F50" w:rsidRDefault="00682C7E" w:rsidP="008D565D">
            <w:pPr>
              <w:spacing w:line="264" w:lineRule="auto"/>
              <w:contextualSpacing/>
              <w:jc w:val="center"/>
              <w:rPr>
                <w:rFonts w:eastAsia="Calibri"/>
                <w:b/>
                <w:lang w:val="en-US"/>
              </w:rPr>
            </w:pPr>
            <w:r>
              <w:rPr>
                <w:rFonts w:eastAsia="Calibri"/>
                <w:b/>
                <w:lang w:val="en-US"/>
              </w:rPr>
              <w:t>4</w:t>
            </w:r>
          </w:p>
        </w:tc>
        <w:tc>
          <w:tcPr>
            <w:tcW w:w="368" w:type="pct"/>
            <w:tcBorders>
              <w:top w:val="single" w:sz="8" w:space="0" w:color="auto"/>
              <w:left w:val="single" w:sz="8" w:space="0" w:color="auto"/>
              <w:bottom w:val="single" w:sz="8" w:space="0" w:color="auto"/>
              <w:right w:val="single" w:sz="8" w:space="0" w:color="auto"/>
            </w:tcBorders>
          </w:tcPr>
          <w:p w:rsidR="00A40281" w:rsidRPr="003C4F50" w:rsidRDefault="00A40281" w:rsidP="008D565D">
            <w:pPr>
              <w:spacing w:line="264" w:lineRule="auto"/>
              <w:contextualSpacing/>
              <w:jc w:val="center"/>
              <w:rPr>
                <w:rFonts w:eastAsia="Calibri"/>
                <w:b/>
              </w:rPr>
            </w:pPr>
          </w:p>
        </w:tc>
        <w:tc>
          <w:tcPr>
            <w:tcW w:w="349" w:type="pct"/>
            <w:tcBorders>
              <w:top w:val="single" w:sz="8" w:space="0" w:color="auto"/>
              <w:left w:val="single" w:sz="8" w:space="0" w:color="auto"/>
              <w:bottom w:val="single" w:sz="8" w:space="0" w:color="auto"/>
              <w:right w:val="single" w:sz="8" w:space="0" w:color="auto"/>
            </w:tcBorders>
          </w:tcPr>
          <w:p w:rsidR="00A40281" w:rsidRPr="003C4F50" w:rsidRDefault="00682C7E" w:rsidP="008D565D">
            <w:pPr>
              <w:spacing w:line="264" w:lineRule="auto"/>
              <w:contextualSpacing/>
              <w:jc w:val="center"/>
              <w:rPr>
                <w:rFonts w:eastAsia="Calibri"/>
                <w:b/>
                <w:lang w:val="en-US"/>
              </w:rPr>
            </w:pPr>
            <w:r>
              <w:rPr>
                <w:rFonts w:eastAsia="Calibri"/>
                <w:b/>
                <w:lang w:val="en-US"/>
              </w:rPr>
              <w:t>4</w:t>
            </w:r>
          </w:p>
        </w:tc>
        <w:tc>
          <w:tcPr>
            <w:tcW w:w="328" w:type="pct"/>
            <w:tcBorders>
              <w:top w:val="single" w:sz="8" w:space="0" w:color="auto"/>
              <w:left w:val="single" w:sz="8" w:space="0" w:color="auto"/>
              <w:bottom w:val="single" w:sz="8" w:space="0" w:color="auto"/>
              <w:right w:val="single" w:sz="8" w:space="0" w:color="auto"/>
            </w:tcBorders>
          </w:tcPr>
          <w:p w:rsidR="00A40281" w:rsidRPr="003C4F50" w:rsidRDefault="00A40281" w:rsidP="008D565D">
            <w:pPr>
              <w:spacing w:line="264" w:lineRule="auto"/>
              <w:contextualSpacing/>
              <w:jc w:val="center"/>
              <w:rPr>
                <w:rFonts w:eastAsia="Calibri"/>
                <w:b/>
              </w:rPr>
            </w:pPr>
          </w:p>
        </w:tc>
        <w:tc>
          <w:tcPr>
            <w:tcW w:w="375" w:type="pct"/>
            <w:tcBorders>
              <w:top w:val="single" w:sz="8" w:space="0" w:color="auto"/>
              <w:left w:val="single" w:sz="8" w:space="0" w:color="auto"/>
              <w:bottom w:val="single" w:sz="8" w:space="0" w:color="auto"/>
              <w:right w:val="single" w:sz="8" w:space="0" w:color="auto"/>
            </w:tcBorders>
          </w:tcPr>
          <w:p w:rsidR="00A40281" w:rsidRPr="003C4F50" w:rsidRDefault="00A40281" w:rsidP="008D565D">
            <w:pPr>
              <w:spacing w:line="264" w:lineRule="auto"/>
              <w:contextualSpacing/>
              <w:jc w:val="center"/>
              <w:rPr>
                <w:rFonts w:eastAsia="Calibri"/>
                <w:b/>
                <w:lang w:val="en-US"/>
              </w:rPr>
            </w:pPr>
          </w:p>
        </w:tc>
      </w:tr>
      <w:tr w:rsidR="00A40281" w:rsidRPr="003C4F50" w:rsidTr="004B36DC">
        <w:tc>
          <w:tcPr>
            <w:tcW w:w="1692" w:type="pct"/>
            <w:tcBorders>
              <w:top w:val="single" w:sz="8" w:space="0" w:color="auto"/>
            </w:tcBorders>
          </w:tcPr>
          <w:p w:rsidR="00A40281" w:rsidRPr="003C4F50" w:rsidRDefault="00A40281" w:rsidP="008D565D">
            <w:pPr>
              <w:spacing w:line="252" w:lineRule="auto"/>
              <w:contextualSpacing/>
              <w:rPr>
                <w:rFonts w:eastAsia="Calibri"/>
                <w:b/>
              </w:rPr>
            </w:pPr>
            <w:r w:rsidRPr="003C4F50">
              <w:rPr>
                <w:rFonts w:eastAsia="Calibri"/>
                <w:b/>
              </w:rPr>
              <w:t>1. Метрология</w:t>
            </w:r>
          </w:p>
        </w:tc>
        <w:tc>
          <w:tcPr>
            <w:tcW w:w="515" w:type="pct"/>
            <w:tcBorders>
              <w:top w:val="single" w:sz="8" w:space="0" w:color="auto"/>
            </w:tcBorders>
          </w:tcPr>
          <w:p w:rsidR="00A40281" w:rsidRPr="003C4F50" w:rsidRDefault="00A40281" w:rsidP="008D565D">
            <w:pPr>
              <w:spacing w:line="252" w:lineRule="auto"/>
              <w:contextualSpacing/>
              <w:jc w:val="center"/>
              <w:rPr>
                <w:rFonts w:eastAsia="Calibri"/>
              </w:rPr>
            </w:pPr>
          </w:p>
        </w:tc>
        <w:tc>
          <w:tcPr>
            <w:tcW w:w="349" w:type="pct"/>
            <w:tcBorders>
              <w:top w:val="single" w:sz="8" w:space="0" w:color="auto"/>
            </w:tcBorders>
            <w:vAlign w:val="center"/>
          </w:tcPr>
          <w:p w:rsidR="00A40281" w:rsidRPr="003C4F50" w:rsidRDefault="00682C7E" w:rsidP="008D565D">
            <w:pPr>
              <w:spacing w:line="252" w:lineRule="auto"/>
              <w:contextualSpacing/>
              <w:jc w:val="center"/>
              <w:rPr>
                <w:rFonts w:eastAsia="Calibri"/>
                <w:b/>
              </w:rPr>
            </w:pPr>
            <w:r>
              <w:rPr>
                <w:rFonts w:eastAsia="Calibri"/>
                <w:b/>
              </w:rPr>
              <w:t>2</w:t>
            </w:r>
          </w:p>
        </w:tc>
        <w:tc>
          <w:tcPr>
            <w:tcW w:w="377" w:type="pct"/>
            <w:tcBorders>
              <w:top w:val="single" w:sz="8" w:space="0" w:color="auto"/>
            </w:tcBorders>
            <w:vAlign w:val="center"/>
          </w:tcPr>
          <w:p w:rsidR="00A40281" w:rsidRPr="003C4F50" w:rsidRDefault="00A40281" w:rsidP="008D565D">
            <w:pPr>
              <w:spacing w:line="252" w:lineRule="auto"/>
              <w:contextualSpacing/>
              <w:jc w:val="center"/>
              <w:rPr>
                <w:rFonts w:eastAsia="Calibri"/>
                <w:b/>
              </w:rPr>
            </w:pPr>
            <w:r>
              <w:rPr>
                <w:rFonts w:eastAsia="Calibri"/>
                <w:b/>
              </w:rPr>
              <w:t>2</w:t>
            </w:r>
          </w:p>
        </w:tc>
        <w:tc>
          <w:tcPr>
            <w:tcW w:w="358" w:type="pct"/>
            <w:tcBorders>
              <w:top w:val="single" w:sz="8" w:space="0" w:color="auto"/>
            </w:tcBorders>
            <w:vAlign w:val="center"/>
          </w:tcPr>
          <w:p w:rsidR="00A40281" w:rsidRPr="003C4F50" w:rsidRDefault="00A40281" w:rsidP="008D565D">
            <w:pPr>
              <w:spacing w:line="252" w:lineRule="auto"/>
              <w:contextualSpacing/>
              <w:jc w:val="center"/>
              <w:rPr>
                <w:rFonts w:eastAsia="Calibri"/>
                <w:b/>
              </w:rPr>
            </w:pPr>
          </w:p>
        </w:tc>
        <w:tc>
          <w:tcPr>
            <w:tcW w:w="290" w:type="pct"/>
            <w:tcBorders>
              <w:top w:val="single" w:sz="8" w:space="0" w:color="auto"/>
            </w:tcBorders>
            <w:vAlign w:val="center"/>
          </w:tcPr>
          <w:p w:rsidR="00A40281" w:rsidRPr="003C4F50" w:rsidRDefault="00A40281" w:rsidP="008D565D">
            <w:pPr>
              <w:spacing w:line="252" w:lineRule="auto"/>
              <w:contextualSpacing/>
              <w:jc w:val="center"/>
              <w:rPr>
                <w:rFonts w:eastAsia="Calibri"/>
                <w:b/>
              </w:rPr>
            </w:pPr>
          </w:p>
        </w:tc>
        <w:tc>
          <w:tcPr>
            <w:tcW w:w="368" w:type="pct"/>
            <w:tcBorders>
              <w:top w:val="single" w:sz="8" w:space="0" w:color="auto"/>
            </w:tcBorders>
            <w:vAlign w:val="center"/>
          </w:tcPr>
          <w:p w:rsidR="00A40281" w:rsidRPr="003C4F50" w:rsidRDefault="00A40281" w:rsidP="008D565D">
            <w:pPr>
              <w:spacing w:line="252" w:lineRule="auto"/>
              <w:contextualSpacing/>
              <w:jc w:val="center"/>
              <w:rPr>
                <w:rFonts w:eastAsia="Calibri"/>
                <w:b/>
              </w:rPr>
            </w:pPr>
          </w:p>
        </w:tc>
        <w:tc>
          <w:tcPr>
            <w:tcW w:w="349" w:type="pct"/>
            <w:tcBorders>
              <w:top w:val="single" w:sz="8" w:space="0" w:color="auto"/>
            </w:tcBorders>
            <w:vAlign w:val="center"/>
          </w:tcPr>
          <w:p w:rsidR="00A40281" w:rsidRPr="003C4F50" w:rsidRDefault="00A40281" w:rsidP="008D565D">
            <w:pPr>
              <w:spacing w:line="252" w:lineRule="auto"/>
              <w:contextualSpacing/>
              <w:jc w:val="center"/>
              <w:rPr>
                <w:rFonts w:eastAsia="Calibri"/>
                <w:b/>
              </w:rPr>
            </w:pPr>
          </w:p>
        </w:tc>
        <w:tc>
          <w:tcPr>
            <w:tcW w:w="328" w:type="pct"/>
            <w:tcBorders>
              <w:top w:val="single" w:sz="8" w:space="0" w:color="auto"/>
            </w:tcBorders>
            <w:vAlign w:val="center"/>
          </w:tcPr>
          <w:p w:rsidR="00A40281" w:rsidRPr="003C4F50" w:rsidRDefault="00A40281" w:rsidP="008D565D">
            <w:pPr>
              <w:spacing w:line="252" w:lineRule="auto"/>
              <w:contextualSpacing/>
              <w:jc w:val="center"/>
              <w:rPr>
                <w:rFonts w:eastAsia="Calibri"/>
                <w:b/>
              </w:rPr>
            </w:pPr>
          </w:p>
        </w:tc>
        <w:tc>
          <w:tcPr>
            <w:tcW w:w="375" w:type="pct"/>
            <w:tcBorders>
              <w:top w:val="single" w:sz="8" w:space="0" w:color="auto"/>
            </w:tcBorders>
            <w:vAlign w:val="center"/>
          </w:tcPr>
          <w:p w:rsidR="00A40281" w:rsidRPr="003C4F50" w:rsidRDefault="00A40281" w:rsidP="008D565D">
            <w:pPr>
              <w:spacing w:line="252" w:lineRule="auto"/>
              <w:contextualSpacing/>
              <w:jc w:val="center"/>
              <w:rPr>
                <w:rFonts w:eastAsia="Calibri"/>
                <w:b/>
              </w:rPr>
            </w:pPr>
          </w:p>
        </w:tc>
      </w:tr>
      <w:tr w:rsidR="00A40281" w:rsidRPr="003C4F50" w:rsidTr="004B36DC">
        <w:tc>
          <w:tcPr>
            <w:tcW w:w="1692" w:type="pct"/>
          </w:tcPr>
          <w:p w:rsidR="00EF3089" w:rsidRDefault="00EF3089" w:rsidP="00EF3089">
            <w:pPr>
              <w:jc w:val="both"/>
              <w:rPr>
                <w:rFonts w:eastAsia="Calibri"/>
              </w:rPr>
            </w:pPr>
            <w:r>
              <w:rPr>
                <w:rFonts w:eastAsia="Calibri"/>
              </w:rPr>
              <w:t xml:space="preserve">1.1 </w:t>
            </w:r>
            <w:r w:rsidRPr="00782ECB">
              <w:rPr>
                <w:rFonts w:eastAsia="Calibri"/>
              </w:rPr>
              <w:t>Введение. Основы метрологии. Роль и место метрологии в производстве и научных исследованиях. Физические величины и их единицы.</w:t>
            </w:r>
          </w:p>
          <w:p w:rsidR="00A40281" w:rsidRPr="00C35511" w:rsidRDefault="004B36DC" w:rsidP="004B36DC">
            <w:pPr>
              <w:jc w:val="both"/>
              <w:rPr>
                <w:rFonts w:eastAsia="Calibri"/>
              </w:rPr>
            </w:pPr>
            <w:r>
              <w:rPr>
                <w:rFonts w:eastAsia="Calibri"/>
              </w:rPr>
              <w:t xml:space="preserve">1.3 </w:t>
            </w:r>
            <w:r w:rsidR="00782ECB" w:rsidRPr="00782ECB">
              <w:rPr>
                <w:rFonts w:eastAsia="Calibri"/>
              </w:rPr>
              <w:t>Методические основы стандартизации. Стандартизация и взаимозаменяемость. Стандартизация и качество продукции.</w:t>
            </w:r>
          </w:p>
        </w:tc>
        <w:tc>
          <w:tcPr>
            <w:tcW w:w="515" w:type="pct"/>
          </w:tcPr>
          <w:p w:rsidR="00A40281" w:rsidRPr="003C4F50" w:rsidRDefault="00A40281" w:rsidP="008D565D">
            <w:pPr>
              <w:spacing w:line="252" w:lineRule="auto"/>
              <w:contextualSpacing/>
              <w:jc w:val="center"/>
              <w:rPr>
                <w:rFonts w:eastAsia="Calibri"/>
              </w:rPr>
            </w:pPr>
          </w:p>
        </w:tc>
        <w:tc>
          <w:tcPr>
            <w:tcW w:w="349" w:type="pct"/>
          </w:tcPr>
          <w:p w:rsidR="00A40281" w:rsidRPr="003C4F50" w:rsidRDefault="00A40281" w:rsidP="008D565D">
            <w:pPr>
              <w:spacing w:line="252" w:lineRule="auto"/>
              <w:contextualSpacing/>
              <w:jc w:val="center"/>
              <w:rPr>
                <w:rFonts w:eastAsia="Calibri"/>
              </w:rPr>
            </w:pPr>
          </w:p>
          <w:p w:rsidR="00A40281" w:rsidRPr="003C4F50" w:rsidRDefault="00A40281" w:rsidP="008D565D">
            <w:pPr>
              <w:spacing w:line="252" w:lineRule="auto"/>
              <w:contextualSpacing/>
              <w:jc w:val="center"/>
              <w:rPr>
                <w:rFonts w:eastAsia="Calibri"/>
              </w:rPr>
            </w:pPr>
            <w:r>
              <w:rPr>
                <w:rFonts w:eastAsia="Calibri"/>
              </w:rPr>
              <w:t>2</w:t>
            </w:r>
          </w:p>
        </w:tc>
        <w:tc>
          <w:tcPr>
            <w:tcW w:w="377" w:type="pct"/>
          </w:tcPr>
          <w:p w:rsidR="00A40281" w:rsidRPr="003C4F50" w:rsidRDefault="00A40281" w:rsidP="008D565D">
            <w:pPr>
              <w:spacing w:line="252" w:lineRule="auto"/>
              <w:contextualSpacing/>
              <w:jc w:val="center"/>
              <w:rPr>
                <w:rFonts w:eastAsia="Calibri"/>
              </w:rPr>
            </w:pPr>
          </w:p>
          <w:p w:rsidR="00A40281" w:rsidRPr="003C4F50" w:rsidRDefault="00A40281" w:rsidP="008D565D">
            <w:pPr>
              <w:spacing w:line="252" w:lineRule="auto"/>
              <w:contextualSpacing/>
              <w:jc w:val="center"/>
              <w:rPr>
                <w:rFonts w:eastAsia="Calibri"/>
              </w:rPr>
            </w:pPr>
            <w:r>
              <w:rPr>
                <w:rFonts w:eastAsia="Calibri"/>
              </w:rPr>
              <w:t>2</w:t>
            </w:r>
          </w:p>
        </w:tc>
        <w:tc>
          <w:tcPr>
            <w:tcW w:w="358" w:type="pct"/>
          </w:tcPr>
          <w:p w:rsidR="00A40281" w:rsidRPr="003C4F50" w:rsidRDefault="00A40281" w:rsidP="008D565D">
            <w:pPr>
              <w:spacing w:line="252" w:lineRule="auto"/>
              <w:contextualSpacing/>
              <w:jc w:val="center"/>
              <w:rPr>
                <w:rFonts w:eastAsia="Calibri"/>
              </w:rPr>
            </w:pPr>
          </w:p>
        </w:tc>
        <w:tc>
          <w:tcPr>
            <w:tcW w:w="290" w:type="pct"/>
          </w:tcPr>
          <w:p w:rsidR="00A40281" w:rsidRDefault="00A40281" w:rsidP="008D565D">
            <w:pPr>
              <w:spacing w:line="252" w:lineRule="auto"/>
              <w:contextualSpacing/>
              <w:jc w:val="center"/>
              <w:rPr>
                <w:rFonts w:eastAsia="Calibri"/>
              </w:rPr>
            </w:pPr>
          </w:p>
          <w:p w:rsidR="00A40281" w:rsidRPr="003C4F50" w:rsidRDefault="00A40281" w:rsidP="008D565D">
            <w:pPr>
              <w:spacing w:line="252" w:lineRule="auto"/>
              <w:contextualSpacing/>
              <w:jc w:val="center"/>
              <w:rPr>
                <w:rFonts w:eastAsia="Calibri"/>
              </w:rPr>
            </w:pPr>
          </w:p>
        </w:tc>
        <w:tc>
          <w:tcPr>
            <w:tcW w:w="368" w:type="pct"/>
          </w:tcPr>
          <w:p w:rsidR="00A40281" w:rsidRPr="003C4F50" w:rsidRDefault="00A40281" w:rsidP="008D565D">
            <w:pPr>
              <w:spacing w:line="252" w:lineRule="auto"/>
              <w:contextualSpacing/>
              <w:jc w:val="center"/>
              <w:rPr>
                <w:rFonts w:eastAsia="Calibri"/>
              </w:rPr>
            </w:pPr>
          </w:p>
        </w:tc>
        <w:tc>
          <w:tcPr>
            <w:tcW w:w="349" w:type="pct"/>
          </w:tcPr>
          <w:p w:rsidR="00A40281" w:rsidRDefault="00A40281" w:rsidP="008D565D">
            <w:pPr>
              <w:spacing w:line="252" w:lineRule="auto"/>
              <w:contextualSpacing/>
              <w:jc w:val="center"/>
              <w:rPr>
                <w:rFonts w:eastAsia="Calibri"/>
              </w:rPr>
            </w:pPr>
          </w:p>
          <w:p w:rsidR="00A40281" w:rsidRPr="003C4F50" w:rsidRDefault="00A40281" w:rsidP="008D565D">
            <w:pPr>
              <w:spacing w:line="252" w:lineRule="auto"/>
              <w:contextualSpacing/>
              <w:jc w:val="center"/>
              <w:rPr>
                <w:rFonts w:eastAsia="Calibri"/>
              </w:rPr>
            </w:pPr>
          </w:p>
        </w:tc>
        <w:tc>
          <w:tcPr>
            <w:tcW w:w="328" w:type="pct"/>
          </w:tcPr>
          <w:p w:rsidR="00A40281" w:rsidRDefault="00A40281" w:rsidP="008D565D">
            <w:pPr>
              <w:spacing w:line="252" w:lineRule="auto"/>
              <w:contextualSpacing/>
              <w:jc w:val="center"/>
              <w:rPr>
                <w:rFonts w:eastAsia="Calibri"/>
              </w:rPr>
            </w:pPr>
          </w:p>
          <w:p w:rsidR="00A40281" w:rsidRPr="003C4F50" w:rsidRDefault="00A40281" w:rsidP="008D565D">
            <w:pPr>
              <w:spacing w:line="252" w:lineRule="auto"/>
              <w:contextualSpacing/>
              <w:jc w:val="center"/>
              <w:rPr>
                <w:rFonts w:eastAsia="Calibri"/>
              </w:rPr>
            </w:pPr>
          </w:p>
        </w:tc>
        <w:tc>
          <w:tcPr>
            <w:tcW w:w="375" w:type="pct"/>
          </w:tcPr>
          <w:p w:rsidR="00A40281" w:rsidRDefault="00A40281" w:rsidP="008D565D">
            <w:pPr>
              <w:spacing w:line="252" w:lineRule="auto"/>
              <w:contextualSpacing/>
              <w:jc w:val="center"/>
              <w:rPr>
                <w:rFonts w:eastAsia="Calibri"/>
              </w:rPr>
            </w:pPr>
          </w:p>
          <w:p w:rsidR="00A40281" w:rsidRPr="003C4F50" w:rsidRDefault="00A40281" w:rsidP="008D565D">
            <w:pPr>
              <w:spacing w:line="252" w:lineRule="auto"/>
              <w:contextualSpacing/>
              <w:jc w:val="center"/>
              <w:rPr>
                <w:rFonts w:eastAsia="Calibri"/>
              </w:rPr>
            </w:pPr>
          </w:p>
        </w:tc>
      </w:tr>
      <w:tr w:rsidR="00A40281" w:rsidRPr="003C4F50" w:rsidTr="004B36DC">
        <w:tc>
          <w:tcPr>
            <w:tcW w:w="1692" w:type="pct"/>
          </w:tcPr>
          <w:p w:rsidR="00A40281" w:rsidRPr="004C6233" w:rsidRDefault="00A40281" w:rsidP="004B36DC">
            <w:pPr>
              <w:jc w:val="both"/>
              <w:rPr>
                <w:rFonts w:eastAsia="Calibri"/>
                <w:b/>
              </w:rPr>
            </w:pPr>
            <w:r w:rsidRPr="003C4F50">
              <w:rPr>
                <w:b/>
                <w:color w:val="000000"/>
                <w:lang w:eastAsia="be-BY"/>
              </w:rPr>
              <w:t xml:space="preserve">2. </w:t>
            </w:r>
            <w:r w:rsidRPr="003C4F50">
              <w:rPr>
                <w:b/>
                <w:color w:val="000000"/>
                <w:lang w:val="be-BY" w:eastAsia="be-BY"/>
              </w:rPr>
              <w:t>Стандартизация</w:t>
            </w:r>
          </w:p>
        </w:tc>
        <w:tc>
          <w:tcPr>
            <w:tcW w:w="515" w:type="pct"/>
          </w:tcPr>
          <w:p w:rsidR="00A40281" w:rsidRPr="002A59CB" w:rsidRDefault="00A40281" w:rsidP="008D565D">
            <w:pPr>
              <w:spacing w:line="252" w:lineRule="auto"/>
              <w:contextualSpacing/>
              <w:jc w:val="center"/>
              <w:rPr>
                <w:rFonts w:eastAsia="Calibri"/>
                <w:b/>
              </w:rPr>
            </w:pPr>
          </w:p>
        </w:tc>
        <w:tc>
          <w:tcPr>
            <w:tcW w:w="349" w:type="pct"/>
          </w:tcPr>
          <w:p w:rsidR="00A40281" w:rsidRPr="002A59CB" w:rsidRDefault="00682C7E" w:rsidP="008D565D">
            <w:pPr>
              <w:spacing w:line="252" w:lineRule="auto"/>
              <w:contextualSpacing/>
              <w:jc w:val="center"/>
              <w:rPr>
                <w:rFonts w:eastAsia="Calibri"/>
                <w:b/>
              </w:rPr>
            </w:pPr>
            <w:r>
              <w:rPr>
                <w:rFonts w:eastAsia="Calibri"/>
                <w:b/>
              </w:rPr>
              <w:t>12</w:t>
            </w:r>
          </w:p>
        </w:tc>
        <w:tc>
          <w:tcPr>
            <w:tcW w:w="377" w:type="pct"/>
          </w:tcPr>
          <w:p w:rsidR="00A40281" w:rsidRPr="002A59CB" w:rsidRDefault="00682C7E" w:rsidP="008D565D">
            <w:pPr>
              <w:spacing w:line="252" w:lineRule="auto"/>
              <w:contextualSpacing/>
              <w:jc w:val="center"/>
              <w:rPr>
                <w:rFonts w:eastAsia="Calibri"/>
                <w:b/>
              </w:rPr>
            </w:pPr>
            <w:r>
              <w:rPr>
                <w:rFonts w:eastAsia="Calibri"/>
                <w:b/>
              </w:rPr>
              <w:t>4</w:t>
            </w:r>
          </w:p>
        </w:tc>
        <w:tc>
          <w:tcPr>
            <w:tcW w:w="358" w:type="pct"/>
          </w:tcPr>
          <w:p w:rsidR="00A40281" w:rsidRPr="002A59CB" w:rsidRDefault="00A40281" w:rsidP="008D565D">
            <w:pPr>
              <w:spacing w:line="252" w:lineRule="auto"/>
              <w:contextualSpacing/>
              <w:jc w:val="center"/>
              <w:rPr>
                <w:rFonts w:eastAsia="Calibri"/>
                <w:b/>
              </w:rPr>
            </w:pPr>
          </w:p>
        </w:tc>
        <w:tc>
          <w:tcPr>
            <w:tcW w:w="290" w:type="pct"/>
          </w:tcPr>
          <w:p w:rsidR="00A40281" w:rsidRPr="002A59CB" w:rsidRDefault="00682C7E" w:rsidP="008D565D">
            <w:pPr>
              <w:spacing w:line="252" w:lineRule="auto"/>
              <w:contextualSpacing/>
              <w:jc w:val="center"/>
              <w:rPr>
                <w:rFonts w:eastAsia="Calibri"/>
                <w:b/>
              </w:rPr>
            </w:pPr>
            <w:r>
              <w:rPr>
                <w:rFonts w:eastAsia="Calibri"/>
                <w:b/>
              </w:rPr>
              <w:t>4</w:t>
            </w:r>
          </w:p>
        </w:tc>
        <w:tc>
          <w:tcPr>
            <w:tcW w:w="368" w:type="pct"/>
          </w:tcPr>
          <w:p w:rsidR="00A40281" w:rsidRPr="002A59CB" w:rsidRDefault="00A40281" w:rsidP="008D565D">
            <w:pPr>
              <w:spacing w:line="252" w:lineRule="auto"/>
              <w:contextualSpacing/>
              <w:jc w:val="center"/>
              <w:rPr>
                <w:rFonts w:eastAsia="Calibri"/>
                <w:b/>
              </w:rPr>
            </w:pPr>
          </w:p>
        </w:tc>
        <w:tc>
          <w:tcPr>
            <w:tcW w:w="349" w:type="pct"/>
          </w:tcPr>
          <w:p w:rsidR="00A40281" w:rsidRPr="002A59CB" w:rsidRDefault="00682C7E" w:rsidP="008D565D">
            <w:pPr>
              <w:spacing w:line="252" w:lineRule="auto"/>
              <w:contextualSpacing/>
              <w:jc w:val="center"/>
              <w:rPr>
                <w:rFonts w:eastAsia="Calibri"/>
                <w:b/>
              </w:rPr>
            </w:pPr>
            <w:r>
              <w:rPr>
                <w:rFonts w:eastAsia="Calibri"/>
                <w:b/>
              </w:rPr>
              <w:t>4</w:t>
            </w:r>
          </w:p>
        </w:tc>
        <w:tc>
          <w:tcPr>
            <w:tcW w:w="328" w:type="pct"/>
          </w:tcPr>
          <w:p w:rsidR="00A40281" w:rsidRPr="002A59CB" w:rsidRDefault="00A40281" w:rsidP="008D565D">
            <w:pPr>
              <w:spacing w:line="252" w:lineRule="auto"/>
              <w:contextualSpacing/>
              <w:jc w:val="center"/>
              <w:rPr>
                <w:rFonts w:eastAsia="Calibri"/>
                <w:b/>
              </w:rPr>
            </w:pPr>
          </w:p>
        </w:tc>
        <w:tc>
          <w:tcPr>
            <w:tcW w:w="375" w:type="pct"/>
          </w:tcPr>
          <w:p w:rsidR="00A40281" w:rsidRPr="002A59CB" w:rsidRDefault="00A40281" w:rsidP="008D565D">
            <w:pPr>
              <w:spacing w:line="252" w:lineRule="auto"/>
              <w:contextualSpacing/>
              <w:jc w:val="center"/>
              <w:rPr>
                <w:rFonts w:eastAsia="Calibri"/>
                <w:b/>
              </w:rPr>
            </w:pPr>
          </w:p>
        </w:tc>
      </w:tr>
      <w:tr w:rsidR="00A40281" w:rsidRPr="003C4F50" w:rsidTr="004B36DC">
        <w:tc>
          <w:tcPr>
            <w:tcW w:w="1692" w:type="pct"/>
          </w:tcPr>
          <w:p w:rsidR="004B36DC" w:rsidRDefault="004B36DC" w:rsidP="004B36DC">
            <w:pPr>
              <w:contextualSpacing/>
              <w:jc w:val="both"/>
              <w:rPr>
                <w:rFonts w:eastAsia="Calibri"/>
              </w:rPr>
            </w:pPr>
            <w:r>
              <w:rPr>
                <w:rFonts w:eastAsia="Calibri"/>
              </w:rPr>
              <w:t xml:space="preserve">2.1 </w:t>
            </w:r>
            <w:r w:rsidR="00782ECB" w:rsidRPr="00782ECB">
              <w:rPr>
                <w:rFonts w:eastAsia="Calibri"/>
              </w:rPr>
              <w:t>Принципы построения системы допусков и посадок.</w:t>
            </w:r>
          </w:p>
          <w:p w:rsidR="00A40281" w:rsidRPr="00C35511" w:rsidRDefault="004B36DC" w:rsidP="004B36DC">
            <w:pPr>
              <w:spacing w:line="252" w:lineRule="auto"/>
              <w:contextualSpacing/>
              <w:jc w:val="both"/>
              <w:rPr>
                <w:rFonts w:eastAsia="Calibri"/>
              </w:rPr>
            </w:pPr>
            <w:r>
              <w:t xml:space="preserve">2.2 </w:t>
            </w:r>
            <w:r w:rsidR="00782ECB" w:rsidRPr="00782ECB">
              <w:t>Точность обработки при изготовлении и восстановлении деталей машин. Калибры.</w:t>
            </w:r>
          </w:p>
        </w:tc>
        <w:tc>
          <w:tcPr>
            <w:tcW w:w="515" w:type="pct"/>
          </w:tcPr>
          <w:p w:rsidR="00A40281" w:rsidRPr="003C4F50" w:rsidRDefault="00A40281" w:rsidP="008D565D">
            <w:pPr>
              <w:spacing w:line="252" w:lineRule="auto"/>
              <w:contextualSpacing/>
              <w:jc w:val="center"/>
              <w:rPr>
                <w:rFonts w:eastAsia="Calibri"/>
              </w:rPr>
            </w:pPr>
          </w:p>
        </w:tc>
        <w:tc>
          <w:tcPr>
            <w:tcW w:w="349" w:type="pct"/>
            <w:vAlign w:val="center"/>
          </w:tcPr>
          <w:p w:rsidR="00A40281" w:rsidRPr="003C4F50" w:rsidRDefault="00682C7E" w:rsidP="008D565D">
            <w:pPr>
              <w:spacing w:line="252" w:lineRule="auto"/>
              <w:contextualSpacing/>
              <w:jc w:val="center"/>
              <w:rPr>
                <w:rFonts w:eastAsia="Calibri"/>
              </w:rPr>
            </w:pPr>
            <w:r>
              <w:rPr>
                <w:rFonts w:eastAsia="Calibri"/>
              </w:rPr>
              <w:t>3</w:t>
            </w:r>
          </w:p>
        </w:tc>
        <w:tc>
          <w:tcPr>
            <w:tcW w:w="377" w:type="pct"/>
            <w:vAlign w:val="center"/>
          </w:tcPr>
          <w:p w:rsidR="00A40281" w:rsidRPr="003C4F50" w:rsidRDefault="00682C7E" w:rsidP="008D565D">
            <w:pPr>
              <w:spacing w:line="252" w:lineRule="auto"/>
              <w:contextualSpacing/>
              <w:jc w:val="center"/>
              <w:rPr>
                <w:rFonts w:eastAsia="Calibri"/>
                <w:lang w:val="en-US"/>
              </w:rPr>
            </w:pPr>
            <w:r>
              <w:rPr>
                <w:rFonts w:eastAsia="Calibri"/>
                <w:lang w:val="en-US"/>
              </w:rPr>
              <w:t>1</w:t>
            </w:r>
          </w:p>
        </w:tc>
        <w:tc>
          <w:tcPr>
            <w:tcW w:w="358" w:type="pct"/>
            <w:vAlign w:val="center"/>
          </w:tcPr>
          <w:p w:rsidR="00A40281" w:rsidRPr="003C4F50" w:rsidRDefault="00A40281" w:rsidP="008D565D">
            <w:pPr>
              <w:spacing w:line="252" w:lineRule="auto"/>
              <w:contextualSpacing/>
              <w:jc w:val="center"/>
              <w:rPr>
                <w:rFonts w:eastAsia="Calibri"/>
                <w:lang w:val="en-US"/>
              </w:rPr>
            </w:pPr>
          </w:p>
        </w:tc>
        <w:tc>
          <w:tcPr>
            <w:tcW w:w="290" w:type="pct"/>
            <w:vAlign w:val="center"/>
          </w:tcPr>
          <w:p w:rsidR="00A40281" w:rsidRPr="003C4F50" w:rsidRDefault="00682C7E" w:rsidP="008D565D">
            <w:pPr>
              <w:spacing w:line="252" w:lineRule="auto"/>
              <w:contextualSpacing/>
              <w:jc w:val="center"/>
              <w:rPr>
                <w:rFonts w:eastAsia="Calibri"/>
              </w:rPr>
            </w:pPr>
            <w:r>
              <w:rPr>
                <w:rFonts w:eastAsia="Calibri"/>
              </w:rPr>
              <w:t>2</w:t>
            </w:r>
          </w:p>
        </w:tc>
        <w:tc>
          <w:tcPr>
            <w:tcW w:w="368" w:type="pct"/>
            <w:vAlign w:val="center"/>
          </w:tcPr>
          <w:p w:rsidR="00A40281" w:rsidRPr="003C4F50" w:rsidRDefault="00A40281" w:rsidP="008D565D">
            <w:pPr>
              <w:spacing w:line="252" w:lineRule="auto"/>
              <w:contextualSpacing/>
              <w:jc w:val="center"/>
              <w:rPr>
                <w:rFonts w:eastAsia="Calibri"/>
              </w:rPr>
            </w:pPr>
          </w:p>
        </w:tc>
        <w:tc>
          <w:tcPr>
            <w:tcW w:w="349" w:type="pct"/>
            <w:vAlign w:val="center"/>
          </w:tcPr>
          <w:p w:rsidR="00A40281" w:rsidRPr="003C4F50" w:rsidRDefault="00A40281" w:rsidP="008D565D">
            <w:pPr>
              <w:spacing w:line="252" w:lineRule="auto"/>
              <w:contextualSpacing/>
              <w:jc w:val="center"/>
              <w:rPr>
                <w:rFonts w:eastAsia="Calibri"/>
              </w:rPr>
            </w:pPr>
          </w:p>
        </w:tc>
        <w:tc>
          <w:tcPr>
            <w:tcW w:w="328" w:type="pct"/>
            <w:vAlign w:val="center"/>
          </w:tcPr>
          <w:p w:rsidR="00A40281" w:rsidRPr="003C4F50" w:rsidRDefault="00A40281" w:rsidP="008D565D">
            <w:pPr>
              <w:spacing w:line="252" w:lineRule="auto"/>
              <w:contextualSpacing/>
              <w:jc w:val="center"/>
              <w:rPr>
                <w:rFonts w:eastAsia="Calibri"/>
                <w:lang w:val="en-US"/>
              </w:rPr>
            </w:pPr>
          </w:p>
        </w:tc>
        <w:tc>
          <w:tcPr>
            <w:tcW w:w="375" w:type="pct"/>
            <w:vAlign w:val="center"/>
          </w:tcPr>
          <w:p w:rsidR="00A40281" w:rsidRPr="003C4F50" w:rsidRDefault="00A40281" w:rsidP="008D565D">
            <w:pPr>
              <w:spacing w:line="252" w:lineRule="auto"/>
              <w:contextualSpacing/>
              <w:jc w:val="center"/>
              <w:rPr>
                <w:rFonts w:eastAsia="Calibri"/>
                <w:lang w:val="en-US"/>
              </w:rPr>
            </w:pPr>
          </w:p>
        </w:tc>
      </w:tr>
      <w:tr w:rsidR="00A40281" w:rsidRPr="003C4F50" w:rsidTr="004B36DC">
        <w:tc>
          <w:tcPr>
            <w:tcW w:w="1692" w:type="pct"/>
          </w:tcPr>
          <w:p w:rsidR="00A40281" w:rsidRPr="00C35511" w:rsidRDefault="004B36DC" w:rsidP="004B36DC">
            <w:pPr>
              <w:jc w:val="both"/>
              <w:rPr>
                <w:rFonts w:eastAsia="Calibri"/>
              </w:rPr>
            </w:pPr>
            <w:r>
              <w:t xml:space="preserve">2.3 </w:t>
            </w:r>
            <w:r w:rsidR="00782ECB" w:rsidRPr="00782ECB">
              <w:t>Теоретические основы расчета и выбора квалитетов и посадок гладких цилиндрических соединений.</w:t>
            </w:r>
          </w:p>
        </w:tc>
        <w:tc>
          <w:tcPr>
            <w:tcW w:w="515" w:type="pct"/>
          </w:tcPr>
          <w:p w:rsidR="00A40281" w:rsidRPr="003C4F50" w:rsidRDefault="00A40281" w:rsidP="008D565D">
            <w:pPr>
              <w:spacing w:line="252" w:lineRule="auto"/>
              <w:contextualSpacing/>
              <w:jc w:val="center"/>
              <w:rPr>
                <w:rFonts w:eastAsia="Calibri"/>
              </w:rPr>
            </w:pPr>
          </w:p>
        </w:tc>
        <w:tc>
          <w:tcPr>
            <w:tcW w:w="349" w:type="pct"/>
            <w:vAlign w:val="center"/>
          </w:tcPr>
          <w:p w:rsidR="00A40281" w:rsidRPr="003C4F50" w:rsidRDefault="00A40281" w:rsidP="008D565D">
            <w:pPr>
              <w:spacing w:line="252" w:lineRule="auto"/>
              <w:contextualSpacing/>
              <w:jc w:val="center"/>
              <w:rPr>
                <w:rFonts w:eastAsia="Calibri"/>
              </w:rPr>
            </w:pPr>
            <w:r>
              <w:rPr>
                <w:rFonts w:eastAsia="Calibri"/>
              </w:rPr>
              <w:t>3</w:t>
            </w:r>
          </w:p>
        </w:tc>
        <w:tc>
          <w:tcPr>
            <w:tcW w:w="377" w:type="pct"/>
            <w:vAlign w:val="center"/>
          </w:tcPr>
          <w:p w:rsidR="00A40281" w:rsidRPr="003C4F50" w:rsidRDefault="00682C7E" w:rsidP="008D565D">
            <w:pPr>
              <w:spacing w:line="252" w:lineRule="auto"/>
              <w:contextualSpacing/>
              <w:jc w:val="center"/>
              <w:rPr>
                <w:rFonts w:eastAsia="Calibri"/>
              </w:rPr>
            </w:pPr>
            <w:r>
              <w:rPr>
                <w:rFonts w:eastAsia="Calibri"/>
              </w:rPr>
              <w:t>1</w:t>
            </w:r>
          </w:p>
        </w:tc>
        <w:tc>
          <w:tcPr>
            <w:tcW w:w="358" w:type="pct"/>
            <w:vAlign w:val="center"/>
          </w:tcPr>
          <w:p w:rsidR="00A40281" w:rsidRPr="003C4F50" w:rsidRDefault="00A40281" w:rsidP="008D565D">
            <w:pPr>
              <w:spacing w:line="252" w:lineRule="auto"/>
              <w:contextualSpacing/>
              <w:jc w:val="center"/>
              <w:rPr>
                <w:rFonts w:eastAsia="Calibri"/>
              </w:rPr>
            </w:pPr>
          </w:p>
        </w:tc>
        <w:tc>
          <w:tcPr>
            <w:tcW w:w="290" w:type="pct"/>
            <w:vAlign w:val="center"/>
          </w:tcPr>
          <w:p w:rsidR="00A40281" w:rsidRPr="003C4F50" w:rsidRDefault="00A40281" w:rsidP="008D565D">
            <w:pPr>
              <w:spacing w:line="252" w:lineRule="auto"/>
              <w:contextualSpacing/>
              <w:jc w:val="center"/>
              <w:rPr>
                <w:rFonts w:eastAsia="Calibri"/>
              </w:rPr>
            </w:pPr>
          </w:p>
        </w:tc>
        <w:tc>
          <w:tcPr>
            <w:tcW w:w="368" w:type="pct"/>
            <w:vAlign w:val="center"/>
          </w:tcPr>
          <w:p w:rsidR="00A40281" w:rsidRPr="003C4F50" w:rsidRDefault="00A40281" w:rsidP="008D565D">
            <w:pPr>
              <w:spacing w:line="252" w:lineRule="auto"/>
              <w:contextualSpacing/>
              <w:jc w:val="center"/>
              <w:rPr>
                <w:rFonts w:eastAsia="Calibri"/>
              </w:rPr>
            </w:pPr>
          </w:p>
        </w:tc>
        <w:tc>
          <w:tcPr>
            <w:tcW w:w="349" w:type="pct"/>
            <w:vAlign w:val="center"/>
          </w:tcPr>
          <w:p w:rsidR="00A40281" w:rsidRPr="003C4F50" w:rsidRDefault="00A40281" w:rsidP="008D565D">
            <w:pPr>
              <w:spacing w:line="252" w:lineRule="auto"/>
              <w:contextualSpacing/>
              <w:jc w:val="center"/>
              <w:rPr>
                <w:rFonts w:eastAsia="Calibri"/>
              </w:rPr>
            </w:pPr>
            <w:r>
              <w:rPr>
                <w:rFonts w:eastAsia="Calibri"/>
              </w:rPr>
              <w:t>2</w:t>
            </w:r>
          </w:p>
        </w:tc>
        <w:tc>
          <w:tcPr>
            <w:tcW w:w="328" w:type="pct"/>
            <w:vAlign w:val="center"/>
          </w:tcPr>
          <w:p w:rsidR="00A40281" w:rsidRPr="003C4F50" w:rsidRDefault="00A40281" w:rsidP="008D565D">
            <w:pPr>
              <w:spacing w:line="252" w:lineRule="auto"/>
              <w:contextualSpacing/>
              <w:jc w:val="center"/>
              <w:rPr>
                <w:rFonts w:eastAsia="Calibri"/>
              </w:rPr>
            </w:pPr>
          </w:p>
        </w:tc>
        <w:tc>
          <w:tcPr>
            <w:tcW w:w="375" w:type="pct"/>
            <w:vAlign w:val="center"/>
          </w:tcPr>
          <w:p w:rsidR="00A40281" w:rsidRPr="003C4F50" w:rsidRDefault="00A40281" w:rsidP="008D565D">
            <w:pPr>
              <w:spacing w:line="252" w:lineRule="auto"/>
              <w:contextualSpacing/>
              <w:jc w:val="center"/>
              <w:rPr>
                <w:rFonts w:eastAsia="Calibri"/>
              </w:rPr>
            </w:pPr>
          </w:p>
        </w:tc>
      </w:tr>
      <w:tr w:rsidR="00A40281" w:rsidRPr="003C4F50" w:rsidTr="004B36DC">
        <w:tc>
          <w:tcPr>
            <w:tcW w:w="1692" w:type="pct"/>
          </w:tcPr>
          <w:p w:rsidR="004B36DC" w:rsidRDefault="004B36DC" w:rsidP="004B36DC">
            <w:pPr>
              <w:jc w:val="both"/>
            </w:pPr>
            <w:r>
              <w:t>2.</w:t>
            </w:r>
            <w:r w:rsidRPr="000A560B">
              <w:t>4</w:t>
            </w:r>
            <w:r w:rsidR="00782ECB" w:rsidRPr="00782ECB">
              <w:t>Стандартизация допусков формы и расположения поверхностей.</w:t>
            </w:r>
          </w:p>
          <w:p w:rsidR="00A40281" w:rsidRPr="00C35511" w:rsidRDefault="004B36DC" w:rsidP="004B36DC">
            <w:pPr>
              <w:jc w:val="both"/>
            </w:pPr>
            <w:r>
              <w:t>2.</w:t>
            </w:r>
            <w:r w:rsidRPr="000A560B">
              <w:t>5</w:t>
            </w:r>
            <w:r w:rsidR="00782ECB" w:rsidRPr="00782ECB">
              <w:t>Стандартизация шероховатости поверхностей. Параметры волнистости.</w:t>
            </w:r>
          </w:p>
        </w:tc>
        <w:tc>
          <w:tcPr>
            <w:tcW w:w="515" w:type="pct"/>
          </w:tcPr>
          <w:p w:rsidR="00A40281" w:rsidRPr="003C4F50" w:rsidRDefault="00A40281" w:rsidP="008D565D">
            <w:pPr>
              <w:spacing w:line="252" w:lineRule="auto"/>
              <w:contextualSpacing/>
              <w:jc w:val="center"/>
              <w:rPr>
                <w:rFonts w:eastAsia="Calibri"/>
              </w:rPr>
            </w:pPr>
          </w:p>
        </w:tc>
        <w:tc>
          <w:tcPr>
            <w:tcW w:w="349" w:type="pct"/>
            <w:vAlign w:val="center"/>
          </w:tcPr>
          <w:p w:rsidR="00A40281" w:rsidRDefault="004B36DC" w:rsidP="008D565D">
            <w:pPr>
              <w:spacing w:line="252" w:lineRule="auto"/>
              <w:contextualSpacing/>
              <w:jc w:val="center"/>
              <w:rPr>
                <w:rFonts w:eastAsia="Calibri"/>
              </w:rPr>
            </w:pPr>
            <w:r>
              <w:rPr>
                <w:rFonts w:eastAsia="Calibri"/>
              </w:rPr>
              <w:t>3</w:t>
            </w:r>
          </w:p>
        </w:tc>
        <w:tc>
          <w:tcPr>
            <w:tcW w:w="377" w:type="pct"/>
            <w:vAlign w:val="center"/>
          </w:tcPr>
          <w:p w:rsidR="00A40281" w:rsidRPr="003C4F50" w:rsidRDefault="00682C7E" w:rsidP="008D565D">
            <w:pPr>
              <w:spacing w:line="252" w:lineRule="auto"/>
              <w:contextualSpacing/>
              <w:jc w:val="center"/>
              <w:rPr>
                <w:rFonts w:eastAsia="Calibri"/>
              </w:rPr>
            </w:pPr>
            <w:r>
              <w:rPr>
                <w:rFonts w:eastAsia="Calibri"/>
              </w:rPr>
              <w:t>1</w:t>
            </w:r>
          </w:p>
        </w:tc>
        <w:tc>
          <w:tcPr>
            <w:tcW w:w="358" w:type="pct"/>
            <w:vAlign w:val="center"/>
          </w:tcPr>
          <w:p w:rsidR="00A40281" w:rsidRPr="003C4F50" w:rsidRDefault="00A40281" w:rsidP="008D565D">
            <w:pPr>
              <w:spacing w:line="252" w:lineRule="auto"/>
              <w:contextualSpacing/>
              <w:jc w:val="center"/>
              <w:rPr>
                <w:rFonts w:eastAsia="Calibri"/>
              </w:rPr>
            </w:pPr>
          </w:p>
        </w:tc>
        <w:tc>
          <w:tcPr>
            <w:tcW w:w="290" w:type="pct"/>
            <w:vAlign w:val="center"/>
          </w:tcPr>
          <w:p w:rsidR="00A40281" w:rsidRDefault="00682C7E" w:rsidP="008D565D">
            <w:pPr>
              <w:spacing w:line="252" w:lineRule="auto"/>
              <w:contextualSpacing/>
              <w:jc w:val="center"/>
              <w:rPr>
                <w:rFonts w:eastAsia="Calibri"/>
              </w:rPr>
            </w:pPr>
            <w:r>
              <w:rPr>
                <w:rFonts w:eastAsia="Calibri"/>
              </w:rPr>
              <w:t>2</w:t>
            </w:r>
          </w:p>
        </w:tc>
        <w:tc>
          <w:tcPr>
            <w:tcW w:w="368" w:type="pct"/>
            <w:vAlign w:val="center"/>
          </w:tcPr>
          <w:p w:rsidR="00A40281" w:rsidRPr="003C4F50" w:rsidRDefault="00A40281" w:rsidP="008D565D">
            <w:pPr>
              <w:spacing w:line="252" w:lineRule="auto"/>
              <w:contextualSpacing/>
              <w:jc w:val="center"/>
              <w:rPr>
                <w:rFonts w:eastAsia="Calibri"/>
              </w:rPr>
            </w:pPr>
          </w:p>
        </w:tc>
        <w:tc>
          <w:tcPr>
            <w:tcW w:w="349" w:type="pct"/>
            <w:vAlign w:val="center"/>
          </w:tcPr>
          <w:p w:rsidR="00A40281" w:rsidRPr="003C4F50" w:rsidRDefault="00A40281" w:rsidP="008D565D">
            <w:pPr>
              <w:spacing w:line="252" w:lineRule="auto"/>
              <w:contextualSpacing/>
              <w:jc w:val="center"/>
              <w:rPr>
                <w:rFonts w:eastAsia="Calibri"/>
              </w:rPr>
            </w:pPr>
          </w:p>
        </w:tc>
        <w:tc>
          <w:tcPr>
            <w:tcW w:w="328" w:type="pct"/>
            <w:vAlign w:val="center"/>
          </w:tcPr>
          <w:p w:rsidR="00A40281" w:rsidRDefault="00A40281" w:rsidP="008D565D">
            <w:pPr>
              <w:spacing w:line="252" w:lineRule="auto"/>
              <w:contextualSpacing/>
              <w:jc w:val="center"/>
              <w:rPr>
                <w:rFonts w:eastAsia="Calibri"/>
              </w:rPr>
            </w:pPr>
          </w:p>
        </w:tc>
        <w:tc>
          <w:tcPr>
            <w:tcW w:w="375" w:type="pct"/>
            <w:vAlign w:val="center"/>
          </w:tcPr>
          <w:p w:rsidR="00A40281" w:rsidRDefault="00A40281" w:rsidP="008D565D">
            <w:pPr>
              <w:spacing w:line="252" w:lineRule="auto"/>
              <w:contextualSpacing/>
              <w:jc w:val="center"/>
              <w:rPr>
                <w:rFonts w:eastAsia="Calibri"/>
              </w:rPr>
            </w:pPr>
          </w:p>
        </w:tc>
      </w:tr>
      <w:tr w:rsidR="004B36DC" w:rsidRPr="003C4F50" w:rsidTr="004B36DC">
        <w:tc>
          <w:tcPr>
            <w:tcW w:w="1692" w:type="pct"/>
          </w:tcPr>
          <w:p w:rsidR="004B36DC" w:rsidRDefault="004B36DC" w:rsidP="004B36DC">
            <w:pPr>
              <w:jc w:val="both"/>
            </w:pPr>
            <w:r>
              <w:t xml:space="preserve">2.6 </w:t>
            </w:r>
            <w:r w:rsidR="00782ECB" w:rsidRPr="00782ECB">
              <w:t>Допуски и посадки подшипников качения.</w:t>
            </w:r>
          </w:p>
          <w:p w:rsidR="004B36DC" w:rsidRDefault="00782ECB" w:rsidP="004B36DC">
            <w:pPr>
              <w:jc w:val="both"/>
            </w:pPr>
            <w:r>
              <w:t>2.</w:t>
            </w:r>
            <w:r w:rsidR="00C80823">
              <w:t>7</w:t>
            </w:r>
            <w:r w:rsidRPr="00782ECB">
              <w:t>Стандартизация норм точности штифтовых, шпоночных и шлицевых соединений.</w:t>
            </w:r>
          </w:p>
        </w:tc>
        <w:tc>
          <w:tcPr>
            <w:tcW w:w="515" w:type="pct"/>
          </w:tcPr>
          <w:p w:rsidR="004B36DC" w:rsidRPr="003C4F50" w:rsidRDefault="004B36DC" w:rsidP="008D565D">
            <w:pPr>
              <w:spacing w:line="252" w:lineRule="auto"/>
              <w:contextualSpacing/>
              <w:jc w:val="center"/>
              <w:rPr>
                <w:rFonts w:eastAsia="Calibri"/>
              </w:rPr>
            </w:pPr>
          </w:p>
        </w:tc>
        <w:tc>
          <w:tcPr>
            <w:tcW w:w="349" w:type="pct"/>
            <w:vAlign w:val="center"/>
          </w:tcPr>
          <w:p w:rsidR="004B36DC" w:rsidRDefault="004B36DC" w:rsidP="008D565D">
            <w:pPr>
              <w:spacing w:line="252" w:lineRule="auto"/>
              <w:contextualSpacing/>
              <w:jc w:val="center"/>
              <w:rPr>
                <w:rFonts w:eastAsia="Calibri"/>
              </w:rPr>
            </w:pPr>
            <w:r>
              <w:rPr>
                <w:rFonts w:eastAsia="Calibri"/>
              </w:rPr>
              <w:t>1</w:t>
            </w:r>
          </w:p>
        </w:tc>
        <w:tc>
          <w:tcPr>
            <w:tcW w:w="377" w:type="pct"/>
            <w:vAlign w:val="center"/>
          </w:tcPr>
          <w:p w:rsidR="004B36DC" w:rsidRDefault="004B36DC" w:rsidP="008D565D">
            <w:pPr>
              <w:spacing w:line="252" w:lineRule="auto"/>
              <w:contextualSpacing/>
              <w:jc w:val="center"/>
              <w:rPr>
                <w:rFonts w:eastAsia="Calibri"/>
              </w:rPr>
            </w:pPr>
            <w:r>
              <w:rPr>
                <w:rFonts w:eastAsia="Calibri"/>
              </w:rPr>
              <w:t>1</w:t>
            </w:r>
          </w:p>
        </w:tc>
        <w:tc>
          <w:tcPr>
            <w:tcW w:w="358" w:type="pct"/>
            <w:vAlign w:val="center"/>
          </w:tcPr>
          <w:p w:rsidR="004B36DC" w:rsidRPr="003C4F50" w:rsidRDefault="004B36DC" w:rsidP="008D565D">
            <w:pPr>
              <w:spacing w:line="252" w:lineRule="auto"/>
              <w:contextualSpacing/>
              <w:jc w:val="center"/>
              <w:rPr>
                <w:rFonts w:eastAsia="Calibri"/>
              </w:rPr>
            </w:pPr>
          </w:p>
        </w:tc>
        <w:tc>
          <w:tcPr>
            <w:tcW w:w="290" w:type="pct"/>
            <w:vAlign w:val="center"/>
          </w:tcPr>
          <w:p w:rsidR="004B36DC" w:rsidRDefault="004B36DC" w:rsidP="008D565D">
            <w:pPr>
              <w:spacing w:line="252" w:lineRule="auto"/>
              <w:contextualSpacing/>
              <w:jc w:val="center"/>
              <w:rPr>
                <w:rFonts w:eastAsia="Calibri"/>
              </w:rPr>
            </w:pPr>
          </w:p>
        </w:tc>
        <w:tc>
          <w:tcPr>
            <w:tcW w:w="368" w:type="pct"/>
            <w:vAlign w:val="center"/>
          </w:tcPr>
          <w:p w:rsidR="004B36DC" w:rsidRPr="003C4F50" w:rsidRDefault="004B36DC" w:rsidP="008D565D">
            <w:pPr>
              <w:spacing w:line="252" w:lineRule="auto"/>
              <w:contextualSpacing/>
              <w:jc w:val="center"/>
              <w:rPr>
                <w:rFonts w:eastAsia="Calibri"/>
              </w:rPr>
            </w:pPr>
          </w:p>
        </w:tc>
        <w:tc>
          <w:tcPr>
            <w:tcW w:w="349" w:type="pct"/>
            <w:vAlign w:val="center"/>
          </w:tcPr>
          <w:p w:rsidR="004B36DC" w:rsidRPr="003C4F50" w:rsidRDefault="004B36DC" w:rsidP="008D565D">
            <w:pPr>
              <w:spacing w:line="252" w:lineRule="auto"/>
              <w:contextualSpacing/>
              <w:jc w:val="center"/>
              <w:rPr>
                <w:rFonts w:eastAsia="Calibri"/>
              </w:rPr>
            </w:pPr>
          </w:p>
        </w:tc>
        <w:tc>
          <w:tcPr>
            <w:tcW w:w="328" w:type="pct"/>
            <w:vAlign w:val="center"/>
          </w:tcPr>
          <w:p w:rsidR="004B36DC" w:rsidRDefault="004B36DC" w:rsidP="008D565D">
            <w:pPr>
              <w:spacing w:line="252" w:lineRule="auto"/>
              <w:contextualSpacing/>
              <w:jc w:val="center"/>
              <w:rPr>
                <w:rFonts w:eastAsia="Calibri"/>
              </w:rPr>
            </w:pPr>
          </w:p>
        </w:tc>
        <w:tc>
          <w:tcPr>
            <w:tcW w:w="375" w:type="pct"/>
            <w:vAlign w:val="center"/>
          </w:tcPr>
          <w:p w:rsidR="004B36DC" w:rsidRDefault="004B36DC" w:rsidP="008D565D">
            <w:pPr>
              <w:spacing w:line="252" w:lineRule="auto"/>
              <w:contextualSpacing/>
              <w:jc w:val="center"/>
              <w:rPr>
                <w:rFonts w:eastAsia="Calibri"/>
              </w:rPr>
            </w:pPr>
          </w:p>
        </w:tc>
      </w:tr>
      <w:tr w:rsidR="00A40281" w:rsidRPr="003C4F50" w:rsidTr="004B36DC">
        <w:tc>
          <w:tcPr>
            <w:tcW w:w="1692" w:type="pct"/>
          </w:tcPr>
          <w:p w:rsidR="00A40281" w:rsidRPr="003C4F50" w:rsidRDefault="00A40281" w:rsidP="004B36DC">
            <w:pPr>
              <w:spacing w:line="252" w:lineRule="auto"/>
              <w:jc w:val="both"/>
              <w:rPr>
                <w:b/>
                <w:color w:val="000000"/>
                <w:lang w:val="be-BY" w:eastAsia="be-BY"/>
              </w:rPr>
            </w:pPr>
            <w:r>
              <w:rPr>
                <w:b/>
                <w:color w:val="000000"/>
                <w:lang w:eastAsia="be-BY"/>
              </w:rPr>
              <w:t>3</w:t>
            </w:r>
            <w:r w:rsidRPr="003C4F50">
              <w:rPr>
                <w:b/>
                <w:color w:val="000000"/>
                <w:lang w:eastAsia="be-BY"/>
              </w:rPr>
              <w:t xml:space="preserve">. </w:t>
            </w:r>
            <w:r>
              <w:rPr>
                <w:b/>
                <w:color w:val="000000"/>
                <w:lang w:val="be-BY" w:eastAsia="be-BY"/>
              </w:rPr>
              <w:t>Оценка соответствия</w:t>
            </w:r>
          </w:p>
        </w:tc>
        <w:tc>
          <w:tcPr>
            <w:tcW w:w="515" w:type="pct"/>
          </w:tcPr>
          <w:p w:rsidR="00A40281" w:rsidRPr="003C4F50" w:rsidRDefault="00A40281" w:rsidP="008D565D">
            <w:pPr>
              <w:spacing w:line="252" w:lineRule="auto"/>
              <w:contextualSpacing/>
              <w:jc w:val="center"/>
              <w:rPr>
                <w:rFonts w:eastAsia="Calibri"/>
              </w:rPr>
            </w:pPr>
          </w:p>
        </w:tc>
        <w:tc>
          <w:tcPr>
            <w:tcW w:w="349" w:type="pct"/>
            <w:vAlign w:val="center"/>
          </w:tcPr>
          <w:p w:rsidR="00A40281" w:rsidRPr="003C4F50" w:rsidRDefault="00A40281" w:rsidP="008D565D">
            <w:pPr>
              <w:spacing w:line="252" w:lineRule="auto"/>
              <w:contextualSpacing/>
              <w:jc w:val="center"/>
              <w:rPr>
                <w:rFonts w:eastAsia="Calibri"/>
                <w:b/>
              </w:rPr>
            </w:pPr>
            <w:r>
              <w:rPr>
                <w:b/>
              </w:rPr>
              <w:t>2</w:t>
            </w:r>
          </w:p>
        </w:tc>
        <w:tc>
          <w:tcPr>
            <w:tcW w:w="377" w:type="pct"/>
            <w:vAlign w:val="center"/>
          </w:tcPr>
          <w:p w:rsidR="00A40281" w:rsidRPr="003C4F50" w:rsidRDefault="00A40281" w:rsidP="008D565D">
            <w:pPr>
              <w:spacing w:line="252" w:lineRule="auto"/>
              <w:contextualSpacing/>
              <w:jc w:val="center"/>
              <w:rPr>
                <w:rFonts w:eastAsia="Calibri"/>
                <w:b/>
              </w:rPr>
            </w:pPr>
            <w:r>
              <w:rPr>
                <w:rFonts w:eastAsia="Calibri"/>
                <w:b/>
              </w:rPr>
              <w:t>2</w:t>
            </w:r>
          </w:p>
        </w:tc>
        <w:tc>
          <w:tcPr>
            <w:tcW w:w="358" w:type="pct"/>
            <w:vAlign w:val="center"/>
          </w:tcPr>
          <w:p w:rsidR="00A40281" w:rsidRPr="003C4F50" w:rsidRDefault="00A40281" w:rsidP="008D565D">
            <w:pPr>
              <w:spacing w:line="252" w:lineRule="auto"/>
              <w:contextualSpacing/>
              <w:jc w:val="center"/>
              <w:rPr>
                <w:rFonts w:eastAsia="Calibri"/>
                <w:b/>
              </w:rPr>
            </w:pPr>
          </w:p>
        </w:tc>
        <w:tc>
          <w:tcPr>
            <w:tcW w:w="290" w:type="pct"/>
            <w:vAlign w:val="center"/>
          </w:tcPr>
          <w:p w:rsidR="00A40281" w:rsidRPr="003C4F50" w:rsidRDefault="00A40281" w:rsidP="008D565D">
            <w:pPr>
              <w:spacing w:line="252" w:lineRule="auto"/>
              <w:contextualSpacing/>
              <w:jc w:val="center"/>
              <w:rPr>
                <w:rFonts w:eastAsia="Calibri"/>
                <w:b/>
              </w:rPr>
            </w:pPr>
          </w:p>
        </w:tc>
        <w:tc>
          <w:tcPr>
            <w:tcW w:w="368" w:type="pct"/>
            <w:vAlign w:val="center"/>
          </w:tcPr>
          <w:p w:rsidR="00A40281" w:rsidRPr="003C4F50" w:rsidRDefault="00A40281" w:rsidP="008D565D">
            <w:pPr>
              <w:spacing w:line="252" w:lineRule="auto"/>
              <w:contextualSpacing/>
              <w:jc w:val="center"/>
              <w:rPr>
                <w:rFonts w:eastAsia="Calibri"/>
                <w:b/>
              </w:rPr>
            </w:pPr>
          </w:p>
        </w:tc>
        <w:tc>
          <w:tcPr>
            <w:tcW w:w="349" w:type="pct"/>
            <w:vAlign w:val="center"/>
          </w:tcPr>
          <w:p w:rsidR="00A40281" w:rsidRPr="003C4F50" w:rsidRDefault="00A40281" w:rsidP="008D565D">
            <w:pPr>
              <w:spacing w:line="252" w:lineRule="auto"/>
              <w:contextualSpacing/>
              <w:jc w:val="center"/>
              <w:rPr>
                <w:rFonts w:eastAsia="Calibri"/>
                <w:b/>
              </w:rPr>
            </w:pPr>
          </w:p>
        </w:tc>
        <w:tc>
          <w:tcPr>
            <w:tcW w:w="328" w:type="pct"/>
            <w:vAlign w:val="center"/>
          </w:tcPr>
          <w:p w:rsidR="00A40281" w:rsidRPr="003C4F50" w:rsidRDefault="00A40281" w:rsidP="008D565D">
            <w:pPr>
              <w:spacing w:line="252" w:lineRule="auto"/>
              <w:contextualSpacing/>
              <w:jc w:val="center"/>
              <w:rPr>
                <w:rFonts w:eastAsia="Calibri"/>
                <w:b/>
              </w:rPr>
            </w:pPr>
          </w:p>
        </w:tc>
        <w:tc>
          <w:tcPr>
            <w:tcW w:w="375" w:type="pct"/>
            <w:vAlign w:val="center"/>
          </w:tcPr>
          <w:p w:rsidR="00A40281" w:rsidRPr="003C4F50" w:rsidRDefault="00A40281" w:rsidP="008D565D">
            <w:pPr>
              <w:spacing w:line="252" w:lineRule="auto"/>
              <w:contextualSpacing/>
              <w:jc w:val="center"/>
              <w:rPr>
                <w:rFonts w:eastAsia="Calibri"/>
                <w:b/>
              </w:rPr>
            </w:pPr>
          </w:p>
        </w:tc>
      </w:tr>
      <w:tr w:rsidR="00A40281" w:rsidRPr="003C4F50" w:rsidTr="004B36DC">
        <w:tc>
          <w:tcPr>
            <w:tcW w:w="1692" w:type="pct"/>
          </w:tcPr>
          <w:p w:rsidR="00A40281" w:rsidRPr="00C35511" w:rsidRDefault="004B36DC" w:rsidP="004B36DC">
            <w:pPr>
              <w:spacing w:line="252" w:lineRule="auto"/>
              <w:jc w:val="both"/>
            </w:pPr>
            <w:r>
              <w:rPr>
                <w:bCs/>
              </w:rPr>
              <w:t xml:space="preserve">3.1 </w:t>
            </w:r>
            <w:r w:rsidRPr="00C158D0">
              <w:rPr>
                <w:bCs/>
              </w:rPr>
              <w:t>Основные положения по оценке соответствия продукции в Национальной системе подтверждения соответствия Республики Беларусь и в Евразийском экономическом союзе.</w:t>
            </w:r>
          </w:p>
        </w:tc>
        <w:tc>
          <w:tcPr>
            <w:tcW w:w="515" w:type="pct"/>
          </w:tcPr>
          <w:p w:rsidR="00A40281" w:rsidRPr="003C4F50" w:rsidRDefault="00A40281" w:rsidP="008D565D">
            <w:pPr>
              <w:spacing w:line="252" w:lineRule="auto"/>
              <w:contextualSpacing/>
              <w:jc w:val="center"/>
              <w:rPr>
                <w:rFonts w:eastAsia="Calibri"/>
              </w:rPr>
            </w:pPr>
          </w:p>
        </w:tc>
        <w:tc>
          <w:tcPr>
            <w:tcW w:w="349" w:type="pct"/>
            <w:vAlign w:val="center"/>
          </w:tcPr>
          <w:p w:rsidR="00A40281" w:rsidRPr="003C4F50" w:rsidRDefault="00682C7E" w:rsidP="008D565D">
            <w:pPr>
              <w:spacing w:line="252" w:lineRule="auto"/>
              <w:contextualSpacing/>
              <w:jc w:val="center"/>
              <w:rPr>
                <w:rFonts w:eastAsia="Calibri"/>
              </w:rPr>
            </w:pPr>
            <w:r>
              <w:rPr>
                <w:rFonts w:eastAsia="Calibri"/>
              </w:rPr>
              <w:t>2</w:t>
            </w:r>
          </w:p>
        </w:tc>
        <w:tc>
          <w:tcPr>
            <w:tcW w:w="377" w:type="pct"/>
            <w:vAlign w:val="center"/>
          </w:tcPr>
          <w:p w:rsidR="00A40281" w:rsidRPr="003C4F50" w:rsidRDefault="00A40281" w:rsidP="008D565D">
            <w:pPr>
              <w:spacing w:line="252" w:lineRule="auto"/>
              <w:contextualSpacing/>
              <w:jc w:val="center"/>
              <w:rPr>
                <w:rFonts w:eastAsia="Calibri"/>
              </w:rPr>
            </w:pPr>
            <w:r>
              <w:rPr>
                <w:rFonts w:eastAsia="Calibri"/>
              </w:rPr>
              <w:t>2</w:t>
            </w:r>
          </w:p>
        </w:tc>
        <w:tc>
          <w:tcPr>
            <w:tcW w:w="358" w:type="pct"/>
            <w:vAlign w:val="center"/>
          </w:tcPr>
          <w:p w:rsidR="00A40281" w:rsidRPr="003C4F50" w:rsidRDefault="00A40281" w:rsidP="008D565D">
            <w:pPr>
              <w:spacing w:line="252" w:lineRule="auto"/>
              <w:contextualSpacing/>
              <w:jc w:val="center"/>
              <w:rPr>
                <w:rFonts w:eastAsia="Calibri"/>
              </w:rPr>
            </w:pPr>
          </w:p>
        </w:tc>
        <w:tc>
          <w:tcPr>
            <w:tcW w:w="290" w:type="pct"/>
            <w:vAlign w:val="center"/>
          </w:tcPr>
          <w:p w:rsidR="00A40281" w:rsidRPr="003C4F50" w:rsidRDefault="00A40281" w:rsidP="008D565D">
            <w:pPr>
              <w:spacing w:line="252" w:lineRule="auto"/>
              <w:contextualSpacing/>
              <w:jc w:val="center"/>
              <w:rPr>
                <w:rFonts w:eastAsia="Calibri"/>
              </w:rPr>
            </w:pPr>
          </w:p>
        </w:tc>
        <w:tc>
          <w:tcPr>
            <w:tcW w:w="368" w:type="pct"/>
            <w:vAlign w:val="center"/>
          </w:tcPr>
          <w:p w:rsidR="00A40281" w:rsidRPr="003C4F50" w:rsidRDefault="00A40281" w:rsidP="008D565D">
            <w:pPr>
              <w:spacing w:line="252" w:lineRule="auto"/>
              <w:contextualSpacing/>
              <w:jc w:val="center"/>
              <w:rPr>
                <w:rFonts w:eastAsia="Calibri"/>
              </w:rPr>
            </w:pPr>
          </w:p>
        </w:tc>
        <w:tc>
          <w:tcPr>
            <w:tcW w:w="349" w:type="pct"/>
            <w:vAlign w:val="center"/>
          </w:tcPr>
          <w:p w:rsidR="00A40281" w:rsidRPr="003C4F50" w:rsidRDefault="00A40281" w:rsidP="008D565D">
            <w:pPr>
              <w:spacing w:line="252" w:lineRule="auto"/>
              <w:contextualSpacing/>
              <w:jc w:val="center"/>
              <w:rPr>
                <w:rFonts w:eastAsia="Calibri"/>
              </w:rPr>
            </w:pPr>
          </w:p>
        </w:tc>
        <w:tc>
          <w:tcPr>
            <w:tcW w:w="328" w:type="pct"/>
            <w:vAlign w:val="center"/>
          </w:tcPr>
          <w:p w:rsidR="00A40281" w:rsidRPr="003C4F50" w:rsidRDefault="00A40281" w:rsidP="008D565D">
            <w:pPr>
              <w:spacing w:line="252" w:lineRule="auto"/>
              <w:contextualSpacing/>
              <w:jc w:val="center"/>
              <w:rPr>
                <w:rFonts w:eastAsia="Calibri"/>
              </w:rPr>
            </w:pPr>
          </w:p>
        </w:tc>
        <w:tc>
          <w:tcPr>
            <w:tcW w:w="375" w:type="pct"/>
            <w:vAlign w:val="center"/>
          </w:tcPr>
          <w:p w:rsidR="00A40281" w:rsidRPr="003C4F50" w:rsidRDefault="00A40281" w:rsidP="008D565D">
            <w:pPr>
              <w:spacing w:line="252" w:lineRule="auto"/>
              <w:contextualSpacing/>
              <w:jc w:val="center"/>
              <w:rPr>
                <w:rFonts w:eastAsia="Calibri"/>
              </w:rPr>
            </w:pPr>
          </w:p>
        </w:tc>
      </w:tr>
    </w:tbl>
    <w:p w:rsidR="00A40281" w:rsidRDefault="00A40281">
      <w:pPr>
        <w:widowControl/>
        <w:autoSpaceDE/>
        <w:autoSpaceDN/>
        <w:adjustRightInd/>
        <w:rPr>
          <w:sz w:val="28"/>
          <w:szCs w:val="28"/>
        </w:rPr>
      </w:pPr>
      <w:r>
        <w:rPr>
          <w:sz w:val="28"/>
          <w:szCs w:val="28"/>
        </w:rPr>
        <w:br w:type="page"/>
      </w:r>
    </w:p>
    <w:p w:rsidR="0036725A" w:rsidRDefault="00682C7E" w:rsidP="00682C7E">
      <w:pPr>
        <w:jc w:val="center"/>
        <w:rPr>
          <w:b/>
          <w:color w:val="000000" w:themeColor="text1"/>
          <w:sz w:val="28"/>
          <w:szCs w:val="28"/>
        </w:rPr>
      </w:pPr>
      <w:r w:rsidRPr="003C4F50">
        <w:rPr>
          <w:b/>
          <w:color w:val="000000" w:themeColor="text1"/>
          <w:sz w:val="28"/>
          <w:szCs w:val="28"/>
        </w:rPr>
        <w:lastRenderedPageBreak/>
        <w:t>Т</w:t>
      </w:r>
      <w:r w:rsidR="0036725A">
        <w:rPr>
          <w:b/>
          <w:color w:val="000000" w:themeColor="text1"/>
          <w:sz w:val="28"/>
          <w:szCs w:val="28"/>
        </w:rPr>
        <w:t>ематический план*</w:t>
      </w:r>
    </w:p>
    <w:p w:rsidR="00682C7E" w:rsidRPr="003C4F50" w:rsidRDefault="00682C7E" w:rsidP="00682C7E">
      <w:pPr>
        <w:jc w:val="center"/>
        <w:rPr>
          <w:b/>
          <w:color w:val="000000" w:themeColor="text1"/>
          <w:sz w:val="28"/>
          <w:szCs w:val="28"/>
        </w:rPr>
      </w:pPr>
      <w:r>
        <w:rPr>
          <w:b/>
          <w:color w:val="000000" w:themeColor="text1"/>
          <w:sz w:val="28"/>
          <w:szCs w:val="28"/>
        </w:rPr>
        <w:t>заочной</w:t>
      </w:r>
      <w:r w:rsidRPr="003C4F50">
        <w:rPr>
          <w:b/>
          <w:color w:val="000000" w:themeColor="text1"/>
          <w:sz w:val="28"/>
          <w:szCs w:val="28"/>
        </w:rPr>
        <w:t xml:space="preserve"> формы получения образования</w:t>
      </w:r>
      <w:r>
        <w:rPr>
          <w:b/>
          <w:color w:val="000000" w:themeColor="text1"/>
          <w:sz w:val="28"/>
          <w:szCs w:val="28"/>
        </w:rPr>
        <w:t xml:space="preserve"> НИСПО</w:t>
      </w:r>
    </w:p>
    <w:tbl>
      <w:tblPr>
        <w:tblStyle w:val="a3"/>
        <w:tblW w:w="5008" w:type="pct"/>
        <w:tblLayout w:type="fixed"/>
        <w:tblLook w:val="04A0"/>
      </w:tblPr>
      <w:tblGrid>
        <w:gridCol w:w="3044"/>
        <w:gridCol w:w="1020"/>
        <w:gridCol w:w="690"/>
        <w:gridCol w:w="744"/>
        <w:gridCol w:w="708"/>
        <w:gridCol w:w="573"/>
        <w:gridCol w:w="727"/>
        <w:gridCol w:w="690"/>
        <w:gridCol w:w="650"/>
        <w:gridCol w:w="742"/>
      </w:tblGrid>
      <w:tr w:rsidR="00682C7E" w:rsidRPr="003C4F50" w:rsidTr="008D565D">
        <w:tc>
          <w:tcPr>
            <w:tcW w:w="1587" w:type="pct"/>
            <w:vMerge w:val="restart"/>
            <w:tcBorders>
              <w:top w:val="single" w:sz="12" w:space="0" w:color="auto"/>
              <w:left w:val="single" w:sz="12" w:space="0" w:color="auto"/>
              <w:right w:val="single" w:sz="12" w:space="0" w:color="auto"/>
            </w:tcBorders>
          </w:tcPr>
          <w:p w:rsidR="00682C7E" w:rsidRPr="003C4F50" w:rsidRDefault="00682C7E" w:rsidP="008D565D">
            <w:pPr>
              <w:contextualSpacing/>
              <w:jc w:val="center"/>
              <w:rPr>
                <w:rFonts w:eastAsia="Calibri"/>
              </w:rPr>
            </w:pPr>
          </w:p>
          <w:p w:rsidR="00682C7E" w:rsidRPr="003C4F50" w:rsidRDefault="00682C7E" w:rsidP="008D565D">
            <w:pPr>
              <w:contextualSpacing/>
              <w:jc w:val="center"/>
              <w:rPr>
                <w:rFonts w:eastAsia="Calibri"/>
              </w:rPr>
            </w:pPr>
          </w:p>
          <w:p w:rsidR="00682C7E" w:rsidRPr="003C4F50" w:rsidRDefault="00682C7E" w:rsidP="008D565D">
            <w:pPr>
              <w:contextualSpacing/>
              <w:jc w:val="center"/>
              <w:rPr>
                <w:rFonts w:eastAsia="Calibri"/>
              </w:rPr>
            </w:pPr>
          </w:p>
          <w:p w:rsidR="00682C7E" w:rsidRPr="003C4F50" w:rsidRDefault="00682C7E" w:rsidP="008D565D">
            <w:pPr>
              <w:contextualSpacing/>
              <w:jc w:val="center"/>
              <w:rPr>
                <w:rFonts w:eastAsia="Calibri"/>
              </w:rPr>
            </w:pPr>
            <w:r w:rsidRPr="003C4F50">
              <w:rPr>
                <w:rFonts w:eastAsia="Calibri"/>
              </w:rPr>
              <w:t>№ и наименование модуля (раздела, темы)</w:t>
            </w:r>
          </w:p>
        </w:tc>
        <w:tc>
          <w:tcPr>
            <w:tcW w:w="532" w:type="pct"/>
            <w:vMerge w:val="restart"/>
            <w:tcBorders>
              <w:top w:val="single" w:sz="12" w:space="0" w:color="auto"/>
              <w:left w:val="single" w:sz="12" w:space="0" w:color="auto"/>
              <w:right w:val="single" w:sz="12" w:space="0" w:color="auto"/>
            </w:tcBorders>
          </w:tcPr>
          <w:p w:rsidR="00682C7E" w:rsidRPr="003C4F50" w:rsidRDefault="00682C7E" w:rsidP="008D565D">
            <w:pPr>
              <w:contextualSpacing/>
              <w:jc w:val="center"/>
              <w:rPr>
                <w:rFonts w:eastAsia="Calibri"/>
              </w:rPr>
            </w:pPr>
          </w:p>
          <w:p w:rsidR="00682C7E" w:rsidRPr="003C4F50" w:rsidRDefault="00682C7E" w:rsidP="008D565D">
            <w:pPr>
              <w:contextualSpacing/>
              <w:jc w:val="center"/>
              <w:rPr>
                <w:rFonts w:eastAsia="Calibri"/>
              </w:rPr>
            </w:pPr>
            <w:r w:rsidRPr="003C4F50">
              <w:rPr>
                <w:rFonts w:eastAsia="Calibri"/>
              </w:rPr>
              <w:t>Общее количество ча-</w:t>
            </w:r>
          </w:p>
          <w:p w:rsidR="00682C7E" w:rsidRPr="003C4F50" w:rsidRDefault="00682C7E" w:rsidP="008D565D">
            <w:pPr>
              <w:contextualSpacing/>
              <w:jc w:val="center"/>
              <w:rPr>
                <w:rFonts w:eastAsia="Calibri"/>
              </w:rPr>
            </w:pPr>
            <w:r w:rsidRPr="003C4F50">
              <w:rPr>
                <w:rFonts w:eastAsia="Calibri"/>
              </w:rPr>
              <w:t>сов/зач. единиц на семестр</w:t>
            </w:r>
          </w:p>
        </w:tc>
        <w:tc>
          <w:tcPr>
            <w:tcW w:w="360" w:type="pct"/>
            <w:vMerge w:val="restart"/>
            <w:tcBorders>
              <w:top w:val="single" w:sz="12" w:space="0" w:color="auto"/>
              <w:left w:val="single" w:sz="12" w:space="0" w:color="auto"/>
              <w:right w:val="single" w:sz="12" w:space="0" w:color="auto"/>
            </w:tcBorders>
          </w:tcPr>
          <w:p w:rsidR="00682C7E" w:rsidRPr="003C4F50" w:rsidRDefault="00682C7E" w:rsidP="008D565D">
            <w:pPr>
              <w:contextualSpacing/>
              <w:jc w:val="center"/>
              <w:rPr>
                <w:rFonts w:eastAsia="Calibri"/>
              </w:rPr>
            </w:pPr>
          </w:p>
          <w:p w:rsidR="00682C7E" w:rsidRPr="003C4F50" w:rsidRDefault="00682C7E" w:rsidP="008D565D">
            <w:pPr>
              <w:contextualSpacing/>
              <w:jc w:val="center"/>
              <w:rPr>
                <w:rFonts w:eastAsia="Calibri"/>
              </w:rPr>
            </w:pPr>
          </w:p>
          <w:p w:rsidR="00682C7E" w:rsidRPr="003C4F50" w:rsidRDefault="00682C7E" w:rsidP="008D565D">
            <w:pPr>
              <w:contextualSpacing/>
              <w:jc w:val="center"/>
              <w:rPr>
                <w:rFonts w:eastAsia="Calibri"/>
              </w:rPr>
            </w:pPr>
            <w:r w:rsidRPr="003C4F50">
              <w:rPr>
                <w:rFonts w:eastAsia="Calibri"/>
              </w:rPr>
              <w:t>Ауд.</w:t>
            </w:r>
          </w:p>
          <w:p w:rsidR="00682C7E" w:rsidRPr="003C4F50" w:rsidRDefault="00682C7E" w:rsidP="008D565D">
            <w:pPr>
              <w:contextualSpacing/>
              <w:jc w:val="center"/>
              <w:rPr>
                <w:rFonts w:eastAsia="Calibri"/>
                <w:lang w:val="en-US"/>
              </w:rPr>
            </w:pPr>
            <w:r w:rsidRPr="003C4F50">
              <w:rPr>
                <w:rFonts w:eastAsia="Calibri"/>
              </w:rPr>
              <w:t>часов</w:t>
            </w:r>
          </w:p>
        </w:tc>
        <w:tc>
          <w:tcPr>
            <w:tcW w:w="2521" w:type="pct"/>
            <w:gridSpan w:val="7"/>
            <w:tcBorders>
              <w:top w:val="single" w:sz="12" w:space="0" w:color="auto"/>
              <w:left w:val="single" w:sz="12" w:space="0" w:color="auto"/>
              <w:right w:val="single" w:sz="12" w:space="0" w:color="auto"/>
            </w:tcBorders>
          </w:tcPr>
          <w:p w:rsidR="00682C7E" w:rsidRPr="003C4F50" w:rsidRDefault="00682C7E" w:rsidP="008D565D">
            <w:pPr>
              <w:contextualSpacing/>
              <w:jc w:val="center"/>
              <w:rPr>
                <w:rFonts w:eastAsia="Calibri"/>
              </w:rPr>
            </w:pPr>
            <w:r w:rsidRPr="003C4F50">
              <w:rPr>
                <w:rFonts w:eastAsia="Calibri"/>
              </w:rPr>
              <w:t>В том числе</w:t>
            </w:r>
          </w:p>
        </w:tc>
      </w:tr>
      <w:tr w:rsidR="00682C7E" w:rsidRPr="003C4F50" w:rsidTr="008D565D">
        <w:trPr>
          <w:trHeight w:val="572"/>
        </w:trPr>
        <w:tc>
          <w:tcPr>
            <w:tcW w:w="1587" w:type="pct"/>
            <w:vMerge/>
            <w:tcBorders>
              <w:left w:val="single" w:sz="12" w:space="0" w:color="auto"/>
              <w:right w:val="single" w:sz="12" w:space="0" w:color="auto"/>
            </w:tcBorders>
          </w:tcPr>
          <w:p w:rsidR="00682C7E" w:rsidRPr="003C4F50" w:rsidRDefault="00682C7E" w:rsidP="008D565D">
            <w:pPr>
              <w:contextualSpacing/>
              <w:jc w:val="center"/>
              <w:rPr>
                <w:rFonts w:eastAsia="Calibri"/>
              </w:rPr>
            </w:pPr>
          </w:p>
        </w:tc>
        <w:tc>
          <w:tcPr>
            <w:tcW w:w="532" w:type="pct"/>
            <w:vMerge/>
            <w:tcBorders>
              <w:left w:val="single" w:sz="12" w:space="0" w:color="auto"/>
              <w:right w:val="single" w:sz="12" w:space="0" w:color="auto"/>
            </w:tcBorders>
          </w:tcPr>
          <w:p w:rsidR="00682C7E" w:rsidRPr="003C4F50" w:rsidRDefault="00682C7E" w:rsidP="008D565D">
            <w:pPr>
              <w:contextualSpacing/>
              <w:jc w:val="center"/>
              <w:rPr>
                <w:rFonts w:eastAsia="Calibri"/>
              </w:rPr>
            </w:pPr>
          </w:p>
        </w:tc>
        <w:tc>
          <w:tcPr>
            <w:tcW w:w="360" w:type="pct"/>
            <w:vMerge/>
            <w:tcBorders>
              <w:left w:val="single" w:sz="12" w:space="0" w:color="auto"/>
              <w:right w:val="single" w:sz="12" w:space="0" w:color="auto"/>
            </w:tcBorders>
          </w:tcPr>
          <w:p w:rsidR="00682C7E" w:rsidRPr="003C4F50" w:rsidRDefault="00682C7E" w:rsidP="008D565D">
            <w:pPr>
              <w:contextualSpacing/>
              <w:jc w:val="center"/>
              <w:rPr>
                <w:rFonts w:eastAsia="Calibri"/>
              </w:rPr>
            </w:pPr>
          </w:p>
        </w:tc>
        <w:tc>
          <w:tcPr>
            <w:tcW w:w="757" w:type="pct"/>
            <w:gridSpan w:val="2"/>
            <w:tcBorders>
              <w:top w:val="single" w:sz="12" w:space="0" w:color="auto"/>
              <w:left w:val="single" w:sz="12" w:space="0" w:color="auto"/>
              <w:bottom w:val="single" w:sz="12" w:space="0" w:color="auto"/>
              <w:right w:val="single" w:sz="12" w:space="0" w:color="auto"/>
            </w:tcBorders>
          </w:tcPr>
          <w:p w:rsidR="00682C7E" w:rsidRPr="003C4F50" w:rsidRDefault="00682C7E" w:rsidP="008D565D">
            <w:pPr>
              <w:contextualSpacing/>
              <w:jc w:val="center"/>
              <w:rPr>
                <w:rFonts w:eastAsia="Calibri"/>
              </w:rPr>
            </w:pPr>
          </w:p>
          <w:p w:rsidR="00682C7E" w:rsidRPr="003C4F50" w:rsidRDefault="00682C7E" w:rsidP="008D565D">
            <w:pPr>
              <w:contextualSpacing/>
              <w:jc w:val="center"/>
              <w:rPr>
                <w:rFonts w:eastAsia="Calibri"/>
              </w:rPr>
            </w:pPr>
            <w:r w:rsidRPr="003C4F50">
              <w:rPr>
                <w:rFonts w:eastAsia="Calibri"/>
              </w:rPr>
              <w:t>лекции (час)</w:t>
            </w:r>
          </w:p>
        </w:tc>
        <w:tc>
          <w:tcPr>
            <w:tcW w:w="678" w:type="pct"/>
            <w:gridSpan w:val="2"/>
            <w:tcBorders>
              <w:top w:val="single" w:sz="12" w:space="0" w:color="auto"/>
              <w:left w:val="single" w:sz="12" w:space="0" w:color="auto"/>
              <w:bottom w:val="single" w:sz="12" w:space="0" w:color="auto"/>
              <w:right w:val="single" w:sz="12" w:space="0" w:color="auto"/>
            </w:tcBorders>
          </w:tcPr>
          <w:p w:rsidR="00682C7E" w:rsidRPr="003C4F50" w:rsidRDefault="00682C7E" w:rsidP="008D565D">
            <w:pPr>
              <w:contextualSpacing/>
              <w:jc w:val="center"/>
              <w:rPr>
                <w:rFonts w:eastAsia="Calibri"/>
              </w:rPr>
            </w:pPr>
            <w:r w:rsidRPr="003C4F50">
              <w:rPr>
                <w:rFonts w:eastAsia="Calibri"/>
              </w:rPr>
              <w:t>лаборатор-</w:t>
            </w:r>
          </w:p>
          <w:p w:rsidR="00682C7E" w:rsidRPr="003C4F50" w:rsidRDefault="00682C7E" w:rsidP="008D565D">
            <w:pPr>
              <w:contextualSpacing/>
              <w:jc w:val="center"/>
              <w:rPr>
                <w:rFonts w:eastAsia="Calibri"/>
              </w:rPr>
            </w:pPr>
            <w:r w:rsidRPr="003C4F50">
              <w:rPr>
                <w:rFonts w:eastAsia="Calibri"/>
              </w:rPr>
              <w:t>ные занятия (час)</w:t>
            </w:r>
          </w:p>
        </w:tc>
        <w:tc>
          <w:tcPr>
            <w:tcW w:w="699" w:type="pct"/>
            <w:gridSpan w:val="2"/>
            <w:tcBorders>
              <w:top w:val="single" w:sz="12" w:space="0" w:color="auto"/>
              <w:left w:val="single" w:sz="12" w:space="0" w:color="auto"/>
              <w:bottom w:val="single" w:sz="12" w:space="0" w:color="auto"/>
              <w:right w:val="single" w:sz="12" w:space="0" w:color="auto"/>
            </w:tcBorders>
          </w:tcPr>
          <w:p w:rsidR="00682C7E" w:rsidRPr="003C4F50" w:rsidRDefault="00682C7E" w:rsidP="008D565D">
            <w:pPr>
              <w:contextualSpacing/>
              <w:jc w:val="center"/>
              <w:rPr>
                <w:rFonts w:eastAsia="Calibri"/>
              </w:rPr>
            </w:pPr>
            <w:r w:rsidRPr="003C4F50">
              <w:rPr>
                <w:rFonts w:eastAsia="Calibri"/>
              </w:rPr>
              <w:t>практиче-</w:t>
            </w:r>
          </w:p>
          <w:p w:rsidR="00682C7E" w:rsidRPr="003C4F50" w:rsidRDefault="00682C7E" w:rsidP="008D565D">
            <w:pPr>
              <w:contextualSpacing/>
              <w:jc w:val="center"/>
              <w:rPr>
                <w:rFonts w:eastAsia="Calibri"/>
              </w:rPr>
            </w:pPr>
            <w:r w:rsidRPr="003C4F50">
              <w:rPr>
                <w:rFonts w:eastAsia="Calibri"/>
              </w:rPr>
              <w:t>ские заня-</w:t>
            </w:r>
          </w:p>
          <w:p w:rsidR="00682C7E" w:rsidRPr="003C4F50" w:rsidRDefault="00682C7E" w:rsidP="008D565D">
            <w:pPr>
              <w:contextualSpacing/>
              <w:jc w:val="center"/>
              <w:rPr>
                <w:rFonts w:eastAsia="Calibri"/>
              </w:rPr>
            </w:pPr>
            <w:r w:rsidRPr="003C4F50">
              <w:rPr>
                <w:rFonts w:eastAsia="Calibri"/>
              </w:rPr>
              <w:t>тия  (час)</w:t>
            </w:r>
          </w:p>
        </w:tc>
        <w:tc>
          <w:tcPr>
            <w:tcW w:w="387" w:type="pct"/>
            <w:vMerge w:val="restart"/>
            <w:tcBorders>
              <w:top w:val="single" w:sz="12" w:space="0" w:color="auto"/>
              <w:left w:val="single" w:sz="12" w:space="0" w:color="auto"/>
              <w:right w:val="single" w:sz="12" w:space="0" w:color="auto"/>
            </w:tcBorders>
          </w:tcPr>
          <w:p w:rsidR="00682C7E" w:rsidRPr="003C4F50" w:rsidRDefault="00682C7E" w:rsidP="008D565D">
            <w:pPr>
              <w:contextualSpacing/>
              <w:jc w:val="center"/>
              <w:rPr>
                <w:rFonts w:eastAsia="Calibri"/>
              </w:rPr>
            </w:pPr>
            <w:r w:rsidRPr="003C4F50">
              <w:rPr>
                <w:rFonts w:eastAsia="Calibri"/>
              </w:rPr>
              <w:t>всего</w:t>
            </w:r>
          </w:p>
          <w:p w:rsidR="00682C7E" w:rsidRPr="003C4F50" w:rsidRDefault="00682C7E" w:rsidP="008D565D">
            <w:pPr>
              <w:contextualSpacing/>
              <w:jc w:val="center"/>
              <w:rPr>
                <w:rFonts w:eastAsia="Calibri"/>
              </w:rPr>
            </w:pPr>
            <w:r w:rsidRPr="003C4F50">
              <w:rPr>
                <w:rFonts w:eastAsia="Calibri"/>
              </w:rPr>
              <w:t>УСРС</w:t>
            </w:r>
          </w:p>
          <w:p w:rsidR="00682C7E" w:rsidRPr="003C4F50" w:rsidRDefault="00682C7E" w:rsidP="008D565D">
            <w:pPr>
              <w:contextualSpacing/>
              <w:jc w:val="center"/>
              <w:rPr>
                <w:rFonts w:eastAsia="Calibri"/>
              </w:rPr>
            </w:pPr>
            <w:r w:rsidRPr="003C4F50">
              <w:rPr>
                <w:rFonts w:eastAsia="Calibri"/>
              </w:rPr>
              <w:t>по</w:t>
            </w:r>
          </w:p>
          <w:p w:rsidR="00682C7E" w:rsidRPr="003C4F50" w:rsidRDefault="00682C7E" w:rsidP="008D565D">
            <w:pPr>
              <w:contextualSpacing/>
              <w:jc w:val="center"/>
              <w:rPr>
                <w:rFonts w:eastAsia="Calibri"/>
              </w:rPr>
            </w:pPr>
            <w:r w:rsidRPr="003C4F50">
              <w:rPr>
                <w:rFonts w:eastAsia="Calibri"/>
              </w:rPr>
              <w:t>моду-</w:t>
            </w:r>
          </w:p>
          <w:p w:rsidR="00682C7E" w:rsidRPr="003C4F50" w:rsidRDefault="00682C7E" w:rsidP="008D565D">
            <w:pPr>
              <w:contextualSpacing/>
              <w:jc w:val="center"/>
              <w:rPr>
                <w:rFonts w:eastAsia="Calibri"/>
              </w:rPr>
            </w:pPr>
            <w:r w:rsidRPr="003C4F50">
              <w:rPr>
                <w:rFonts w:eastAsia="Calibri"/>
              </w:rPr>
              <w:t>лю</w:t>
            </w:r>
          </w:p>
          <w:p w:rsidR="00682C7E" w:rsidRPr="003C4F50" w:rsidRDefault="00682C7E" w:rsidP="008D565D">
            <w:pPr>
              <w:contextualSpacing/>
              <w:jc w:val="center"/>
              <w:rPr>
                <w:rFonts w:eastAsia="Calibri"/>
              </w:rPr>
            </w:pPr>
            <w:r w:rsidRPr="003C4F50">
              <w:rPr>
                <w:rFonts w:eastAsia="Calibri"/>
              </w:rPr>
              <w:t>(час)</w:t>
            </w:r>
          </w:p>
        </w:tc>
      </w:tr>
      <w:tr w:rsidR="00682C7E" w:rsidRPr="003C4F50" w:rsidTr="008D565D">
        <w:trPr>
          <w:cantSplit/>
          <w:trHeight w:val="714"/>
        </w:trPr>
        <w:tc>
          <w:tcPr>
            <w:tcW w:w="1587" w:type="pct"/>
            <w:vMerge/>
            <w:tcBorders>
              <w:left w:val="single" w:sz="12" w:space="0" w:color="auto"/>
              <w:bottom w:val="single" w:sz="8" w:space="0" w:color="auto"/>
              <w:right w:val="single" w:sz="12" w:space="0" w:color="auto"/>
            </w:tcBorders>
          </w:tcPr>
          <w:p w:rsidR="00682C7E" w:rsidRPr="003C4F50" w:rsidRDefault="00682C7E" w:rsidP="008D565D">
            <w:pPr>
              <w:contextualSpacing/>
              <w:jc w:val="both"/>
              <w:rPr>
                <w:rFonts w:eastAsia="Calibri"/>
                <w:sz w:val="24"/>
                <w:szCs w:val="24"/>
              </w:rPr>
            </w:pPr>
          </w:p>
        </w:tc>
        <w:tc>
          <w:tcPr>
            <w:tcW w:w="532" w:type="pct"/>
            <w:vMerge/>
            <w:tcBorders>
              <w:left w:val="single" w:sz="12" w:space="0" w:color="auto"/>
              <w:bottom w:val="single" w:sz="8" w:space="0" w:color="auto"/>
              <w:right w:val="single" w:sz="12" w:space="0" w:color="auto"/>
            </w:tcBorders>
          </w:tcPr>
          <w:p w:rsidR="00682C7E" w:rsidRPr="003C4F50" w:rsidRDefault="00682C7E" w:rsidP="008D565D">
            <w:pPr>
              <w:contextualSpacing/>
              <w:jc w:val="both"/>
              <w:rPr>
                <w:rFonts w:eastAsia="Calibri"/>
                <w:sz w:val="24"/>
                <w:szCs w:val="24"/>
              </w:rPr>
            </w:pPr>
          </w:p>
        </w:tc>
        <w:tc>
          <w:tcPr>
            <w:tcW w:w="360" w:type="pct"/>
            <w:vMerge/>
            <w:tcBorders>
              <w:left w:val="single" w:sz="12" w:space="0" w:color="auto"/>
              <w:bottom w:val="single" w:sz="8" w:space="0" w:color="auto"/>
              <w:right w:val="single" w:sz="12" w:space="0" w:color="auto"/>
            </w:tcBorders>
          </w:tcPr>
          <w:p w:rsidR="00682C7E" w:rsidRPr="003C4F50" w:rsidRDefault="00682C7E" w:rsidP="008D565D">
            <w:pPr>
              <w:contextualSpacing/>
              <w:jc w:val="both"/>
              <w:rPr>
                <w:rFonts w:eastAsia="Calibri"/>
                <w:sz w:val="24"/>
                <w:szCs w:val="24"/>
              </w:rPr>
            </w:pPr>
          </w:p>
        </w:tc>
        <w:tc>
          <w:tcPr>
            <w:tcW w:w="388" w:type="pct"/>
            <w:tcBorders>
              <w:top w:val="single" w:sz="12" w:space="0" w:color="auto"/>
              <w:left w:val="single" w:sz="12" w:space="0" w:color="auto"/>
              <w:bottom w:val="single" w:sz="8" w:space="0" w:color="auto"/>
              <w:right w:val="single" w:sz="12" w:space="0" w:color="auto"/>
            </w:tcBorders>
            <w:textDirection w:val="btLr"/>
          </w:tcPr>
          <w:p w:rsidR="00682C7E" w:rsidRPr="003C4F50" w:rsidRDefault="00682C7E" w:rsidP="008D565D">
            <w:pPr>
              <w:spacing w:line="216" w:lineRule="auto"/>
              <w:contextualSpacing/>
              <w:jc w:val="center"/>
              <w:rPr>
                <w:rFonts w:eastAsia="Calibri"/>
                <w:sz w:val="18"/>
                <w:szCs w:val="18"/>
              </w:rPr>
            </w:pPr>
            <w:r w:rsidRPr="003C4F50">
              <w:rPr>
                <w:rFonts w:eastAsia="Calibri"/>
                <w:sz w:val="18"/>
                <w:szCs w:val="18"/>
              </w:rPr>
              <w:t>часов по плану</w:t>
            </w:r>
          </w:p>
        </w:tc>
        <w:tc>
          <w:tcPr>
            <w:tcW w:w="369" w:type="pct"/>
            <w:tcBorders>
              <w:top w:val="single" w:sz="12" w:space="0" w:color="auto"/>
              <w:left w:val="single" w:sz="12" w:space="0" w:color="auto"/>
              <w:bottom w:val="single" w:sz="8" w:space="0" w:color="auto"/>
              <w:right w:val="single" w:sz="12" w:space="0" w:color="auto"/>
            </w:tcBorders>
            <w:textDirection w:val="btLr"/>
          </w:tcPr>
          <w:p w:rsidR="00682C7E" w:rsidRPr="003C4F50" w:rsidRDefault="00682C7E" w:rsidP="008D565D">
            <w:pPr>
              <w:spacing w:line="216" w:lineRule="auto"/>
              <w:contextualSpacing/>
              <w:jc w:val="center"/>
              <w:rPr>
                <w:rFonts w:eastAsia="Calibri"/>
                <w:sz w:val="18"/>
                <w:szCs w:val="18"/>
              </w:rPr>
            </w:pPr>
            <w:r w:rsidRPr="003C4F50">
              <w:rPr>
                <w:rFonts w:eastAsia="Calibri"/>
                <w:sz w:val="18"/>
                <w:szCs w:val="18"/>
              </w:rPr>
              <w:t>в том числе</w:t>
            </w:r>
          </w:p>
          <w:p w:rsidR="00682C7E" w:rsidRPr="003C4F50" w:rsidRDefault="00682C7E" w:rsidP="008D565D">
            <w:pPr>
              <w:spacing w:line="216" w:lineRule="auto"/>
              <w:contextualSpacing/>
              <w:jc w:val="center"/>
              <w:rPr>
                <w:rFonts w:eastAsia="Calibri"/>
                <w:sz w:val="18"/>
                <w:szCs w:val="18"/>
              </w:rPr>
            </w:pPr>
            <w:r w:rsidRPr="003C4F50">
              <w:rPr>
                <w:rFonts w:eastAsia="Calibri"/>
                <w:sz w:val="18"/>
                <w:szCs w:val="18"/>
              </w:rPr>
              <w:t>УСРС</w:t>
            </w:r>
          </w:p>
        </w:tc>
        <w:tc>
          <w:tcPr>
            <w:tcW w:w="299" w:type="pct"/>
            <w:tcBorders>
              <w:top w:val="single" w:sz="12" w:space="0" w:color="auto"/>
              <w:left w:val="single" w:sz="12" w:space="0" w:color="auto"/>
              <w:bottom w:val="single" w:sz="8" w:space="0" w:color="auto"/>
              <w:right w:val="single" w:sz="12" w:space="0" w:color="auto"/>
            </w:tcBorders>
            <w:textDirection w:val="btLr"/>
          </w:tcPr>
          <w:p w:rsidR="00682C7E" w:rsidRPr="003C4F50" w:rsidRDefault="00682C7E" w:rsidP="008D565D">
            <w:pPr>
              <w:spacing w:line="216" w:lineRule="auto"/>
              <w:contextualSpacing/>
              <w:jc w:val="center"/>
              <w:rPr>
                <w:rFonts w:eastAsia="Calibri"/>
                <w:sz w:val="18"/>
                <w:szCs w:val="18"/>
              </w:rPr>
            </w:pPr>
            <w:r w:rsidRPr="003C4F50">
              <w:rPr>
                <w:rFonts w:eastAsia="Calibri"/>
                <w:sz w:val="18"/>
                <w:szCs w:val="18"/>
              </w:rPr>
              <w:t>часы по плану</w:t>
            </w:r>
          </w:p>
        </w:tc>
        <w:tc>
          <w:tcPr>
            <w:tcW w:w="379" w:type="pct"/>
            <w:tcBorders>
              <w:top w:val="single" w:sz="12" w:space="0" w:color="auto"/>
              <w:left w:val="single" w:sz="12" w:space="0" w:color="auto"/>
              <w:bottom w:val="single" w:sz="8" w:space="0" w:color="auto"/>
              <w:right w:val="single" w:sz="12" w:space="0" w:color="auto"/>
            </w:tcBorders>
            <w:textDirection w:val="btLr"/>
          </w:tcPr>
          <w:p w:rsidR="00682C7E" w:rsidRPr="003C4F50" w:rsidRDefault="00682C7E" w:rsidP="008D565D">
            <w:pPr>
              <w:spacing w:line="216" w:lineRule="auto"/>
              <w:contextualSpacing/>
              <w:jc w:val="center"/>
              <w:rPr>
                <w:rFonts w:eastAsia="Calibri"/>
                <w:sz w:val="18"/>
                <w:szCs w:val="18"/>
              </w:rPr>
            </w:pPr>
            <w:r w:rsidRPr="003C4F50">
              <w:rPr>
                <w:rFonts w:eastAsia="Calibri"/>
                <w:sz w:val="18"/>
                <w:szCs w:val="18"/>
              </w:rPr>
              <w:t>в том числе УСРС</w:t>
            </w:r>
          </w:p>
        </w:tc>
        <w:tc>
          <w:tcPr>
            <w:tcW w:w="360" w:type="pct"/>
            <w:tcBorders>
              <w:top w:val="single" w:sz="12" w:space="0" w:color="auto"/>
              <w:left w:val="single" w:sz="12" w:space="0" w:color="auto"/>
              <w:bottom w:val="single" w:sz="8" w:space="0" w:color="auto"/>
              <w:right w:val="single" w:sz="12" w:space="0" w:color="auto"/>
            </w:tcBorders>
            <w:textDirection w:val="btLr"/>
          </w:tcPr>
          <w:p w:rsidR="00682C7E" w:rsidRPr="003C4F50" w:rsidRDefault="00682C7E" w:rsidP="008D565D">
            <w:pPr>
              <w:spacing w:line="216" w:lineRule="auto"/>
              <w:contextualSpacing/>
              <w:jc w:val="center"/>
              <w:rPr>
                <w:rFonts w:eastAsia="Calibri"/>
                <w:sz w:val="18"/>
                <w:szCs w:val="18"/>
              </w:rPr>
            </w:pPr>
            <w:r w:rsidRPr="003C4F50">
              <w:rPr>
                <w:rFonts w:eastAsia="Calibri"/>
                <w:sz w:val="18"/>
                <w:szCs w:val="18"/>
              </w:rPr>
              <w:t>часов по плану</w:t>
            </w:r>
          </w:p>
        </w:tc>
        <w:tc>
          <w:tcPr>
            <w:tcW w:w="339" w:type="pct"/>
            <w:tcBorders>
              <w:top w:val="single" w:sz="12" w:space="0" w:color="auto"/>
              <w:left w:val="single" w:sz="12" w:space="0" w:color="auto"/>
              <w:bottom w:val="single" w:sz="8" w:space="0" w:color="auto"/>
              <w:right w:val="single" w:sz="12" w:space="0" w:color="auto"/>
            </w:tcBorders>
            <w:textDirection w:val="btLr"/>
          </w:tcPr>
          <w:p w:rsidR="00682C7E" w:rsidRPr="003C4F50" w:rsidRDefault="00682C7E" w:rsidP="008D565D">
            <w:pPr>
              <w:spacing w:line="216" w:lineRule="auto"/>
              <w:contextualSpacing/>
              <w:jc w:val="center"/>
              <w:rPr>
                <w:rFonts w:eastAsia="Calibri"/>
                <w:sz w:val="18"/>
                <w:szCs w:val="18"/>
              </w:rPr>
            </w:pPr>
            <w:r w:rsidRPr="003C4F50">
              <w:rPr>
                <w:rFonts w:eastAsia="Calibri"/>
                <w:sz w:val="18"/>
                <w:szCs w:val="18"/>
              </w:rPr>
              <w:t>в том числе УСРС</w:t>
            </w:r>
          </w:p>
        </w:tc>
        <w:tc>
          <w:tcPr>
            <w:tcW w:w="387" w:type="pct"/>
            <w:vMerge/>
            <w:tcBorders>
              <w:left w:val="single" w:sz="12" w:space="0" w:color="auto"/>
              <w:bottom w:val="single" w:sz="8" w:space="0" w:color="auto"/>
              <w:right w:val="single" w:sz="12" w:space="0" w:color="auto"/>
            </w:tcBorders>
          </w:tcPr>
          <w:p w:rsidR="00682C7E" w:rsidRPr="003C4F50" w:rsidRDefault="00682C7E" w:rsidP="008D565D">
            <w:pPr>
              <w:contextualSpacing/>
              <w:jc w:val="both"/>
              <w:rPr>
                <w:rFonts w:eastAsia="Calibri"/>
                <w:sz w:val="24"/>
                <w:szCs w:val="24"/>
              </w:rPr>
            </w:pPr>
          </w:p>
        </w:tc>
      </w:tr>
      <w:tr w:rsidR="00682C7E" w:rsidRPr="003C4F50" w:rsidTr="008D565D">
        <w:tc>
          <w:tcPr>
            <w:tcW w:w="1587" w:type="pct"/>
            <w:tcBorders>
              <w:top w:val="single" w:sz="8" w:space="0" w:color="auto"/>
              <w:left w:val="single" w:sz="8" w:space="0" w:color="auto"/>
              <w:bottom w:val="single" w:sz="8" w:space="0" w:color="auto"/>
              <w:right w:val="single" w:sz="8" w:space="0" w:color="auto"/>
            </w:tcBorders>
          </w:tcPr>
          <w:p w:rsidR="00682C7E" w:rsidRPr="003C4F50" w:rsidRDefault="00682C7E" w:rsidP="008D565D">
            <w:pPr>
              <w:spacing w:line="264" w:lineRule="auto"/>
              <w:contextualSpacing/>
              <w:jc w:val="center"/>
              <w:rPr>
                <w:rFonts w:eastAsia="Calibri"/>
                <w:b/>
              </w:rPr>
            </w:pPr>
            <w:r w:rsidRPr="003C4F50">
              <w:rPr>
                <w:rFonts w:eastAsia="Calibri"/>
                <w:b/>
              </w:rPr>
              <w:t>1</w:t>
            </w:r>
          </w:p>
        </w:tc>
        <w:tc>
          <w:tcPr>
            <w:tcW w:w="532" w:type="pct"/>
            <w:tcBorders>
              <w:top w:val="single" w:sz="8" w:space="0" w:color="auto"/>
              <w:left w:val="single" w:sz="8" w:space="0" w:color="auto"/>
              <w:bottom w:val="single" w:sz="8" w:space="0" w:color="auto"/>
              <w:right w:val="single" w:sz="8" w:space="0" w:color="auto"/>
            </w:tcBorders>
          </w:tcPr>
          <w:p w:rsidR="00682C7E" w:rsidRPr="003C4F50" w:rsidRDefault="00682C7E" w:rsidP="008D565D">
            <w:pPr>
              <w:spacing w:line="264" w:lineRule="auto"/>
              <w:contextualSpacing/>
              <w:jc w:val="center"/>
              <w:rPr>
                <w:rFonts w:eastAsia="Calibri"/>
                <w:b/>
              </w:rPr>
            </w:pPr>
            <w:r w:rsidRPr="003C4F50">
              <w:rPr>
                <w:rFonts w:eastAsia="Calibri"/>
                <w:b/>
              </w:rPr>
              <w:t>2</w:t>
            </w:r>
          </w:p>
        </w:tc>
        <w:tc>
          <w:tcPr>
            <w:tcW w:w="360" w:type="pct"/>
            <w:tcBorders>
              <w:top w:val="single" w:sz="8" w:space="0" w:color="auto"/>
              <w:left w:val="single" w:sz="8" w:space="0" w:color="auto"/>
              <w:bottom w:val="single" w:sz="8" w:space="0" w:color="auto"/>
              <w:right w:val="single" w:sz="8" w:space="0" w:color="auto"/>
            </w:tcBorders>
          </w:tcPr>
          <w:p w:rsidR="00682C7E" w:rsidRPr="003C4F50" w:rsidRDefault="00682C7E" w:rsidP="008D565D">
            <w:pPr>
              <w:spacing w:line="264" w:lineRule="auto"/>
              <w:contextualSpacing/>
              <w:jc w:val="center"/>
              <w:rPr>
                <w:rFonts w:eastAsia="Calibri"/>
                <w:b/>
              </w:rPr>
            </w:pPr>
            <w:r w:rsidRPr="003C4F50">
              <w:rPr>
                <w:rFonts w:eastAsia="Calibri"/>
                <w:b/>
              </w:rPr>
              <w:t>3</w:t>
            </w:r>
          </w:p>
        </w:tc>
        <w:tc>
          <w:tcPr>
            <w:tcW w:w="388" w:type="pct"/>
            <w:tcBorders>
              <w:top w:val="single" w:sz="8" w:space="0" w:color="auto"/>
              <w:left w:val="single" w:sz="8" w:space="0" w:color="auto"/>
              <w:bottom w:val="single" w:sz="8" w:space="0" w:color="auto"/>
              <w:right w:val="single" w:sz="8" w:space="0" w:color="auto"/>
            </w:tcBorders>
          </w:tcPr>
          <w:p w:rsidR="00682C7E" w:rsidRPr="003C4F50" w:rsidRDefault="00682C7E" w:rsidP="008D565D">
            <w:pPr>
              <w:spacing w:line="264" w:lineRule="auto"/>
              <w:contextualSpacing/>
              <w:jc w:val="center"/>
              <w:rPr>
                <w:rFonts w:eastAsia="Calibri"/>
                <w:b/>
              </w:rPr>
            </w:pPr>
            <w:r w:rsidRPr="003C4F50">
              <w:rPr>
                <w:rFonts w:eastAsia="Calibri"/>
                <w:b/>
              </w:rPr>
              <w:t>4</w:t>
            </w:r>
          </w:p>
        </w:tc>
        <w:tc>
          <w:tcPr>
            <w:tcW w:w="369" w:type="pct"/>
            <w:tcBorders>
              <w:top w:val="single" w:sz="8" w:space="0" w:color="auto"/>
              <w:left w:val="single" w:sz="8" w:space="0" w:color="auto"/>
              <w:bottom w:val="single" w:sz="8" w:space="0" w:color="auto"/>
              <w:right w:val="single" w:sz="8" w:space="0" w:color="auto"/>
            </w:tcBorders>
          </w:tcPr>
          <w:p w:rsidR="00682C7E" w:rsidRPr="003C4F50" w:rsidRDefault="00682C7E" w:rsidP="008D565D">
            <w:pPr>
              <w:spacing w:line="264" w:lineRule="auto"/>
              <w:contextualSpacing/>
              <w:jc w:val="center"/>
              <w:rPr>
                <w:rFonts w:eastAsia="Calibri"/>
                <w:b/>
              </w:rPr>
            </w:pPr>
            <w:r w:rsidRPr="003C4F50">
              <w:rPr>
                <w:rFonts w:eastAsia="Calibri"/>
                <w:b/>
              </w:rPr>
              <w:t>5</w:t>
            </w:r>
          </w:p>
        </w:tc>
        <w:tc>
          <w:tcPr>
            <w:tcW w:w="299" w:type="pct"/>
            <w:tcBorders>
              <w:top w:val="single" w:sz="8" w:space="0" w:color="auto"/>
              <w:left w:val="single" w:sz="8" w:space="0" w:color="auto"/>
              <w:bottom w:val="single" w:sz="8" w:space="0" w:color="auto"/>
              <w:right w:val="single" w:sz="8" w:space="0" w:color="auto"/>
            </w:tcBorders>
          </w:tcPr>
          <w:p w:rsidR="00682C7E" w:rsidRPr="003C4F50" w:rsidRDefault="00682C7E" w:rsidP="008D565D">
            <w:pPr>
              <w:spacing w:line="264" w:lineRule="auto"/>
              <w:contextualSpacing/>
              <w:jc w:val="center"/>
              <w:rPr>
                <w:rFonts w:eastAsia="Calibri"/>
                <w:b/>
              </w:rPr>
            </w:pPr>
            <w:r w:rsidRPr="003C4F50">
              <w:rPr>
                <w:rFonts w:eastAsia="Calibri"/>
                <w:b/>
              </w:rPr>
              <w:t>6</w:t>
            </w:r>
          </w:p>
        </w:tc>
        <w:tc>
          <w:tcPr>
            <w:tcW w:w="379" w:type="pct"/>
            <w:tcBorders>
              <w:top w:val="single" w:sz="8" w:space="0" w:color="auto"/>
              <w:left w:val="single" w:sz="8" w:space="0" w:color="auto"/>
              <w:bottom w:val="single" w:sz="8" w:space="0" w:color="auto"/>
              <w:right w:val="single" w:sz="8" w:space="0" w:color="auto"/>
            </w:tcBorders>
          </w:tcPr>
          <w:p w:rsidR="00682C7E" w:rsidRPr="003C4F50" w:rsidRDefault="00682C7E" w:rsidP="008D565D">
            <w:pPr>
              <w:spacing w:line="264" w:lineRule="auto"/>
              <w:contextualSpacing/>
              <w:jc w:val="center"/>
              <w:rPr>
                <w:rFonts w:eastAsia="Calibri"/>
                <w:b/>
              </w:rPr>
            </w:pPr>
            <w:r w:rsidRPr="003C4F50">
              <w:rPr>
                <w:rFonts w:eastAsia="Calibri"/>
                <w:b/>
              </w:rPr>
              <w:t>7</w:t>
            </w:r>
          </w:p>
        </w:tc>
        <w:tc>
          <w:tcPr>
            <w:tcW w:w="360" w:type="pct"/>
            <w:tcBorders>
              <w:top w:val="single" w:sz="8" w:space="0" w:color="auto"/>
              <w:left w:val="single" w:sz="8" w:space="0" w:color="auto"/>
              <w:bottom w:val="single" w:sz="8" w:space="0" w:color="auto"/>
              <w:right w:val="single" w:sz="8" w:space="0" w:color="auto"/>
            </w:tcBorders>
          </w:tcPr>
          <w:p w:rsidR="00682C7E" w:rsidRPr="003C4F50" w:rsidRDefault="00682C7E" w:rsidP="008D565D">
            <w:pPr>
              <w:spacing w:line="264" w:lineRule="auto"/>
              <w:contextualSpacing/>
              <w:jc w:val="center"/>
              <w:rPr>
                <w:rFonts w:eastAsia="Calibri"/>
                <w:b/>
              </w:rPr>
            </w:pPr>
            <w:r w:rsidRPr="003C4F50">
              <w:rPr>
                <w:rFonts w:eastAsia="Calibri"/>
                <w:b/>
              </w:rPr>
              <w:t>8</w:t>
            </w:r>
          </w:p>
        </w:tc>
        <w:tc>
          <w:tcPr>
            <w:tcW w:w="339" w:type="pct"/>
            <w:tcBorders>
              <w:top w:val="single" w:sz="8" w:space="0" w:color="auto"/>
              <w:left w:val="single" w:sz="8" w:space="0" w:color="auto"/>
              <w:bottom w:val="single" w:sz="8" w:space="0" w:color="auto"/>
              <w:right w:val="single" w:sz="8" w:space="0" w:color="auto"/>
            </w:tcBorders>
          </w:tcPr>
          <w:p w:rsidR="00682C7E" w:rsidRPr="003C4F50" w:rsidRDefault="00682C7E" w:rsidP="008D565D">
            <w:pPr>
              <w:spacing w:line="264" w:lineRule="auto"/>
              <w:contextualSpacing/>
              <w:jc w:val="center"/>
              <w:rPr>
                <w:rFonts w:eastAsia="Calibri"/>
                <w:b/>
              </w:rPr>
            </w:pPr>
            <w:r w:rsidRPr="003C4F50">
              <w:rPr>
                <w:rFonts w:eastAsia="Calibri"/>
                <w:b/>
              </w:rPr>
              <w:t>9</w:t>
            </w:r>
          </w:p>
        </w:tc>
        <w:tc>
          <w:tcPr>
            <w:tcW w:w="387" w:type="pct"/>
            <w:tcBorders>
              <w:top w:val="single" w:sz="8" w:space="0" w:color="auto"/>
              <w:left w:val="single" w:sz="8" w:space="0" w:color="auto"/>
              <w:bottom w:val="single" w:sz="8" w:space="0" w:color="auto"/>
              <w:right w:val="single" w:sz="8" w:space="0" w:color="auto"/>
            </w:tcBorders>
          </w:tcPr>
          <w:p w:rsidR="00682C7E" w:rsidRPr="003C4F50" w:rsidRDefault="00682C7E" w:rsidP="008D565D">
            <w:pPr>
              <w:spacing w:line="264" w:lineRule="auto"/>
              <w:contextualSpacing/>
              <w:jc w:val="center"/>
              <w:rPr>
                <w:rFonts w:eastAsia="Calibri"/>
                <w:b/>
              </w:rPr>
            </w:pPr>
            <w:r w:rsidRPr="003C4F50">
              <w:rPr>
                <w:rFonts w:eastAsia="Calibri"/>
                <w:b/>
              </w:rPr>
              <w:t>10</w:t>
            </w:r>
          </w:p>
        </w:tc>
      </w:tr>
      <w:tr w:rsidR="00682C7E" w:rsidRPr="003C4F50" w:rsidTr="008D565D">
        <w:tc>
          <w:tcPr>
            <w:tcW w:w="1587" w:type="pct"/>
            <w:tcBorders>
              <w:top w:val="single" w:sz="8" w:space="0" w:color="auto"/>
              <w:left w:val="single" w:sz="8" w:space="0" w:color="auto"/>
              <w:bottom w:val="single" w:sz="8" w:space="0" w:color="auto"/>
              <w:right w:val="single" w:sz="8" w:space="0" w:color="auto"/>
            </w:tcBorders>
          </w:tcPr>
          <w:p w:rsidR="00682C7E" w:rsidRPr="003C4F50" w:rsidRDefault="00144A87" w:rsidP="008D565D">
            <w:pPr>
              <w:spacing w:line="264" w:lineRule="auto"/>
              <w:contextualSpacing/>
              <w:rPr>
                <w:rFonts w:eastAsia="Calibri"/>
                <w:b/>
              </w:rPr>
            </w:pPr>
            <w:r>
              <w:rPr>
                <w:rFonts w:eastAsia="Calibri"/>
                <w:b/>
              </w:rPr>
              <w:t>5</w:t>
            </w:r>
            <w:r w:rsidR="00682C7E">
              <w:rPr>
                <w:rFonts w:eastAsia="Calibri"/>
                <w:b/>
              </w:rPr>
              <w:t xml:space="preserve"> семестр (экзамен)</w:t>
            </w:r>
          </w:p>
        </w:tc>
        <w:tc>
          <w:tcPr>
            <w:tcW w:w="532" w:type="pct"/>
            <w:tcBorders>
              <w:top w:val="single" w:sz="8" w:space="0" w:color="auto"/>
              <w:left w:val="single" w:sz="8" w:space="0" w:color="auto"/>
              <w:bottom w:val="single" w:sz="8" w:space="0" w:color="auto"/>
              <w:right w:val="single" w:sz="8" w:space="0" w:color="auto"/>
            </w:tcBorders>
          </w:tcPr>
          <w:p w:rsidR="00682C7E" w:rsidRPr="003C4F50" w:rsidRDefault="0036725A" w:rsidP="008D565D">
            <w:pPr>
              <w:spacing w:line="264" w:lineRule="auto"/>
              <w:contextualSpacing/>
              <w:jc w:val="center"/>
              <w:rPr>
                <w:rFonts w:eastAsia="Calibri"/>
                <w:b/>
                <w:lang w:val="en-US"/>
              </w:rPr>
            </w:pPr>
            <w:r>
              <w:rPr>
                <w:rFonts w:eastAsia="Calibri"/>
                <w:b/>
              </w:rPr>
              <w:t>74</w:t>
            </w:r>
            <w:r w:rsidRPr="003C4F50">
              <w:rPr>
                <w:rFonts w:eastAsia="Calibri"/>
                <w:b/>
                <w:lang w:val="en-GB"/>
              </w:rPr>
              <w:t>/</w:t>
            </w:r>
            <w:r>
              <w:rPr>
                <w:rFonts w:eastAsia="Calibri"/>
                <w:b/>
              </w:rPr>
              <w:t>2</w:t>
            </w:r>
          </w:p>
        </w:tc>
        <w:tc>
          <w:tcPr>
            <w:tcW w:w="360" w:type="pct"/>
            <w:tcBorders>
              <w:top w:val="single" w:sz="8" w:space="0" w:color="auto"/>
              <w:left w:val="single" w:sz="8" w:space="0" w:color="auto"/>
              <w:bottom w:val="single" w:sz="8" w:space="0" w:color="auto"/>
              <w:right w:val="single" w:sz="8" w:space="0" w:color="auto"/>
            </w:tcBorders>
          </w:tcPr>
          <w:p w:rsidR="00682C7E" w:rsidRPr="003C4F50" w:rsidRDefault="00682C7E" w:rsidP="008D565D">
            <w:pPr>
              <w:spacing w:line="264" w:lineRule="auto"/>
              <w:contextualSpacing/>
              <w:jc w:val="center"/>
              <w:rPr>
                <w:rFonts w:eastAsia="Calibri"/>
                <w:b/>
                <w:lang w:val="en-US"/>
              </w:rPr>
            </w:pPr>
          </w:p>
        </w:tc>
        <w:tc>
          <w:tcPr>
            <w:tcW w:w="388" w:type="pct"/>
            <w:tcBorders>
              <w:top w:val="single" w:sz="8" w:space="0" w:color="auto"/>
              <w:left w:val="single" w:sz="8" w:space="0" w:color="auto"/>
              <w:bottom w:val="single" w:sz="8" w:space="0" w:color="auto"/>
              <w:right w:val="single" w:sz="8" w:space="0" w:color="auto"/>
            </w:tcBorders>
          </w:tcPr>
          <w:p w:rsidR="00682C7E" w:rsidRPr="00682C7E" w:rsidRDefault="00682C7E" w:rsidP="008D565D">
            <w:pPr>
              <w:spacing w:line="264" w:lineRule="auto"/>
              <w:contextualSpacing/>
              <w:jc w:val="center"/>
              <w:rPr>
                <w:rFonts w:eastAsia="Calibri"/>
                <w:b/>
              </w:rPr>
            </w:pPr>
            <w:r>
              <w:rPr>
                <w:rFonts w:eastAsia="Calibri"/>
                <w:b/>
              </w:rPr>
              <w:t>8</w:t>
            </w:r>
          </w:p>
        </w:tc>
        <w:tc>
          <w:tcPr>
            <w:tcW w:w="369" w:type="pct"/>
            <w:tcBorders>
              <w:top w:val="single" w:sz="8" w:space="0" w:color="auto"/>
              <w:left w:val="single" w:sz="8" w:space="0" w:color="auto"/>
              <w:bottom w:val="single" w:sz="8" w:space="0" w:color="auto"/>
              <w:right w:val="single" w:sz="8" w:space="0" w:color="auto"/>
            </w:tcBorders>
          </w:tcPr>
          <w:p w:rsidR="00682C7E" w:rsidRPr="003C4F50" w:rsidRDefault="00682C7E" w:rsidP="008D565D">
            <w:pPr>
              <w:spacing w:line="264" w:lineRule="auto"/>
              <w:contextualSpacing/>
              <w:jc w:val="center"/>
              <w:rPr>
                <w:rFonts w:eastAsia="Calibri"/>
                <w:b/>
              </w:rPr>
            </w:pPr>
          </w:p>
        </w:tc>
        <w:tc>
          <w:tcPr>
            <w:tcW w:w="299" w:type="pct"/>
            <w:tcBorders>
              <w:top w:val="single" w:sz="8" w:space="0" w:color="auto"/>
              <w:left w:val="single" w:sz="8" w:space="0" w:color="auto"/>
              <w:bottom w:val="single" w:sz="8" w:space="0" w:color="auto"/>
              <w:right w:val="single" w:sz="8" w:space="0" w:color="auto"/>
            </w:tcBorders>
          </w:tcPr>
          <w:p w:rsidR="00682C7E" w:rsidRPr="003C4F50" w:rsidRDefault="00682C7E" w:rsidP="008D565D">
            <w:pPr>
              <w:spacing w:line="264" w:lineRule="auto"/>
              <w:contextualSpacing/>
              <w:jc w:val="center"/>
              <w:rPr>
                <w:rFonts w:eastAsia="Calibri"/>
                <w:b/>
                <w:lang w:val="en-US"/>
              </w:rPr>
            </w:pPr>
          </w:p>
        </w:tc>
        <w:tc>
          <w:tcPr>
            <w:tcW w:w="379" w:type="pct"/>
            <w:tcBorders>
              <w:top w:val="single" w:sz="8" w:space="0" w:color="auto"/>
              <w:left w:val="single" w:sz="8" w:space="0" w:color="auto"/>
              <w:bottom w:val="single" w:sz="8" w:space="0" w:color="auto"/>
              <w:right w:val="single" w:sz="8" w:space="0" w:color="auto"/>
            </w:tcBorders>
          </w:tcPr>
          <w:p w:rsidR="00682C7E" w:rsidRPr="003C4F50" w:rsidRDefault="00682C7E" w:rsidP="008D565D">
            <w:pPr>
              <w:spacing w:line="264" w:lineRule="auto"/>
              <w:contextualSpacing/>
              <w:jc w:val="center"/>
              <w:rPr>
                <w:rFonts w:eastAsia="Calibri"/>
                <w:b/>
              </w:rPr>
            </w:pPr>
          </w:p>
        </w:tc>
        <w:tc>
          <w:tcPr>
            <w:tcW w:w="360" w:type="pct"/>
            <w:tcBorders>
              <w:top w:val="single" w:sz="8" w:space="0" w:color="auto"/>
              <w:left w:val="single" w:sz="8" w:space="0" w:color="auto"/>
              <w:bottom w:val="single" w:sz="8" w:space="0" w:color="auto"/>
              <w:right w:val="single" w:sz="8" w:space="0" w:color="auto"/>
            </w:tcBorders>
          </w:tcPr>
          <w:p w:rsidR="00682C7E" w:rsidRPr="003C4F50" w:rsidRDefault="00682C7E" w:rsidP="008D565D">
            <w:pPr>
              <w:spacing w:line="264" w:lineRule="auto"/>
              <w:contextualSpacing/>
              <w:jc w:val="center"/>
              <w:rPr>
                <w:rFonts w:eastAsia="Calibri"/>
                <w:b/>
                <w:lang w:val="en-US"/>
              </w:rPr>
            </w:pPr>
          </w:p>
        </w:tc>
        <w:tc>
          <w:tcPr>
            <w:tcW w:w="339" w:type="pct"/>
            <w:tcBorders>
              <w:top w:val="single" w:sz="8" w:space="0" w:color="auto"/>
              <w:left w:val="single" w:sz="8" w:space="0" w:color="auto"/>
              <w:bottom w:val="single" w:sz="8" w:space="0" w:color="auto"/>
              <w:right w:val="single" w:sz="8" w:space="0" w:color="auto"/>
            </w:tcBorders>
          </w:tcPr>
          <w:p w:rsidR="00682C7E" w:rsidRPr="003C4F50" w:rsidRDefault="00682C7E" w:rsidP="008D565D">
            <w:pPr>
              <w:spacing w:line="264" w:lineRule="auto"/>
              <w:contextualSpacing/>
              <w:jc w:val="center"/>
              <w:rPr>
                <w:rFonts w:eastAsia="Calibri"/>
                <w:b/>
              </w:rPr>
            </w:pPr>
          </w:p>
        </w:tc>
        <w:tc>
          <w:tcPr>
            <w:tcW w:w="387" w:type="pct"/>
            <w:tcBorders>
              <w:top w:val="single" w:sz="8" w:space="0" w:color="auto"/>
              <w:left w:val="single" w:sz="8" w:space="0" w:color="auto"/>
              <w:bottom w:val="single" w:sz="8" w:space="0" w:color="auto"/>
              <w:right w:val="single" w:sz="8" w:space="0" w:color="auto"/>
            </w:tcBorders>
          </w:tcPr>
          <w:p w:rsidR="00682C7E" w:rsidRPr="003C4F50" w:rsidRDefault="00682C7E" w:rsidP="008D565D">
            <w:pPr>
              <w:spacing w:line="264" w:lineRule="auto"/>
              <w:contextualSpacing/>
              <w:jc w:val="center"/>
              <w:rPr>
                <w:rFonts w:eastAsia="Calibri"/>
                <w:b/>
                <w:lang w:val="en-US"/>
              </w:rPr>
            </w:pPr>
          </w:p>
        </w:tc>
      </w:tr>
      <w:tr w:rsidR="00682C7E" w:rsidRPr="003C4F50" w:rsidTr="008D565D">
        <w:tc>
          <w:tcPr>
            <w:tcW w:w="1587" w:type="pct"/>
            <w:tcBorders>
              <w:top w:val="single" w:sz="8" w:space="0" w:color="auto"/>
            </w:tcBorders>
          </w:tcPr>
          <w:p w:rsidR="00682C7E" w:rsidRPr="003C4F50" w:rsidRDefault="00682C7E" w:rsidP="008D565D">
            <w:pPr>
              <w:spacing w:line="252" w:lineRule="auto"/>
              <w:contextualSpacing/>
              <w:rPr>
                <w:rFonts w:eastAsia="Calibri"/>
                <w:b/>
              </w:rPr>
            </w:pPr>
            <w:r w:rsidRPr="003C4F50">
              <w:rPr>
                <w:rFonts w:eastAsia="Calibri"/>
                <w:b/>
              </w:rPr>
              <w:t>1. Метрология</w:t>
            </w:r>
          </w:p>
        </w:tc>
        <w:tc>
          <w:tcPr>
            <w:tcW w:w="532" w:type="pct"/>
            <w:tcBorders>
              <w:top w:val="single" w:sz="8" w:space="0" w:color="auto"/>
            </w:tcBorders>
          </w:tcPr>
          <w:p w:rsidR="00682C7E" w:rsidRPr="003C4F50" w:rsidRDefault="00682C7E" w:rsidP="008D565D">
            <w:pPr>
              <w:spacing w:line="252" w:lineRule="auto"/>
              <w:contextualSpacing/>
              <w:jc w:val="center"/>
              <w:rPr>
                <w:rFonts w:eastAsia="Calibri"/>
              </w:rPr>
            </w:pPr>
          </w:p>
        </w:tc>
        <w:tc>
          <w:tcPr>
            <w:tcW w:w="360" w:type="pct"/>
            <w:tcBorders>
              <w:top w:val="single" w:sz="8" w:space="0" w:color="auto"/>
            </w:tcBorders>
            <w:vAlign w:val="center"/>
          </w:tcPr>
          <w:p w:rsidR="00682C7E" w:rsidRPr="003C4F50" w:rsidRDefault="0036725A" w:rsidP="008D565D">
            <w:pPr>
              <w:spacing w:line="252" w:lineRule="auto"/>
              <w:contextualSpacing/>
              <w:jc w:val="center"/>
              <w:rPr>
                <w:rFonts w:eastAsia="Calibri"/>
                <w:b/>
              </w:rPr>
            </w:pPr>
            <w:r>
              <w:rPr>
                <w:rFonts w:eastAsia="Calibri"/>
                <w:b/>
              </w:rPr>
              <w:t>1</w:t>
            </w:r>
          </w:p>
        </w:tc>
        <w:tc>
          <w:tcPr>
            <w:tcW w:w="388" w:type="pct"/>
            <w:tcBorders>
              <w:top w:val="single" w:sz="8" w:space="0" w:color="auto"/>
            </w:tcBorders>
            <w:vAlign w:val="center"/>
          </w:tcPr>
          <w:p w:rsidR="00682C7E" w:rsidRPr="003C4F50" w:rsidRDefault="0036725A" w:rsidP="008D565D">
            <w:pPr>
              <w:spacing w:line="252" w:lineRule="auto"/>
              <w:contextualSpacing/>
              <w:jc w:val="center"/>
              <w:rPr>
                <w:rFonts w:eastAsia="Calibri"/>
                <w:b/>
              </w:rPr>
            </w:pPr>
            <w:r>
              <w:rPr>
                <w:rFonts w:eastAsia="Calibri"/>
                <w:b/>
              </w:rPr>
              <w:t>1</w:t>
            </w:r>
          </w:p>
        </w:tc>
        <w:tc>
          <w:tcPr>
            <w:tcW w:w="369" w:type="pct"/>
            <w:tcBorders>
              <w:top w:val="single" w:sz="8" w:space="0" w:color="auto"/>
            </w:tcBorders>
            <w:vAlign w:val="center"/>
          </w:tcPr>
          <w:p w:rsidR="00682C7E" w:rsidRPr="003C4F50" w:rsidRDefault="00682C7E" w:rsidP="008D565D">
            <w:pPr>
              <w:spacing w:line="252" w:lineRule="auto"/>
              <w:contextualSpacing/>
              <w:jc w:val="center"/>
              <w:rPr>
                <w:rFonts w:eastAsia="Calibri"/>
                <w:b/>
              </w:rPr>
            </w:pPr>
          </w:p>
        </w:tc>
        <w:tc>
          <w:tcPr>
            <w:tcW w:w="299" w:type="pct"/>
            <w:tcBorders>
              <w:top w:val="single" w:sz="8" w:space="0" w:color="auto"/>
            </w:tcBorders>
            <w:vAlign w:val="center"/>
          </w:tcPr>
          <w:p w:rsidR="00682C7E" w:rsidRPr="003C4F50" w:rsidRDefault="00682C7E" w:rsidP="008D565D">
            <w:pPr>
              <w:spacing w:line="252" w:lineRule="auto"/>
              <w:contextualSpacing/>
              <w:jc w:val="center"/>
              <w:rPr>
                <w:rFonts w:eastAsia="Calibri"/>
                <w:b/>
              </w:rPr>
            </w:pPr>
          </w:p>
        </w:tc>
        <w:tc>
          <w:tcPr>
            <w:tcW w:w="379" w:type="pct"/>
            <w:tcBorders>
              <w:top w:val="single" w:sz="8" w:space="0" w:color="auto"/>
            </w:tcBorders>
            <w:vAlign w:val="center"/>
          </w:tcPr>
          <w:p w:rsidR="00682C7E" w:rsidRPr="003C4F50" w:rsidRDefault="00682C7E" w:rsidP="008D565D">
            <w:pPr>
              <w:spacing w:line="252" w:lineRule="auto"/>
              <w:contextualSpacing/>
              <w:jc w:val="center"/>
              <w:rPr>
                <w:rFonts w:eastAsia="Calibri"/>
                <w:b/>
              </w:rPr>
            </w:pPr>
          </w:p>
        </w:tc>
        <w:tc>
          <w:tcPr>
            <w:tcW w:w="360" w:type="pct"/>
            <w:tcBorders>
              <w:top w:val="single" w:sz="8" w:space="0" w:color="auto"/>
            </w:tcBorders>
            <w:vAlign w:val="center"/>
          </w:tcPr>
          <w:p w:rsidR="00682C7E" w:rsidRPr="003C4F50" w:rsidRDefault="00682C7E" w:rsidP="008D565D">
            <w:pPr>
              <w:spacing w:line="252" w:lineRule="auto"/>
              <w:contextualSpacing/>
              <w:jc w:val="center"/>
              <w:rPr>
                <w:rFonts w:eastAsia="Calibri"/>
                <w:b/>
              </w:rPr>
            </w:pPr>
          </w:p>
        </w:tc>
        <w:tc>
          <w:tcPr>
            <w:tcW w:w="339" w:type="pct"/>
            <w:tcBorders>
              <w:top w:val="single" w:sz="8" w:space="0" w:color="auto"/>
            </w:tcBorders>
            <w:vAlign w:val="center"/>
          </w:tcPr>
          <w:p w:rsidR="00682C7E" w:rsidRPr="003C4F50" w:rsidRDefault="00682C7E" w:rsidP="008D565D">
            <w:pPr>
              <w:spacing w:line="252" w:lineRule="auto"/>
              <w:contextualSpacing/>
              <w:jc w:val="center"/>
              <w:rPr>
                <w:rFonts w:eastAsia="Calibri"/>
                <w:b/>
              </w:rPr>
            </w:pPr>
          </w:p>
        </w:tc>
        <w:tc>
          <w:tcPr>
            <w:tcW w:w="387" w:type="pct"/>
            <w:tcBorders>
              <w:top w:val="single" w:sz="8" w:space="0" w:color="auto"/>
            </w:tcBorders>
            <w:vAlign w:val="center"/>
          </w:tcPr>
          <w:p w:rsidR="00682C7E" w:rsidRPr="003C4F50" w:rsidRDefault="00682C7E" w:rsidP="008D565D">
            <w:pPr>
              <w:spacing w:line="252" w:lineRule="auto"/>
              <w:contextualSpacing/>
              <w:jc w:val="center"/>
              <w:rPr>
                <w:rFonts w:eastAsia="Calibri"/>
                <w:b/>
              </w:rPr>
            </w:pPr>
          </w:p>
        </w:tc>
      </w:tr>
      <w:tr w:rsidR="00682C7E" w:rsidRPr="003C4F50" w:rsidTr="008D565D">
        <w:tc>
          <w:tcPr>
            <w:tcW w:w="1587" w:type="pct"/>
          </w:tcPr>
          <w:p w:rsidR="0036725A" w:rsidRDefault="0036725A" w:rsidP="0036725A">
            <w:pPr>
              <w:jc w:val="both"/>
              <w:rPr>
                <w:rFonts w:eastAsia="Calibri"/>
              </w:rPr>
            </w:pPr>
            <w:r>
              <w:rPr>
                <w:rFonts w:eastAsia="Calibri"/>
              </w:rPr>
              <w:t xml:space="preserve">1.1 </w:t>
            </w:r>
            <w:r w:rsidR="00782ECB" w:rsidRPr="00782ECB">
              <w:rPr>
                <w:rFonts w:eastAsia="Calibri"/>
              </w:rPr>
              <w:t>Введение. Основы метрологии. Роль и место метрологии в производстве и научных исследованиях. Физические величины и их единицы.</w:t>
            </w:r>
          </w:p>
          <w:p w:rsidR="00682C7E" w:rsidRPr="00C35511" w:rsidRDefault="0036725A" w:rsidP="0036725A">
            <w:pPr>
              <w:jc w:val="both"/>
              <w:rPr>
                <w:rFonts w:eastAsia="Calibri"/>
              </w:rPr>
            </w:pPr>
            <w:r>
              <w:rPr>
                <w:rFonts w:eastAsia="Calibri"/>
              </w:rPr>
              <w:t xml:space="preserve">1.3 </w:t>
            </w:r>
            <w:r w:rsidR="00782ECB" w:rsidRPr="00782ECB">
              <w:rPr>
                <w:rFonts w:eastAsia="Calibri"/>
              </w:rPr>
              <w:t>Методические основы стандартизации. Стандартизация и взаимозаменяемость. Стандартизация и качество продукции.</w:t>
            </w:r>
          </w:p>
        </w:tc>
        <w:tc>
          <w:tcPr>
            <w:tcW w:w="532" w:type="pct"/>
          </w:tcPr>
          <w:p w:rsidR="00682C7E" w:rsidRPr="003C4F50" w:rsidRDefault="00682C7E" w:rsidP="008D565D">
            <w:pPr>
              <w:spacing w:line="252" w:lineRule="auto"/>
              <w:contextualSpacing/>
              <w:jc w:val="center"/>
              <w:rPr>
                <w:rFonts w:eastAsia="Calibri"/>
              </w:rPr>
            </w:pPr>
          </w:p>
        </w:tc>
        <w:tc>
          <w:tcPr>
            <w:tcW w:w="360" w:type="pct"/>
          </w:tcPr>
          <w:p w:rsidR="00682C7E" w:rsidRPr="003C4F50" w:rsidRDefault="00682C7E" w:rsidP="008D565D">
            <w:pPr>
              <w:spacing w:line="252" w:lineRule="auto"/>
              <w:contextualSpacing/>
              <w:jc w:val="center"/>
              <w:rPr>
                <w:rFonts w:eastAsia="Calibri"/>
              </w:rPr>
            </w:pPr>
          </w:p>
          <w:p w:rsidR="00682C7E" w:rsidRPr="003C4F50" w:rsidRDefault="0036725A" w:rsidP="008D565D">
            <w:pPr>
              <w:spacing w:line="252" w:lineRule="auto"/>
              <w:contextualSpacing/>
              <w:jc w:val="center"/>
              <w:rPr>
                <w:rFonts w:eastAsia="Calibri"/>
              </w:rPr>
            </w:pPr>
            <w:r>
              <w:rPr>
                <w:rFonts w:eastAsia="Calibri"/>
              </w:rPr>
              <w:t>1</w:t>
            </w:r>
          </w:p>
        </w:tc>
        <w:tc>
          <w:tcPr>
            <w:tcW w:w="388" w:type="pct"/>
          </w:tcPr>
          <w:p w:rsidR="00682C7E" w:rsidRPr="003C4F50" w:rsidRDefault="00682C7E" w:rsidP="008D565D">
            <w:pPr>
              <w:spacing w:line="252" w:lineRule="auto"/>
              <w:contextualSpacing/>
              <w:jc w:val="center"/>
              <w:rPr>
                <w:rFonts w:eastAsia="Calibri"/>
              </w:rPr>
            </w:pPr>
          </w:p>
          <w:p w:rsidR="00682C7E" w:rsidRPr="003C4F50" w:rsidRDefault="0036725A" w:rsidP="008D565D">
            <w:pPr>
              <w:spacing w:line="252" w:lineRule="auto"/>
              <w:contextualSpacing/>
              <w:jc w:val="center"/>
              <w:rPr>
                <w:rFonts w:eastAsia="Calibri"/>
              </w:rPr>
            </w:pPr>
            <w:r>
              <w:rPr>
                <w:rFonts w:eastAsia="Calibri"/>
              </w:rPr>
              <w:t>1</w:t>
            </w:r>
          </w:p>
        </w:tc>
        <w:tc>
          <w:tcPr>
            <w:tcW w:w="369" w:type="pct"/>
          </w:tcPr>
          <w:p w:rsidR="00682C7E" w:rsidRPr="003C4F50" w:rsidRDefault="00682C7E" w:rsidP="008D565D">
            <w:pPr>
              <w:spacing w:line="252" w:lineRule="auto"/>
              <w:contextualSpacing/>
              <w:jc w:val="center"/>
              <w:rPr>
                <w:rFonts w:eastAsia="Calibri"/>
              </w:rPr>
            </w:pPr>
          </w:p>
        </w:tc>
        <w:tc>
          <w:tcPr>
            <w:tcW w:w="299" w:type="pct"/>
          </w:tcPr>
          <w:p w:rsidR="00682C7E" w:rsidRDefault="00682C7E" w:rsidP="008D565D">
            <w:pPr>
              <w:spacing w:line="252" w:lineRule="auto"/>
              <w:contextualSpacing/>
              <w:jc w:val="center"/>
              <w:rPr>
                <w:rFonts w:eastAsia="Calibri"/>
              </w:rPr>
            </w:pPr>
          </w:p>
          <w:p w:rsidR="00682C7E" w:rsidRPr="003C4F50" w:rsidRDefault="00682C7E" w:rsidP="008D565D">
            <w:pPr>
              <w:spacing w:line="252" w:lineRule="auto"/>
              <w:contextualSpacing/>
              <w:jc w:val="center"/>
              <w:rPr>
                <w:rFonts w:eastAsia="Calibri"/>
              </w:rPr>
            </w:pPr>
          </w:p>
        </w:tc>
        <w:tc>
          <w:tcPr>
            <w:tcW w:w="379" w:type="pct"/>
          </w:tcPr>
          <w:p w:rsidR="00682C7E" w:rsidRPr="003C4F50" w:rsidRDefault="00682C7E" w:rsidP="008D565D">
            <w:pPr>
              <w:spacing w:line="252" w:lineRule="auto"/>
              <w:contextualSpacing/>
              <w:jc w:val="center"/>
              <w:rPr>
                <w:rFonts w:eastAsia="Calibri"/>
              </w:rPr>
            </w:pPr>
          </w:p>
        </w:tc>
        <w:tc>
          <w:tcPr>
            <w:tcW w:w="360" w:type="pct"/>
          </w:tcPr>
          <w:p w:rsidR="00682C7E" w:rsidRDefault="00682C7E" w:rsidP="008D565D">
            <w:pPr>
              <w:spacing w:line="252" w:lineRule="auto"/>
              <w:contextualSpacing/>
              <w:jc w:val="center"/>
              <w:rPr>
                <w:rFonts w:eastAsia="Calibri"/>
              </w:rPr>
            </w:pPr>
          </w:p>
          <w:p w:rsidR="00682C7E" w:rsidRPr="003C4F50" w:rsidRDefault="00682C7E" w:rsidP="008D565D">
            <w:pPr>
              <w:spacing w:line="252" w:lineRule="auto"/>
              <w:contextualSpacing/>
              <w:jc w:val="center"/>
              <w:rPr>
                <w:rFonts w:eastAsia="Calibri"/>
              </w:rPr>
            </w:pPr>
          </w:p>
        </w:tc>
        <w:tc>
          <w:tcPr>
            <w:tcW w:w="339" w:type="pct"/>
          </w:tcPr>
          <w:p w:rsidR="00682C7E" w:rsidRDefault="00682C7E" w:rsidP="008D565D">
            <w:pPr>
              <w:spacing w:line="252" w:lineRule="auto"/>
              <w:contextualSpacing/>
              <w:jc w:val="center"/>
              <w:rPr>
                <w:rFonts w:eastAsia="Calibri"/>
              </w:rPr>
            </w:pPr>
          </w:p>
          <w:p w:rsidR="00682C7E" w:rsidRPr="003C4F50" w:rsidRDefault="00682C7E" w:rsidP="008D565D">
            <w:pPr>
              <w:spacing w:line="252" w:lineRule="auto"/>
              <w:contextualSpacing/>
              <w:jc w:val="center"/>
              <w:rPr>
                <w:rFonts w:eastAsia="Calibri"/>
              </w:rPr>
            </w:pPr>
          </w:p>
        </w:tc>
        <w:tc>
          <w:tcPr>
            <w:tcW w:w="387" w:type="pct"/>
          </w:tcPr>
          <w:p w:rsidR="00682C7E" w:rsidRDefault="00682C7E" w:rsidP="008D565D">
            <w:pPr>
              <w:spacing w:line="252" w:lineRule="auto"/>
              <w:contextualSpacing/>
              <w:jc w:val="center"/>
              <w:rPr>
                <w:rFonts w:eastAsia="Calibri"/>
              </w:rPr>
            </w:pPr>
          </w:p>
          <w:p w:rsidR="00682C7E" w:rsidRPr="003C4F50" w:rsidRDefault="00682C7E" w:rsidP="008D565D">
            <w:pPr>
              <w:spacing w:line="252" w:lineRule="auto"/>
              <w:contextualSpacing/>
              <w:jc w:val="center"/>
              <w:rPr>
                <w:rFonts w:eastAsia="Calibri"/>
              </w:rPr>
            </w:pPr>
          </w:p>
        </w:tc>
      </w:tr>
      <w:tr w:rsidR="00682C7E" w:rsidRPr="003C4F50" w:rsidTr="008D565D">
        <w:tc>
          <w:tcPr>
            <w:tcW w:w="1587" w:type="pct"/>
          </w:tcPr>
          <w:p w:rsidR="00682C7E" w:rsidRPr="004C6233" w:rsidRDefault="00144A87" w:rsidP="0036725A">
            <w:pPr>
              <w:jc w:val="both"/>
              <w:rPr>
                <w:rFonts w:eastAsia="Calibri"/>
                <w:b/>
              </w:rPr>
            </w:pPr>
            <w:r>
              <w:rPr>
                <w:b/>
                <w:color w:val="000000"/>
                <w:lang w:val="en-US" w:eastAsia="be-BY"/>
              </w:rPr>
              <w:t>2</w:t>
            </w:r>
            <w:r w:rsidR="00682C7E" w:rsidRPr="003C4F50">
              <w:rPr>
                <w:b/>
                <w:color w:val="000000"/>
                <w:lang w:eastAsia="be-BY"/>
              </w:rPr>
              <w:t xml:space="preserve">. </w:t>
            </w:r>
            <w:r w:rsidR="00682C7E" w:rsidRPr="003C4F50">
              <w:rPr>
                <w:b/>
                <w:color w:val="000000"/>
                <w:lang w:val="be-BY" w:eastAsia="be-BY"/>
              </w:rPr>
              <w:t>Стандартизация</w:t>
            </w:r>
          </w:p>
        </w:tc>
        <w:tc>
          <w:tcPr>
            <w:tcW w:w="532" w:type="pct"/>
          </w:tcPr>
          <w:p w:rsidR="00682C7E" w:rsidRPr="002A59CB" w:rsidRDefault="00682C7E" w:rsidP="008D565D">
            <w:pPr>
              <w:spacing w:line="252" w:lineRule="auto"/>
              <w:contextualSpacing/>
              <w:jc w:val="center"/>
              <w:rPr>
                <w:rFonts w:eastAsia="Calibri"/>
                <w:b/>
              </w:rPr>
            </w:pPr>
          </w:p>
        </w:tc>
        <w:tc>
          <w:tcPr>
            <w:tcW w:w="360" w:type="pct"/>
          </w:tcPr>
          <w:p w:rsidR="00682C7E" w:rsidRPr="002A59CB" w:rsidRDefault="0036725A" w:rsidP="008D565D">
            <w:pPr>
              <w:spacing w:line="252" w:lineRule="auto"/>
              <w:contextualSpacing/>
              <w:jc w:val="center"/>
              <w:rPr>
                <w:rFonts w:eastAsia="Calibri"/>
                <w:b/>
              </w:rPr>
            </w:pPr>
            <w:r>
              <w:rPr>
                <w:rFonts w:eastAsia="Calibri"/>
                <w:b/>
              </w:rPr>
              <w:t>5</w:t>
            </w:r>
          </w:p>
        </w:tc>
        <w:tc>
          <w:tcPr>
            <w:tcW w:w="388" w:type="pct"/>
          </w:tcPr>
          <w:p w:rsidR="00682C7E" w:rsidRPr="002A59CB" w:rsidRDefault="0036725A" w:rsidP="008D565D">
            <w:pPr>
              <w:spacing w:line="252" w:lineRule="auto"/>
              <w:contextualSpacing/>
              <w:jc w:val="center"/>
              <w:rPr>
                <w:rFonts w:eastAsia="Calibri"/>
                <w:b/>
              </w:rPr>
            </w:pPr>
            <w:r>
              <w:rPr>
                <w:rFonts w:eastAsia="Calibri"/>
                <w:b/>
              </w:rPr>
              <w:t>1</w:t>
            </w:r>
          </w:p>
        </w:tc>
        <w:tc>
          <w:tcPr>
            <w:tcW w:w="369" w:type="pct"/>
          </w:tcPr>
          <w:p w:rsidR="00682C7E" w:rsidRPr="002A59CB" w:rsidRDefault="00682C7E" w:rsidP="008D565D">
            <w:pPr>
              <w:spacing w:line="252" w:lineRule="auto"/>
              <w:contextualSpacing/>
              <w:jc w:val="center"/>
              <w:rPr>
                <w:rFonts w:eastAsia="Calibri"/>
                <w:b/>
              </w:rPr>
            </w:pPr>
          </w:p>
        </w:tc>
        <w:tc>
          <w:tcPr>
            <w:tcW w:w="299" w:type="pct"/>
          </w:tcPr>
          <w:p w:rsidR="00682C7E" w:rsidRPr="002A59CB" w:rsidRDefault="00C45168" w:rsidP="008D565D">
            <w:pPr>
              <w:spacing w:line="252" w:lineRule="auto"/>
              <w:contextualSpacing/>
              <w:jc w:val="center"/>
              <w:rPr>
                <w:rFonts w:eastAsia="Calibri"/>
                <w:b/>
              </w:rPr>
            </w:pPr>
            <w:r>
              <w:rPr>
                <w:rFonts w:eastAsia="Calibri"/>
                <w:b/>
              </w:rPr>
              <w:t>2</w:t>
            </w:r>
          </w:p>
        </w:tc>
        <w:tc>
          <w:tcPr>
            <w:tcW w:w="379" w:type="pct"/>
          </w:tcPr>
          <w:p w:rsidR="00682C7E" w:rsidRPr="002A59CB" w:rsidRDefault="00682C7E" w:rsidP="008D565D">
            <w:pPr>
              <w:spacing w:line="252" w:lineRule="auto"/>
              <w:contextualSpacing/>
              <w:jc w:val="center"/>
              <w:rPr>
                <w:rFonts w:eastAsia="Calibri"/>
                <w:b/>
              </w:rPr>
            </w:pPr>
          </w:p>
        </w:tc>
        <w:tc>
          <w:tcPr>
            <w:tcW w:w="360" w:type="pct"/>
          </w:tcPr>
          <w:p w:rsidR="00682C7E" w:rsidRPr="002A59CB" w:rsidRDefault="00C45168" w:rsidP="008D565D">
            <w:pPr>
              <w:spacing w:line="252" w:lineRule="auto"/>
              <w:contextualSpacing/>
              <w:jc w:val="center"/>
              <w:rPr>
                <w:rFonts w:eastAsia="Calibri"/>
                <w:b/>
              </w:rPr>
            </w:pPr>
            <w:r>
              <w:rPr>
                <w:rFonts w:eastAsia="Calibri"/>
                <w:b/>
              </w:rPr>
              <w:t>2</w:t>
            </w:r>
          </w:p>
        </w:tc>
        <w:tc>
          <w:tcPr>
            <w:tcW w:w="339" w:type="pct"/>
          </w:tcPr>
          <w:p w:rsidR="00682C7E" w:rsidRPr="002A59CB" w:rsidRDefault="00682C7E" w:rsidP="008D565D">
            <w:pPr>
              <w:spacing w:line="252" w:lineRule="auto"/>
              <w:contextualSpacing/>
              <w:jc w:val="center"/>
              <w:rPr>
                <w:rFonts w:eastAsia="Calibri"/>
                <w:b/>
              </w:rPr>
            </w:pPr>
          </w:p>
        </w:tc>
        <w:tc>
          <w:tcPr>
            <w:tcW w:w="387" w:type="pct"/>
          </w:tcPr>
          <w:p w:rsidR="00682C7E" w:rsidRPr="002A59CB" w:rsidRDefault="00682C7E" w:rsidP="008D565D">
            <w:pPr>
              <w:spacing w:line="252" w:lineRule="auto"/>
              <w:contextualSpacing/>
              <w:jc w:val="center"/>
              <w:rPr>
                <w:rFonts w:eastAsia="Calibri"/>
                <w:b/>
              </w:rPr>
            </w:pPr>
          </w:p>
        </w:tc>
      </w:tr>
      <w:tr w:rsidR="00682C7E" w:rsidRPr="003C4F50" w:rsidTr="008D565D">
        <w:tc>
          <w:tcPr>
            <w:tcW w:w="1587" w:type="pct"/>
          </w:tcPr>
          <w:p w:rsidR="00682C7E" w:rsidRDefault="0036725A" w:rsidP="0036725A">
            <w:pPr>
              <w:spacing w:line="252" w:lineRule="auto"/>
              <w:contextualSpacing/>
              <w:jc w:val="both"/>
            </w:pPr>
            <w:r>
              <w:t xml:space="preserve">2.3 </w:t>
            </w:r>
            <w:r w:rsidR="00782ECB" w:rsidRPr="00782ECB">
              <w:t>Теоретические основы расчета и выбора квалитетов и посадок гладких цилиндрических соединений.</w:t>
            </w:r>
          </w:p>
          <w:p w:rsidR="0036725A" w:rsidRDefault="0036725A" w:rsidP="0036725A">
            <w:pPr>
              <w:jc w:val="both"/>
            </w:pPr>
            <w:r>
              <w:t>2.</w:t>
            </w:r>
            <w:r w:rsidRPr="000A560B">
              <w:t>4</w:t>
            </w:r>
            <w:r w:rsidR="00782ECB" w:rsidRPr="00782ECB">
              <w:t>Стандартизация допусков формы и расположения поверхностей.</w:t>
            </w:r>
          </w:p>
          <w:p w:rsidR="0036725A" w:rsidRPr="00C35511" w:rsidRDefault="0036725A" w:rsidP="0036725A">
            <w:pPr>
              <w:spacing w:line="252" w:lineRule="auto"/>
              <w:contextualSpacing/>
              <w:jc w:val="both"/>
              <w:rPr>
                <w:rFonts w:eastAsia="Calibri"/>
              </w:rPr>
            </w:pPr>
            <w:r>
              <w:t>2.</w:t>
            </w:r>
            <w:r w:rsidRPr="000A560B">
              <w:t>5</w:t>
            </w:r>
            <w:r w:rsidR="00782ECB" w:rsidRPr="00782ECB">
              <w:t>Стандартизация шероховатости поверхностей. Параметры волнистости.</w:t>
            </w:r>
          </w:p>
        </w:tc>
        <w:tc>
          <w:tcPr>
            <w:tcW w:w="532" w:type="pct"/>
          </w:tcPr>
          <w:p w:rsidR="00682C7E" w:rsidRPr="003C4F50" w:rsidRDefault="00682C7E" w:rsidP="008D565D">
            <w:pPr>
              <w:spacing w:line="252" w:lineRule="auto"/>
              <w:contextualSpacing/>
              <w:jc w:val="center"/>
              <w:rPr>
                <w:rFonts w:eastAsia="Calibri"/>
              </w:rPr>
            </w:pPr>
          </w:p>
        </w:tc>
        <w:tc>
          <w:tcPr>
            <w:tcW w:w="360" w:type="pct"/>
            <w:vAlign w:val="center"/>
          </w:tcPr>
          <w:p w:rsidR="00682C7E" w:rsidRPr="003C4F50" w:rsidRDefault="0036725A" w:rsidP="008D565D">
            <w:pPr>
              <w:spacing w:line="252" w:lineRule="auto"/>
              <w:contextualSpacing/>
              <w:jc w:val="center"/>
              <w:rPr>
                <w:rFonts w:eastAsia="Calibri"/>
              </w:rPr>
            </w:pPr>
            <w:r>
              <w:rPr>
                <w:rFonts w:eastAsia="Calibri"/>
              </w:rPr>
              <w:t>1</w:t>
            </w:r>
          </w:p>
        </w:tc>
        <w:tc>
          <w:tcPr>
            <w:tcW w:w="388" w:type="pct"/>
            <w:vAlign w:val="center"/>
          </w:tcPr>
          <w:p w:rsidR="00682C7E" w:rsidRPr="003C4F50" w:rsidRDefault="0036725A" w:rsidP="008D565D">
            <w:pPr>
              <w:spacing w:line="252" w:lineRule="auto"/>
              <w:contextualSpacing/>
              <w:jc w:val="center"/>
              <w:rPr>
                <w:rFonts w:eastAsia="Calibri"/>
                <w:lang w:val="en-US"/>
              </w:rPr>
            </w:pPr>
            <w:r>
              <w:rPr>
                <w:rFonts w:eastAsia="Calibri"/>
                <w:lang w:val="en-US"/>
              </w:rPr>
              <w:t>1</w:t>
            </w:r>
          </w:p>
        </w:tc>
        <w:tc>
          <w:tcPr>
            <w:tcW w:w="369" w:type="pct"/>
            <w:vAlign w:val="center"/>
          </w:tcPr>
          <w:p w:rsidR="00682C7E" w:rsidRPr="003C4F50" w:rsidRDefault="00682C7E" w:rsidP="008D565D">
            <w:pPr>
              <w:spacing w:line="252" w:lineRule="auto"/>
              <w:contextualSpacing/>
              <w:jc w:val="center"/>
              <w:rPr>
                <w:rFonts w:eastAsia="Calibri"/>
                <w:lang w:val="en-US"/>
              </w:rPr>
            </w:pPr>
          </w:p>
        </w:tc>
        <w:tc>
          <w:tcPr>
            <w:tcW w:w="299" w:type="pct"/>
            <w:vAlign w:val="center"/>
          </w:tcPr>
          <w:p w:rsidR="00682C7E" w:rsidRPr="003C4F50" w:rsidRDefault="0036725A" w:rsidP="008D565D">
            <w:pPr>
              <w:spacing w:line="252" w:lineRule="auto"/>
              <w:contextualSpacing/>
              <w:jc w:val="center"/>
              <w:rPr>
                <w:rFonts w:eastAsia="Calibri"/>
              </w:rPr>
            </w:pPr>
            <w:r>
              <w:rPr>
                <w:rFonts w:eastAsia="Calibri"/>
              </w:rPr>
              <w:t>2</w:t>
            </w:r>
          </w:p>
        </w:tc>
        <w:tc>
          <w:tcPr>
            <w:tcW w:w="379" w:type="pct"/>
            <w:vAlign w:val="center"/>
          </w:tcPr>
          <w:p w:rsidR="00682C7E" w:rsidRPr="003C4F50" w:rsidRDefault="00682C7E" w:rsidP="008D565D">
            <w:pPr>
              <w:spacing w:line="252" w:lineRule="auto"/>
              <w:contextualSpacing/>
              <w:jc w:val="center"/>
              <w:rPr>
                <w:rFonts w:eastAsia="Calibri"/>
              </w:rPr>
            </w:pPr>
          </w:p>
        </w:tc>
        <w:tc>
          <w:tcPr>
            <w:tcW w:w="360" w:type="pct"/>
            <w:vAlign w:val="center"/>
          </w:tcPr>
          <w:p w:rsidR="00682C7E" w:rsidRPr="003C4F50" w:rsidRDefault="0036725A" w:rsidP="008D565D">
            <w:pPr>
              <w:spacing w:line="252" w:lineRule="auto"/>
              <w:contextualSpacing/>
              <w:jc w:val="center"/>
              <w:rPr>
                <w:rFonts w:eastAsia="Calibri"/>
              </w:rPr>
            </w:pPr>
            <w:r>
              <w:rPr>
                <w:rFonts w:eastAsia="Calibri"/>
              </w:rPr>
              <w:t>2</w:t>
            </w:r>
          </w:p>
        </w:tc>
        <w:tc>
          <w:tcPr>
            <w:tcW w:w="339" w:type="pct"/>
            <w:vAlign w:val="center"/>
          </w:tcPr>
          <w:p w:rsidR="00682C7E" w:rsidRPr="003C4F50" w:rsidRDefault="00682C7E" w:rsidP="008D565D">
            <w:pPr>
              <w:spacing w:line="252" w:lineRule="auto"/>
              <w:contextualSpacing/>
              <w:jc w:val="center"/>
              <w:rPr>
                <w:rFonts w:eastAsia="Calibri"/>
                <w:lang w:val="en-US"/>
              </w:rPr>
            </w:pPr>
          </w:p>
        </w:tc>
        <w:tc>
          <w:tcPr>
            <w:tcW w:w="387" w:type="pct"/>
            <w:vAlign w:val="center"/>
          </w:tcPr>
          <w:p w:rsidR="00682C7E" w:rsidRPr="003C4F50" w:rsidRDefault="00682C7E" w:rsidP="008D565D">
            <w:pPr>
              <w:spacing w:line="252" w:lineRule="auto"/>
              <w:contextualSpacing/>
              <w:jc w:val="center"/>
              <w:rPr>
                <w:rFonts w:eastAsia="Calibri"/>
                <w:lang w:val="en-US"/>
              </w:rPr>
            </w:pPr>
          </w:p>
        </w:tc>
      </w:tr>
      <w:tr w:rsidR="00682C7E" w:rsidRPr="003C4F50" w:rsidTr="008D565D">
        <w:tc>
          <w:tcPr>
            <w:tcW w:w="1587" w:type="pct"/>
          </w:tcPr>
          <w:p w:rsidR="00682C7E" w:rsidRPr="003C4F50" w:rsidRDefault="00682C7E" w:rsidP="0036725A">
            <w:pPr>
              <w:spacing w:line="252" w:lineRule="auto"/>
              <w:jc w:val="both"/>
              <w:rPr>
                <w:b/>
                <w:color w:val="000000"/>
                <w:lang w:val="be-BY" w:eastAsia="be-BY"/>
              </w:rPr>
            </w:pPr>
            <w:r>
              <w:rPr>
                <w:b/>
                <w:color w:val="000000"/>
                <w:lang w:eastAsia="be-BY"/>
              </w:rPr>
              <w:t>3</w:t>
            </w:r>
            <w:r w:rsidRPr="003C4F50">
              <w:rPr>
                <w:b/>
                <w:color w:val="000000"/>
                <w:lang w:eastAsia="be-BY"/>
              </w:rPr>
              <w:t xml:space="preserve">. </w:t>
            </w:r>
            <w:r>
              <w:rPr>
                <w:b/>
                <w:color w:val="000000"/>
                <w:lang w:val="be-BY" w:eastAsia="be-BY"/>
              </w:rPr>
              <w:t>Оценка соответствия</w:t>
            </w:r>
          </w:p>
        </w:tc>
        <w:tc>
          <w:tcPr>
            <w:tcW w:w="532" w:type="pct"/>
          </w:tcPr>
          <w:p w:rsidR="00682C7E" w:rsidRPr="003C4F50" w:rsidRDefault="00682C7E" w:rsidP="008D565D">
            <w:pPr>
              <w:spacing w:line="252" w:lineRule="auto"/>
              <w:contextualSpacing/>
              <w:jc w:val="center"/>
              <w:rPr>
                <w:rFonts w:eastAsia="Calibri"/>
              </w:rPr>
            </w:pPr>
          </w:p>
        </w:tc>
        <w:tc>
          <w:tcPr>
            <w:tcW w:w="360" w:type="pct"/>
            <w:vAlign w:val="center"/>
          </w:tcPr>
          <w:p w:rsidR="00682C7E" w:rsidRPr="003C4F50" w:rsidRDefault="00682C7E" w:rsidP="008D565D">
            <w:pPr>
              <w:spacing w:line="252" w:lineRule="auto"/>
              <w:contextualSpacing/>
              <w:jc w:val="center"/>
              <w:rPr>
                <w:rFonts w:eastAsia="Calibri"/>
                <w:b/>
              </w:rPr>
            </w:pPr>
            <w:r>
              <w:rPr>
                <w:b/>
              </w:rPr>
              <w:t>2</w:t>
            </w:r>
          </w:p>
        </w:tc>
        <w:tc>
          <w:tcPr>
            <w:tcW w:w="388" w:type="pct"/>
            <w:vAlign w:val="center"/>
          </w:tcPr>
          <w:p w:rsidR="00682C7E" w:rsidRPr="003C4F50" w:rsidRDefault="00682C7E" w:rsidP="008D565D">
            <w:pPr>
              <w:spacing w:line="252" w:lineRule="auto"/>
              <w:contextualSpacing/>
              <w:jc w:val="center"/>
              <w:rPr>
                <w:rFonts w:eastAsia="Calibri"/>
                <w:b/>
              </w:rPr>
            </w:pPr>
            <w:r>
              <w:rPr>
                <w:rFonts w:eastAsia="Calibri"/>
                <w:b/>
              </w:rPr>
              <w:t>2</w:t>
            </w:r>
          </w:p>
        </w:tc>
        <w:tc>
          <w:tcPr>
            <w:tcW w:w="369" w:type="pct"/>
            <w:vAlign w:val="center"/>
          </w:tcPr>
          <w:p w:rsidR="00682C7E" w:rsidRPr="003C4F50" w:rsidRDefault="00682C7E" w:rsidP="008D565D">
            <w:pPr>
              <w:spacing w:line="252" w:lineRule="auto"/>
              <w:contextualSpacing/>
              <w:jc w:val="center"/>
              <w:rPr>
                <w:rFonts w:eastAsia="Calibri"/>
                <w:b/>
              </w:rPr>
            </w:pPr>
          </w:p>
        </w:tc>
        <w:tc>
          <w:tcPr>
            <w:tcW w:w="299" w:type="pct"/>
            <w:vAlign w:val="center"/>
          </w:tcPr>
          <w:p w:rsidR="00682C7E" w:rsidRPr="003C4F50" w:rsidRDefault="00682C7E" w:rsidP="008D565D">
            <w:pPr>
              <w:spacing w:line="252" w:lineRule="auto"/>
              <w:contextualSpacing/>
              <w:jc w:val="center"/>
              <w:rPr>
                <w:rFonts w:eastAsia="Calibri"/>
                <w:b/>
              </w:rPr>
            </w:pPr>
          </w:p>
        </w:tc>
        <w:tc>
          <w:tcPr>
            <w:tcW w:w="379" w:type="pct"/>
            <w:vAlign w:val="center"/>
          </w:tcPr>
          <w:p w:rsidR="00682C7E" w:rsidRPr="003C4F50" w:rsidRDefault="00682C7E" w:rsidP="008D565D">
            <w:pPr>
              <w:spacing w:line="252" w:lineRule="auto"/>
              <w:contextualSpacing/>
              <w:jc w:val="center"/>
              <w:rPr>
                <w:rFonts w:eastAsia="Calibri"/>
                <w:b/>
              </w:rPr>
            </w:pPr>
          </w:p>
        </w:tc>
        <w:tc>
          <w:tcPr>
            <w:tcW w:w="360" w:type="pct"/>
            <w:vAlign w:val="center"/>
          </w:tcPr>
          <w:p w:rsidR="00682C7E" w:rsidRPr="003C4F50" w:rsidRDefault="00682C7E" w:rsidP="008D565D">
            <w:pPr>
              <w:spacing w:line="252" w:lineRule="auto"/>
              <w:contextualSpacing/>
              <w:jc w:val="center"/>
              <w:rPr>
                <w:rFonts w:eastAsia="Calibri"/>
                <w:b/>
              </w:rPr>
            </w:pPr>
          </w:p>
        </w:tc>
        <w:tc>
          <w:tcPr>
            <w:tcW w:w="339" w:type="pct"/>
            <w:vAlign w:val="center"/>
          </w:tcPr>
          <w:p w:rsidR="00682C7E" w:rsidRPr="003C4F50" w:rsidRDefault="00682C7E" w:rsidP="008D565D">
            <w:pPr>
              <w:spacing w:line="252" w:lineRule="auto"/>
              <w:contextualSpacing/>
              <w:jc w:val="center"/>
              <w:rPr>
                <w:rFonts w:eastAsia="Calibri"/>
                <w:b/>
              </w:rPr>
            </w:pPr>
          </w:p>
        </w:tc>
        <w:tc>
          <w:tcPr>
            <w:tcW w:w="387" w:type="pct"/>
            <w:vAlign w:val="center"/>
          </w:tcPr>
          <w:p w:rsidR="00682C7E" w:rsidRPr="003C4F50" w:rsidRDefault="00682C7E" w:rsidP="008D565D">
            <w:pPr>
              <w:spacing w:line="252" w:lineRule="auto"/>
              <w:contextualSpacing/>
              <w:jc w:val="center"/>
              <w:rPr>
                <w:rFonts w:eastAsia="Calibri"/>
                <w:b/>
              </w:rPr>
            </w:pPr>
          </w:p>
        </w:tc>
      </w:tr>
      <w:tr w:rsidR="00682C7E" w:rsidRPr="003C4F50" w:rsidTr="008D565D">
        <w:tc>
          <w:tcPr>
            <w:tcW w:w="1587" w:type="pct"/>
          </w:tcPr>
          <w:p w:rsidR="00682C7E" w:rsidRPr="00C35511" w:rsidRDefault="00453849" w:rsidP="0036725A">
            <w:pPr>
              <w:spacing w:line="252" w:lineRule="auto"/>
              <w:jc w:val="both"/>
            </w:pPr>
            <w:r>
              <w:rPr>
                <w:bCs/>
              </w:rPr>
              <w:t xml:space="preserve">3.1 </w:t>
            </w:r>
            <w:r w:rsidR="00682C7E" w:rsidRPr="00C35511">
              <w:rPr>
                <w:bCs/>
              </w:rPr>
              <w:t>Основные положения по оценке соответствия продукции в Национальной системе подтверждения соответствия Республики Беларусь и в Евразийском экономическом союзе.</w:t>
            </w:r>
          </w:p>
        </w:tc>
        <w:tc>
          <w:tcPr>
            <w:tcW w:w="532" w:type="pct"/>
          </w:tcPr>
          <w:p w:rsidR="00682C7E" w:rsidRPr="003C4F50" w:rsidRDefault="00682C7E" w:rsidP="008D565D">
            <w:pPr>
              <w:spacing w:line="252" w:lineRule="auto"/>
              <w:contextualSpacing/>
              <w:jc w:val="center"/>
              <w:rPr>
                <w:rFonts w:eastAsia="Calibri"/>
              </w:rPr>
            </w:pPr>
          </w:p>
        </w:tc>
        <w:tc>
          <w:tcPr>
            <w:tcW w:w="360" w:type="pct"/>
            <w:vAlign w:val="center"/>
          </w:tcPr>
          <w:p w:rsidR="00682C7E" w:rsidRPr="003C4F50" w:rsidRDefault="00682C7E" w:rsidP="008D565D">
            <w:pPr>
              <w:spacing w:line="252" w:lineRule="auto"/>
              <w:contextualSpacing/>
              <w:jc w:val="center"/>
              <w:rPr>
                <w:rFonts w:eastAsia="Calibri"/>
              </w:rPr>
            </w:pPr>
            <w:r>
              <w:rPr>
                <w:rFonts w:eastAsia="Calibri"/>
              </w:rPr>
              <w:t>2</w:t>
            </w:r>
          </w:p>
        </w:tc>
        <w:tc>
          <w:tcPr>
            <w:tcW w:w="388" w:type="pct"/>
            <w:vAlign w:val="center"/>
          </w:tcPr>
          <w:p w:rsidR="00682C7E" w:rsidRPr="003C4F50" w:rsidRDefault="00682C7E" w:rsidP="008D565D">
            <w:pPr>
              <w:spacing w:line="252" w:lineRule="auto"/>
              <w:contextualSpacing/>
              <w:jc w:val="center"/>
              <w:rPr>
                <w:rFonts w:eastAsia="Calibri"/>
              </w:rPr>
            </w:pPr>
            <w:r>
              <w:rPr>
                <w:rFonts w:eastAsia="Calibri"/>
              </w:rPr>
              <w:t>2</w:t>
            </w:r>
          </w:p>
        </w:tc>
        <w:tc>
          <w:tcPr>
            <w:tcW w:w="369" w:type="pct"/>
            <w:vAlign w:val="center"/>
          </w:tcPr>
          <w:p w:rsidR="00682C7E" w:rsidRPr="003C4F50" w:rsidRDefault="00682C7E" w:rsidP="008D565D">
            <w:pPr>
              <w:spacing w:line="252" w:lineRule="auto"/>
              <w:contextualSpacing/>
              <w:jc w:val="center"/>
              <w:rPr>
                <w:rFonts w:eastAsia="Calibri"/>
              </w:rPr>
            </w:pPr>
          </w:p>
        </w:tc>
        <w:tc>
          <w:tcPr>
            <w:tcW w:w="299" w:type="pct"/>
            <w:vAlign w:val="center"/>
          </w:tcPr>
          <w:p w:rsidR="00682C7E" w:rsidRPr="003C4F50" w:rsidRDefault="00682C7E" w:rsidP="008D565D">
            <w:pPr>
              <w:spacing w:line="252" w:lineRule="auto"/>
              <w:contextualSpacing/>
              <w:jc w:val="center"/>
              <w:rPr>
                <w:rFonts w:eastAsia="Calibri"/>
              </w:rPr>
            </w:pPr>
          </w:p>
        </w:tc>
        <w:tc>
          <w:tcPr>
            <w:tcW w:w="379" w:type="pct"/>
            <w:vAlign w:val="center"/>
          </w:tcPr>
          <w:p w:rsidR="00682C7E" w:rsidRPr="003C4F50" w:rsidRDefault="00682C7E" w:rsidP="008D565D">
            <w:pPr>
              <w:spacing w:line="252" w:lineRule="auto"/>
              <w:contextualSpacing/>
              <w:jc w:val="center"/>
              <w:rPr>
                <w:rFonts w:eastAsia="Calibri"/>
              </w:rPr>
            </w:pPr>
          </w:p>
        </w:tc>
        <w:tc>
          <w:tcPr>
            <w:tcW w:w="360" w:type="pct"/>
            <w:vAlign w:val="center"/>
          </w:tcPr>
          <w:p w:rsidR="00682C7E" w:rsidRPr="003C4F50" w:rsidRDefault="00682C7E" w:rsidP="008D565D">
            <w:pPr>
              <w:spacing w:line="252" w:lineRule="auto"/>
              <w:contextualSpacing/>
              <w:jc w:val="center"/>
              <w:rPr>
                <w:rFonts w:eastAsia="Calibri"/>
              </w:rPr>
            </w:pPr>
          </w:p>
        </w:tc>
        <w:tc>
          <w:tcPr>
            <w:tcW w:w="339" w:type="pct"/>
            <w:vAlign w:val="center"/>
          </w:tcPr>
          <w:p w:rsidR="00682C7E" w:rsidRPr="003C4F50" w:rsidRDefault="00682C7E" w:rsidP="008D565D">
            <w:pPr>
              <w:spacing w:line="252" w:lineRule="auto"/>
              <w:contextualSpacing/>
              <w:jc w:val="center"/>
              <w:rPr>
                <w:rFonts w:eastAsia="Calibri"/>
              </w:rPr>
            </w:pPr>
          </w:p>
        </w:tc>
        <w:tc>
          <w:tcPr>
            <w:tcW w:w="387" w:type="pct"/>
            <w:vAlign w:val="center"/>
          </w:tcPr>
          <w:p w:rsidR="00682C7E" w:rsidRPr="003C4F50" w:rsidRDefault="00682C7E" w:rsidP="008D565D">
            <w:pPr>
              <w:spacing w:line="252" w:lineRule="auto"/>
              <w:contextualSpacing/>
              <w:jc w:val="center"/>
              <w:rPr>
                <w:rFonts w:eastAsia="Calibri"/>
              </w:rPr>
            </w:pPr>
          </w:p>
        </w:tc>
      </w:tr>
    </w:tbl>
    <w:p w:rsidR="0036725A" w:rsidRDefault="0036725A" w:rsidP="0036725A">
      <w:pPr>
        <w:shd w:val="clear" w:color="auto" w:fill="FFFFFF"/>
        <w:jc w:val="both"/>
      </w:pPr>
      <w:r w:rsidRPr="00B10109">
        <w:t>*составлен с учетом типовой учебной программы «Нормирование точ</w:t>
      </w:r>
      <w:r>
        <w:t xml:space="preserve">ности и технические измерения» </w:t>
      </w:r>
      <w:r w:rsidRPr="00B10109">
        <w:t>для реализации образовательных программ среднего специального образова</w:t>
      </w:r>
      <w:r>
        <w:t>ния, утверждены Г</w:t>
      </w:r>
      <w:r w:rsidRPr="00B10109">
        <w:t>лавным управлением образования науки и кадров</w:t>
      </w:r>
      <w:r>
        <w:t xml:space="preserve"> МСХП РБ</w:t>
      </w:r>
    </w:p>
    <w:p w:rsidR="002B6B3F" w:rsidRDefault="002B6B3F">
      <w:pPr>
        <w:widowControl/>
        <w:autoSpaceDE/>
        <w:autoSpaceDN/>
        <w:adjustRightInd/>
        <w:rPr>
          <w:sz w:val="28"/>
          <w:szCs w:val="28"/>
        </w:rPr>
      </w:pPr>
    </w:p>
    <w:p w:rsidR="00C45168" w:rsidRDefault="00C45168">
      <w:pPr>
        <w:widowControl/>
        <w:autoSpaceDE/>
        <w:autoSpaceDN/>
        <w:adjustRightInd/>
        <w:rPr>
          <w:sz w:val="28"/>
          <w:szCs w:val="28"/>
        </w:rPr>
      </w:pPr>
      <w:r>
        <w:rPr>
          <w:sz w:val="28"/>
          <w:szCs w:val="28"/>
        </w:rPr>
        <w:br w:type="page"/>
      </w:r>
    </w:p>
    <w:p w:rsidR="00EF0EF2" w:rsidRDefault="00E114F4" w:rsidP="00EF0EF2">
      <w:pPr>
        <w:jc w:val="center"/>
        <w:rPr>
          <w:b/>
          <w:bCs/>
          <w:sz w:val="28"/>
          <w:szCs w:val="28"/>
        </w:rPr>
      </w:pPr>
      <w:r w:rsidRPr="007959D5">
        <w:rPr>
          <w:b/>
          <w:bCs/>
          <w:sz w:val="28"/>
          <w:szCs w:val="28"/>
        </w:rPr>
        <w:lastRenderedPageBreak/>
        <w:t>Содержание учебного материала</w:t>
      </w:r>
    </w:p>
    <w:p w:rsidR="008B0D07" w:rsidRDefault="008B0D07" w:rsidP="00EF0EF2">
      <w:pPr>
        <w:ind w:firstLine="709"/>
        <w:jc w:val="center"/>
        <w:rPr>
          <w:b/>
          <w:sz w:val="28"/>
          <w:szCs w:val="28"/>
        </w:rPr>
      </w:pPr>
    </w:p>
    <w:p w:rsidR="00EF0EF2" w:rsidRPr="00E114F4" w:rsidRDefault="00FE3E22" w:rsidP="00EF0EF2">
      <w:pPr>
        <w:ind w:firstLine="709"/>
        <w:jc w:val="center"/>
        <w:rPr>
          <w:b/>
          <w:snapToGrid w:val="0"/>
          <w:sz w:val="28"/>
          <w:szCs w:val="28"/>
        </w:rPr>
      </w:pPr>
      <w:r w:rsidRPr="00E114F4">
        <w:rPr>
          <w:b/>
          <w:sz w:val="28"/>
          <w:szCs w:val="28"/>
        </w:rPr>
        <w:t xml:space="preserve">М-1 </w:t>
      </w:r>
      <w:r w:rsidR="008B0D07">
        <w:rPr>
          <w:b/>
          <w:snapToGrid w:val="0"/>
          <w:sz w:val="28"/>
          <w:szCs w:val="28"/>
        </w:rPr>
        <w:t>Метрология</w:t>
      </w:r>
    </w:p>
    <w:p w:rsidR="008B0D07" w:rsidRPr="00ED5F4C" w:rsidRDefault="008B0D07" w:rsidP="008B0D07">
      <w:pPr>
        <w:shd w:val="clear" w:color="auto" w:fill="FFFFFF"/>
        <w:jc w:val="both"/>
        <w:rPr>
          <w:color w:val="000000"/>
          <w:sz w:val="28"/>
          <w:szCs w:val="28"/>
        </w:rPr>
      </w:pPr>
      <w:r w:rsidRPr="00ED5F4C">
        <w:rPr>
          <w:color w:val="000000"/>
          <w:sz w:val="28"/>
          <w:szCs w:val="28"/>
        </w:rPr>
        <w:t>В результате изучения модуля студент должен</w:t>
      </w:r>
    </w:p>
    <w:p w:rsidR="008B0D07" w:rsidRDefault="008B0D07" w:rsidP="008B0D07">
      <w:pPr>
        <w:shd w:val="clear" w:color="auto" w:fill="FFFFFF"/>
        <w:ind w:left="3" w:firstLine="706"/>
        <w:jc w:val="both"/>
        <w:rPr>
          <w:b/>
          <w:i/>
          <w:color w:val="000000"/>
          <w:sz w:val="28"/>
          <w:szCs w:val="28"/>
        </w:rPr>
      </w:pPr>
    </w:p>
    <w:p w:rsidR="008B0D07" w:rsidRPr="00ED5F4C" w:rsidRDefault="008B0D07" w:rsidP="008B0D07">
      <w:pPr>
        <w:shd w:val="clear" w:color="auto" w:fill="FFFFFF"/>
        <w:ind w:left="3" w:firstLine="706"/>
        <w:jc w:val="both"/>
        <w:rPr>
          <w:b/>
          <w:i/>
          <w:color w:val="000000"/>
          <w:sz w:val="28"/>
          <w:szCs w:val="28"/>
        </w:rPr>
      </w:pPr>
      <w:r w:rsidRPr="00ED5F4C">
        <w:rPr>
          <w:b/>
          <w:i/>
          <w:color w:val="000000"/>
          <w:sz w:val="28"/>
          <w:szCs w:val="28"/>
        </w:rPr>
        <w:t>знать:</w:t>
      </w:r>
    </w:p>
    <w:p w:rsidR="008B0D07" w:rsidRPr="00ED5F4C" w:rsidRDefault="008B0D07" w:rsidP="008B0D07">
      <w:pPr>
        <w:shd w:val="clear" w:color="auto" w:fill="FFFFFF"/>
        <w:jc w:val="both"/>
      </w:pPr>
      <w:r w:rsidRPr="00ED5F4C">
        <w:rPr>
          <w:color w:val="000000"/>
          <w:sz w:val="28"/>
          <w:szCs w:val="28"/>
        </w:rPr>
        <w:t>-основы теории технических измерений;</w:t>
      </w:r>
    </w:p>
    <w:p w:rsidR="008B0D07" w:rsidRDefault="008B0D07" w:rsidP="008B0D07">
      <w:pPr>
        <w:shd w:val="clear" w:color="auto" w:fill="FFFFFF"/>
        <w:jc w:val="both"/>
        <w:rPr>
          <w:color w:val="000000"/>
          <w:sz w:val="28"/>
          <w:szCs w:val="28"/>
        </w:rPr>
      </w:pPr>
      <w:r w:rsidRPr="00ED5F4C">
        <w:rPr>
          <w:color w:val="000000"/>
          <w:sz w:val="28"/>
          <w:szCs w:val="28"/>
        </w:rPr>
        <w:t xml:space="preserve">-основные </w:t>
      </w:r>
      <w:r>
        <w:rPr>
          <w:color w:val="000000"/>
          <w:sz w:val="28"/>
          <w:szCs w:val="28"/>
        </w:rPr>
        <w:t>метрологические характеристики средств измерений.</w:t>
      </w:r>
    </w:p>
    <w:p w:rsidR="008B0D07" w:rsidRPr="00E4211B" w:rsidRDefault="008B0D07" w:rsidP="008B0D07">
      <w:pPr>
        <w:shd w:val="clear" w:color="auto" w:fill="FFFFFF"/>
        <w:jc w:val="both"/>
        <w:rPr>
          <w:color w:val="000000"/>
          <w:sz w:val="28"/>
          <w:szCs w:val="28"/>
        </w:rPr>
      </w:pPr>
    </w:p>
    <w:p w:rsidR="008B0D07" w:rsidRPr="00ED5F4C" w:rsidRDefault="008B0D07" w:rsidP="008B0D07">
      <w:pPr>
        <w:shd w:val="clear" w:color="auto" w:fill="FFFFFF"/>
        <w:ind w:firstLine="720"/>
        <w:jc w:val="both"/>
        <w:rPr>
          <w:b/>
        </w:rPr>
      </w:pPr>
      <w:r w:rsidRPr="00ED5F4C">
        <w:rPr>
          <w:b/>
          <w:i/>
          <w:iCs/>
          <w:color w:val="000000"/>
          <w:sz w:val="28"/>
          <w:szCs w:val="28"/>
        </w:rPr>
        <w:t>уметь:</w:t>
      </w:r>
    </w:p>
    <w:p w:rsidR="008B0D07" w:rsidRDefault="008B0D07" w:rsidP="008B0D07">
      <w:pPr>
        <w:shd w:val="clear" w:color="auto" w:fill="FFFFFF"/>
        <w:jc w:val="both"/>
        <w:rPr>
          <w:color w:val="000000"/>
          <w:sz w:val="28"/>
          <w:szCs w:val="28"/>
        </w:rPr>
      </w:pPr>
      <w:r w:rsidRPr="00ED5F4C">
        <w:rPr>
          <w:color w:val="000000"/>
          <w:sz w:val="28"/>
          <w:szCs w:val="28"/>
        </w:rPr>
        <w:t>-выбирать и использовать средства измерений</w:t>
      </w:r>
      <w:r>
        <w:rPr>
          <w:color w:val="000000"/>
          <w:sz w:val="28"/>
          <w:szCs w:val="28"/>
        </w:rPr>
        <w:t>.</w:t>
      </w:r>
    </w:p>
    <w:p w:rsidR="00335C9B" w:rsidRDefault="00335C9B" w:rsidP="008B0D07">
      <w:pPr>
        <w:shd w:val="clear" w:color="auto" w:fill="FFFFFF"/>
        <w:jc w:val="both"/>
        <w:rPr>
          <w:color w:val="000000"/>
          <w:sz w:val="28"/>
          <w:szCs w:val="28"/>
        </w:rPr>
      </w:pPr>
    </w:p>
    <w:p w:rsidR="00335C9B" w:rsidRPr="00C42E99" w:rsidRDefault="00C42E99" w:rsidP="00335C9B">
      <w:pPr>
        <w:ind w:firstLine="709"/>
        <w:jc w:val="both"/>
        <w:rPr>
          <w:b/>
          <w:i/>
          <w:sz w:val="28"/>
          <w:szCs w:val="28"/>
        </w:rPr>
      </w:pPr>
      <w:r w:rsidRPr="00C42E99">
        <w:rPr>
          <w:b/>
          <w:i/>
          <w:sz w:val="28"/>
          <w:szCs w:val="28"/>
        </w:rPr>
        <w:t>владеть:</w:t>
      </w:r>
    </w:p>
    <w:p w:rsidR="00C828A9" w:rsidRDefault="00C828A9" w:rsidP="00C828A9">
      <w:pPr>
        <w:jc w:val="both"/>
        <w:rPr>
          <w:sz w:val="28"/>
          <w:szCs w:val="28"/>
        </w:rPr>
      </w:pPr>
      <w:r>
        <w:rPr>
          <w:sz w:val="28"/>
          <w:szCs w:val="28"/>
        </w:rPr>
        <w:t>- методикой определения основных метрологических характеристик средств измерений;</w:t>
      </w:r>
    </w:p>
    <w:p w:rsidR="00C828A9" w:rsidRDefault="00335C9B" w:rsidP="00335C9B">
      <w:pPr>
        <w:jc w:val="both"/>
        <w:rPr>
          <w:sz w:val="28"/>
          <w:szCs w:val="28"/>
        </w:rPr>
      </w:pPr>
      <w:r>
        <w:rPr>
          <w:b/>
          <w:sz w:val="28"/>
          <w:szCs w:val="28"/>
        </w:rPr>
        <w:t xml:space="preserve">- </w:t>
      </w:r>
      <w:r>
        <w:rPr>
          <w:sz w:val="28"/>
          <w:szCs w:val="28"/>
        </w:rPr>
        <w:t>м</w:t>
      </w:r>
      <w:r w:rsidRPr="009D4D92">
        <w:rPr>
          <w:sz w:val="28"/>
          <w:szCs w:val="28"/>
        </w:rPr>
        <w:t xml:space="preserve">етодикой </w:t>
      </w:r>
      <w:r>
        <w:rPr>
          <w:sz w:val="28"/>
          <w:szCs w:val="28"/>
        </w:rPr>
        <w:t>выбора средств измерений в зависимости от точности изготовления деталей</w:t>
      </w:r>
      <w:r w:rsidR="00C828A9">
        <w:rPr>
          <w:sz w:val="28"/>
          <w:szCs w:val="28"/>
        </w:rPr>
        <w:t>.</w:t>
      </w:r>
    </w:p>
    <w:p w:rsidR="00E114F4" w:rsidRDefault="00E114F4" w:rsidP="008B0D07">
      <w:pPr>
        <w:rPr>
          <w:b/>
          <w:sz w:val="28"/>
          <w:szCs w:val="28"/>
        </w:rPr>
      </w:pPr>
    </w:p>
    <w:p w:rsidR="00D71BBC" w:rsidRDefault="00D71BBC" w:rsidP="00D71BBC">
      <w:pPr>
        <w:shd w:val="clear" w:color="auto" w:fill="FFFFFF"/>
        <w:ind w:firstLine="709"/>
        <w:jc w:val="both"/>
        <w:rPr>
          <w:color w:val="000000"/>
          <w:sz w:val="28"/>
          <w:szCs w:val="28"/>
        </w:rPr>
      </w:pPr>
      <w:r>
        <w:rPr>
          <w:b/>
          <w:iCs/>
          <w:color w:val="000000"/>
          <w:sz w:val="28"/>
          <w:szCs w:val="28"/>
        </w:rPr>
        <w:t>1.1. Введение. Основы метрологии.</w:t>
      </w:r>
      <w:r w:rsidRPr="0080034C">
        <w:rPr>
          <w:b/>
          <w:iCs/>
          <w:color w:val="000000"/>
          <w:sz w:val="28"/>
          <w:szCs w:val="28"/>
        </w:rPr>
        <w:t xml:space="preserve"> Роль и место метрологии в производстве и научных исследованиях</w:t>
      </w:r>
      <w:r>
        <w:rPr>
          <w:b/>
          <w:iCs/>
          <w:color w:val="000000"/>
          <w:sz w:val="28"/>
          <w:szCs w:val="28"/>
        </w:rPr>
        <w:t xml:space="preserve">. </w:t>
      </w:r>
      <w:r w:rsidRPr="0080034C">
        <w:rPr>
          <w:b/>
          <w:iCs/>
          <w:color w:val="000000"/>
          <w:sz w:val="28"/>
          <w:szCs w:val="28"/>
        </w:rPr>
        <w:t>Физические величины и их единицы</w:t>
      </w:r>
      <w:r>
        <w:rPr>
          <w:b/>
          <w:iCs/>
          <w:color w:val="000000"/>
          <w:sz w:val="28"/>
          <w:szCs w:val="28"/>
        </w:rPr>
        <w:t xml:space="preserve">. </w:t>
      </w:r>
      <w:r>
        <w:rPr>
          <w:color w:val="000000"/>
          <w:sz w:val="28"/>
          <w:szCs w:val="28"/>
        </w:rPr>
        <w:t>Взаимосвязь метрологии, квалиметрии, стандартизации и сертификации. Понятие «измерение», измерения в технике и в научных исследованиях. Роль метрологии в обеспечении качества, измерительный контроль. Актуальные проблемы метрологии.</w:t>
      </w:r>
    </w:p>
    <w:p w:rsidR="00D71BBC" w:rsidRDefault="00D71BBC" w:rsidP="00D71BBC">
      <w:pPr>
        <w:shd w:val="clear" w:color="auto" w:fill="FFFFFF"/>
        <w:ind w:firstLine="720"/>
        <w:jc w:val="both"/>
        <w:rPr>
          <w:sz w:val="28"/>
          <w:szCs w:val="28"/>
        </w:rPr>
      </w:pPr>
      <w:r>
        <w:rPr>
          <w:sz w:val="28"/>
          <w:szCs w:val="28"/>
        </w:rPr>
        <w:t>Физическая величина</w:t>
      </w:r>
      <w:r w:rsidRPr="003A4A33">
        <w:rPr>
          <w:sz w:val="28"/>
          <w:szCs w:val="28"/>
        </w:rPr>
        <w:t xml:space="preserve">, свойства </w:t>
      </w:r>
      <w:r>
        <w:rPr>
          <w:sz w:val="28"/>
          <w:szCs w:val="28"/>
        </w:rPr>
        <w:t>и характеристики физических величин, системы физических величин</w:t>
      </w:r>
      <w:r w:rsidRPr="003A4A33">
        <w:rPr>
          <w:sz w:val="28"/>
          <w:szCs w:val="28"/>
        </w:rPr>
        <w:t>, их структура и</w:t>
      </w:r>
      <w:r>
        <w:rPr>
          <w:sz w:val="28"/>
          <w:szCs w:val="28"/>
        </w:rPr>
        <w:t xml:space="preserve"> принципы построения. Единицы измерения физических величин, установление единицы физической величины</w:t>
      </w:r>
      <w:r w:rsidRPr="003A4A33">
        <w:rPr>
          <w:sz w:val="28"/>
          <w:szCs w:val="28"/>
        </w:rPr>
        <w:t xml:space="preserve"> и ее воспроизведен</w:t>
      </w:r>
      <w:r>
        <w:rPr>
          <w:sz w:val="28"/>
          <w:szCs w:val="28"/>
        </w:rPr>
        <w:t>ие и передача. Системы единиц физический величин</w:t>
      </w:r>
      <w:r w:rsidRPr="003A4A33">
        <w:rPr>
          <w:sz w:val="28"/>
          <w:szCs w:val="28"/>
        </w:rPr>
        <w:t>, основные и производные единицы, механизмы образования производных, кратных и дольных единиц. Внесистемные единицы, относительные и логарифмические единицы.</w:t>
      </w:r>
      <w:r>
        <w:rPr>
          <w:sz w:val="28"/>
          <w:szCs w:val="28"/>
        </w:rPr>
        <w:t xml:space="preserve"> Международная система единиц физических величин</w:t>
      </w:r>
      <w:r w:rsidRPr="003A4A33">
        <w:rPr>
          <w:sz w:val="28"/>
          <w:szCs w:val="28"/>
        </w:rPr>
        <w:t>, ее достоинства и недостатки.</w:t>
      </w:r>
    </w:p>
    <w:p w:rsidR="00D71BBC" w:rsidRDefault="00D71BBC" w:rsidP="00D71BBC">
      <w:pPr>
        <w:shd w:val="clear" w:color="auto" w:fill="FFFFFF"/>
        <w:ind w:firstLine="720"/>
        <w:jc w:val="both"/>
        <w:rPr>
          <w:sz w:val="28"/>
          <w:szCs w:val="28"/>
        </w:rPr>
      </w:pPr>
      <w:r w:rsidRPr="00C31F7D">
        <w:rPr>
          <w:b/>
          <w:iCs/>
          <w:color w:val="000000"/>
          <w:sz w:val="28"/>
          <w:szCs w:val="28"/>
        </w:rPr>
        <w:t>1.</w:t>
      </w:r>
      <w:r>
        <w:rPr>
          <w:b/>
          <w:iCs/>
          <w:color w:val="000000"/>
          <w:sz w:val="28"/>
          <w:szCs w:val="28"/>
        </w:rPr>
        <w:t>2.</w:t>
      </w:r>
      <w:r w:rsidRPr="0080034C">
        <w:rPr>
          <w:b/>
          <w:iCs/>
          <w:color w:val="000000"/>
          <w:sz w:val="28"/>
          <w:szCs w:val="28"/>
        </w:rPr>
        <w:t xml:space="preserve">Виды и методы измерений. </w:t>
      </w:r>
      <w:r>
        <w:rPr>
          <w:b/>
          <w:iCs/>
          <w:color w:val="000000"/>
          <w:sz w:val="28"/>
          <w:szCs w:val="28"/>
        </w:rPr>
        <w:t>Технические измерения</w:t>
      </w:r>
      <w:r w:rsidRPr="0080034C">
        <w:rPr>
          <w:b/>
          <w:iCs/>
          <w:color w:val="000000"/>
          <w:sz w:val="28"/>
          <w:szCs w:val="28"/>
        </w:rPr>
        <w:t>.</w:t>
      </w:r>
      <w:r>
        <w:rPr>
          <w:b/>
          <w:iCs/>
          <w:color w:val="000000"/>
          <w:sz w:val="28"/>
          <w:szCs w:val="28"/>
        </w:rPr>
        <w:t xml:space="preserve"> Средства измерений. Погрешности измерений. </w:t>
      </w:r>
      <w:r w:rsidRPr="003A4A33">
        <w:rPr>
          <w:sz w:val="28"/>
          <w:szCs w:val="28"/>
        </w:rPr>
        <w:t>Измерение ФВ как определение соответствия ее размера числу. Основное уравнение измерений. Физические принципы измерительного преобразования (принципы измерений).</w:t>
      </w:r>
    </w:p>
    <w:p w:rsidR="00D71BBC" w:rsidRPr="007E5811" w:rsidRDefault="00D71BBC" w:rsidP="00D71BBC">
      <w:pPr>
        <w:shd w:val="clear" w:color="auto" w:fill="FFFFFF"/>
        <w:ind w:firstLine="720"/>
        <w:jc w:val="both"/>
        <w:rPr>
          <w:iCs/>
          <w:color w:val="000000"/>
          <w:sz w:val="28"/>
          <w:szCs w:val="28"/>
        </w:rPr>
      </w:pPr>
      <w:r>
        <w:rPr>
          <w:iCs/>
          <w:color w:val="000000"/>
          <w:sz w:val="28"/>
          <w:szCs w:val="28"/>
        </w:rPr>
        <w:t xml:space="preserve">Виды измерений: </w:t>
      </w:r>
      <w:r>
        <w:rPr>
          <w:color w:val="000000"/>
          <w:sz w:val="28"/>
          <w:szCs w:val="28"/>
        </w:rPr>
        <w:t>прямые и косвенные, совокупные и совместные, абсолютные и относительные, статические и динамические, равноточные и неравноточные, однократные и многократные. Методы измерений. Метод непосредственной оценки, метод сравнения с мерой, его разновидности. Качество измерений. Точность, правильность, сходимость и воспроизводимость результатов. Достоверность результатов измерений.</w:t>
      </w:r>
    </w:p>
    <w:p w:rsidR="00D71BBC" w:rsidRPr="00E4211B" w:rsidRDefault="00D71BBC" w:rsidP="00D71BBC">
      <w:pPr>
        <w:shd w:val="clear" w:color="auto" w:fill="FFFFFF"/>
        <w:ind w:firstLine="720"/>
        <w:jc w:val="both"/>
        <w:rPr>
          <w:color w:val="000000"/>
          <w:sz w:val="28"/>
          <w:szCs w:val="28"/>
        </w:rPr>
      </w:pPr>
      <w:r>
        <w:rPr>
          <w:color w:val="000000"/>
          <w:sz w:val="28"/>
          <w:szCs w:val="28"/>
        </w:rPr>
        <w:t xml:space="preserve">Виды и классификация средств измерений (СИ). Эталоны, меры, измерительные преобразователи, приборы, установки, системы, индикаторы. Структурная схема средств измерений, элементы схемы. Основные </w:t>
      </w:r>
      <w:r>
        <w:rPr>
          <w:color w:val="000000"/>
          <w:sz w:val="28"/>
          <w:szCs w:val="28"/>
        </w:rPr>
        <w:lastRenderedPageBreak/>
        <w:t>метрологические характеристики СИ. Номинальное значение меры. Интегральные (статические) характеристики преобразующих СИ.</w:t>
      </w:r>
    </w:p>
    <w:p w:rsidR="00D71BBC" w:rsidRPr="007E5811" w:rsidRDefault="00D71BBC" w:rsidP="00D71BBC">
      <w:pPr>
        <w:shd w:val="clear" w:color="auto" w:fill="FFFFFF"/>
        <w:ind w:firstLine="720"/>
        <w:jc w:val="both"/>
        <w:rPr>
          <w:b/>
          <w:iCs/>
          <w:color w:val="000000"/>
          <w:sz w:val="28"/>
          <w:szCs w:val="28"/>
        </w:rPr>
      </w:pPr>
      <w:r w:rsidRPr="007E5811">
        <w:rPr>
          <w:color w:val="000000"/>
          <w:sz w:val="28"/>
          <w:szCs w:val="28"/>
        </w:rPr>
        <w:t>Погрешности измерений, причины образования погрешностей. Источники погрешностей. Погрешности измерений и ошибки (промахи) при измерениях, методы ликвидации ошибок. Классификации погрешностей, систематические, случайные и грубые погрешности. Тенденции проявления систематических погрешностей. Виды систематических погрешностей. Постоянные и переменные погрешности, элементарные и сложные переменные систематические погрешности. Статические и динамические погрешности. Значимые и пренебрежимо малые погрешности. Определенные и неопределенные погрешности. Неисключенные остатки систематических погрешностей. Обеспечение единства измерений в Республике Беларусь.</w:t>
      </w:r>
    </w:p>
    <w:p w:rsidR="00D71BBC" w:rsidRDefault="00D71BBC" w:rsidP="00D71BBC">
      <w:pPr>
        <w:shd w:val="clear" w:color="auto" w:fill="FFFFFF"/>
        <w:ind w:firstLine="720"/>
        <w:jc w:val="both"/>
        <w:rPr>
          <w:color w:val="000000"/>
          <w:sz w:val="28"/>
          <w:szCs w:val="28"/>
        </w:rPr>
      </w:pPr>
      <w:r w:rsidRPr="00C31F7D">
        <w:rPr>
          <w:b/>
          <w:iCs/>
          <w:color w:val="000000"/>
          <w:sz w:val="28"/>
          <w:szCs w:val="28"/>
        </w:rPr>
        <w:t>1.</w:t>
      </w:r>
      <w:r>
        <w:rPr>
          <w:b/>
          <w:iCs/>
          <w:color w:val="000000"/>
          <w:sz w:val="28"/>
          <w:szCs w:val="28"/>
        </w:rPr>
        <w:t>3.</w:t>
      </w:r>
      <w:r w:rsidRPr="004A2B18">
        <w:rPr>
          <w:b/>
          <w:bCs/>
          <w:iCs/>
          <w:color w:val="000000"/>
          <w:sz w:val="28"/>
          <w:szCs w:val="28"/>
        </w:rPr>
        <w:t>Мето</w:t>
      </w:r>
      <w:r w:rsidR="001D0E5D">
        <w:rPr>
          <w:b/>
          <w:bCs/>
          <w:iCs/>
          <w:color w:val="000000"/>
          <w:sz w:val="28"/>
          <w:szCs w:val="28"/>
        </w:rPr>
        <w:t>дические основы стандартизации.</w:t>
      </w:r>
      <w:r w:rsidRPr="004A2B18">
        <w:rPr>
          <w:b/>
          <w:bCs/>
          <w:iCs/>
          <w:color w:val="000000"/>
          <w:sz w:val="28"/>
          <w:szCs w:val="28"/>
        </w:rPr>
        <w:t>Стандартизация и взаимозаменяемость</w:t>
      </w:r>
      <w:r>
        <w:rPr>
          <w:b/>
          <w:bCs/>
          <w:iCs/>
          <w:color w:val="000000"/>
          <w:sz w:val="28"/>
          <w:szCs w:val="28"/>
        </w:rPr>
        <w:t xml:space="preserve">. Стандартизация и качество продукции. </w:t>
      </w:r>
      <w:r>
        <w:rPr>
          <w:sz w:val="28"/>
          <w:szCs w:val="28"/>
        </w:rPr>
        <w:t xml:space="preserve">Система технического нормирования и стандартизации. Объекты технического нормирования, объекты стандартизации. Цели и задачи технического нормирования и стандартизации.Принципы технического нормирования и стандартизации. </w:t>
      </w:r>
      <w:r w:rsidRPr="00E32F7F">
        <w:rPr>
          <w:snapToGrid w:val="0"/>
          <w:sz w:val="28"/>
          <w:szCs w:val="28"/>
        </w:rPr>
        <w:t>Стандартизация как система упорядочения объектов. Работы по стандартизации.</w:t>
      </w:r>
    </w:p>
    <w:p w:rsidR="00D71BBC" w:rsidRDefault="00D71BBC" w:rsidP="00D71BBC">
      <w:pPr>
        <w:shd w:val="clear" w:color="auto" w:fill="FFFFFF"/>
        <w:ind w:firstLine="720"/>
        <w:jc w:val="both"/>
        <w:rPr>
          <w:color w:val="000000"/>
          <w:sz w:val="28"/>
          <w:szCs w:val="28"/>
        </w:rPr>
      </w:pPr>
      <w:r>
        <w:rPr>
          <w:color w:val="000000"/>
          <w:sz w:val="28"/>
          <w:szCs w:val="28"/>
        </w:rPr>
        <w:t>Упорядочение и систематизация объектов стандартизации. Принципы построения рядов предпочтительных чисел. Методы стандартизации: симплификация, унификация, типизация, агрегатирование. Комплексная и опережающая стандартизация. Стандартизация параметрических рядов машин.</w:t>
      </w:r>
    </w:p>
    <w:p w:rsidR="00D71BBC" w:rsidRDefault="00D71BBC" w:rsidP="00D71BBC">
      <w:pPr>
        <w:shd w:val="clear" w:color="auto" w:fill="FFFFFF"/>
        <w:ind w:firstLine="720"/>
        <w:jc w:val="both"/>
        <w:rPr>
          <w:color w:val="000000"/>
          <w:sz w:val="28"/>
          <w:szCs w:val="28"/>
        </w:rPr>
      </w:pPr>
      <w:r>
        <w:rPr>
          <w:color w:val="000000"/>
          <w:sz w:val="28"/>
          <w:szCs w:val="28"/>
        </w:rPr>
        <w:t>Стандартизация как нормативная база взаимозаменяемости. Виды взаимозаменяемости. Полная и неполная, функциональная и геометрическая, внешняя и внутренняя взаимозаменяемость. Объекты взаимозаменяемости (сборочная единица, деталь, элемент детали). Понятие о размерах номинальный, действительный и предельные размеры. Понятие о предельных отклонениях, допусках, посадках и определяющих их зазорах, и натягах. Графическое изображение полей допусков. Обозначение предельных отклонений на чертежах.</w:t>
      </w:r>
    </w:p>
    <w:p w:rsidR="00D71BBC" w:rsidRPr="00935B46" w:rsidRDefault="00D71BBC" w:rsidP="00D71BBC">
      <w:pPr>
        <w:shd w:val="clear" w:color="auto" w:fill="FFFFFF"/>
        <w:ind w:firstLine="720"/>
        <w:jc w:val="both"/>
        <w:rPr>
          <w:color w:val="000000"/>
          <w:sz w:val="28"/>
          <w:szCs w:val="28"/>
        </w:rPr>
      </w:pPr>
      <w:r>
        <w:rPr>
          <w:color w:val="000000"/>
          <w:sz w:val="28"/>
          <w:szCs w:val="28"/>
        </w:rPr>
        <w:t>Показатели качества продукции. Уровень качества продукции. Методы оценки качества продукции.</w:t>
      </w:r>
    </w:p>
    <w:p w:rsidR="008B0D07" w:rsidRDefault="008B0D07" w:rsidP="008B0D07">
      <w:pPr>
        <w:spacing w:line="360" w:lineRule="exact"/>
        <w:rPr>
          <w:b/>
          <w:sz w:val="28"/>
          <w:szCs w:val="28"/>
        </w:rPr>
      </w:pPr>
    </w:p>
    <w:p w:rsidR="008B0D07" w:rsidRDefault="008B0D07" w:rsidP="008B0D07">
      <w:pPr>
        <w:ind w:firstLine="709"/>
        <w:jc w:val="center"/>
        <w:rPr>
          <w:b/>
          <w:snapToGrid w:val="0"/>
          <w:sz w:val="28"/>
          <w:szCs w:val="28"/>
        </w:rPr>
      </w:pPr>
      <w:r>
        <w:rPr>
          <w:b/>
          <w:sz w:val="28"/>
          <w:szCs w:val="28"/>
        </w:rPr>
        <w:t>М-2</w:t>
      </w:r>
      <w:r>
        <w:rPr>
          <w:b/>
          <w:snapToGrid w:val="0"/>
          <w:sz w:val="28"/>
          <w:szCs w:val="28"/>
        </w:rPr>
        <w:t>Стандартизация</w:t>
      </w:r>
    </w:p>
    <w:p w:rsidR="008B0D07" w:rsidRDefault="008B0D07" w:rsidP="008B0D07">
      <w:pPr>
        <w:shd w:val="clear" w:color="auto" w:fill="FFFFFF"/>
        <w:ind w:firstLine="709"/>
        <w:jc w:val="both"/>
        <w:rPr>
          <w:color w:val="000000"/>
          <w:sz w:val="28"/>
          <w:szCs w:val="28"/>
        </w:rPr>
      </w:pPr>
      <w:r w:rsidRPr="00ED5F4C">
        <w:rPr>
          <w:color w:val="000000"/>
          <w:sz w:val="28"/>
          <w:szCs w:val="28"/>
        </w:rPr>
        <w:t>В результате изучения модуля студент должен</w:t>
      </w:r>
    </w:p>
    <w:p w:rsidR="008B0D07" w:rsidRPr="00ED5F4C" w:rsidRDefault="008B0D07" w:rsidP="008B0D07">
      <w:pPr>
        <w:shd w:val="clear" w:color="auto" w:fill="FFFFFF"/>
        <w:jc w:val="both"/>
        <w:rPr>
          <w:color w:val="000000"/>
          <w:sz w:val="28"/>
          <w:szCs w:val="28"/>
        </w:rPr>
      </w:pPr>
    </w:p>
    <w:p w:rsidR="008B0D07" w:rsidRPr="003A11F0" w:rsidRDefault="008B0D07" w:rsidP="008B0D07">
      <w:pPr>
        <w:shd w:val="clear" w:color="auto" w:fill="FFFFFF"/>
        <w:ind w:left="3" w:firstLine="706"/>
        <w:jc w:val="both"/>
        <w:rPr>
          <w:b/>
          <w:i/>
          <w:color w:val="000000"/>
          <w:sz w:val="28"/>
          <w:szCs w:val="28"/>
        </w:rPr>
      </w:pPr>
      <w:r w:rsidRPr="00ED5F4C">
        <w:rPr>
          <w:b/>
          <w:i/>
          <w:color w:val="000000"/>
          <w:sz w:val="28"/>
          <w:szCs w:val="28"/>
        </w:rPr>
        <w:t>знать:</w:t>
      </w:r>
    </w:p>
    <w:p w:rsidR="008B0D07" w:rsidRPr="00ED5F4C" w:rsidRDefault="008B0D07" w:rsidP="008B0D07">
      <w:pPr>
        <w:shd w:val="clear" w:color="auto" w:fill="FFFFFF"/>
        <w:jc w:val="both"/>
      </w:pPr>
      <w:r w:rsidRPr="00ED5F4C">
        <w:rPr>
          <w:color w:val="000000"/>
          <w:sz w:val="28"/>
          <w:szCs w:val="28"/>
        </w:rPr>
        <w:t>-правила указания норм точности при оформлении конструкторской и технической документации;</w:t>
      </w:r>
    </w:p>
    <w:p w:rsidR="008B0D07" w:rsidRPr="00C578F5" w:rsidRDefault="008B0D07" w:rsidP="008B0D07">
      <w:pPr>
        <w:shd w:val="clear" w:color="auto" w:fill="FFFFFF"/>
        <w:jc w:val="both"/>
        <w:rPr>
          <w:color w:val="000000"/>
          <w:sz w:val="28"/>
          <w:szCs w:val="28"/>
        </w:rPr>
      </w:pPr>
      <w:r w:rsidRPr="00ED5F4C">
        <w:rPr>
          <w:color w:val="000000"/>
          <w:sz w:val="28"/>
          <w:szCs w:val="28"/>
        </w:rPr>
        <w:t>-методику расчета размерных цепей;</w:t>
      </w:r>
    </w:p>
    <w:p w:rsidR="008B0D07" w:rsidRDefault="008B0D07" w:rsidP="008B0D07">
      <w:pPr>
        <w:shd w:val="clear" w:color="auto" w:fill="FFFFFF"/>
        <w:ind w:firstLine="720"/>
        <w:jc w:val="both"/>
        <w:rPr>
          <w:b/>
          <w:i/>
          <w:iCs/>
          <w:color w:val="000000"/>
          <w:sz w:val="28"/>
          <w:szCs w:val="28"/>
        </w:rPr>
      </w:pPr>
    </w:p>
    <w:p w:rsidR="00453849" w:rsidRDefault="00453849" w:rsidP="008B0D07">
      <w:pPr>
        <w:shd w:val="clear" w:color="auto" w:fill="FFFFFF"/>
        <w:ind w:firstLine="720"/>
        <w:jc w:val="both"/>
        <w:rPr>
          <w:b/>
          <w:i/>
          <w:iCs/>
          <w:color w:val="000000"/>
          <w:sz w:val="28"/>
          <w:szCs w:val="28"/>
        </w:rPr>
      </w:pPr>
    </w:p>
    <w:p w:rsidR="008B0D07" w:rsidRPr="00ED5F4C" w:rsidRDefault="008B0D07" w:rsidP="008B0D07">
      <w:pPr>
        <w:shd w:val="clear" w:color="auto" w:fill="FFFFFF"/>
        <w:ind w:firstLine="720"/>
        <w:jc w:val="both"/>
        <w:rPr>
          <w:b/>
        </w:rPr>
      </w:pPr>
      <w:r w:rsidRPr="00ED5F4C">
        <w:rPr>
          <w:b/>
          <w:i/>
          <w:iCs/>
          <w:color w:val="000000"/>
          <w:sz w:val="28"/>
          <w:szCs w:val="28"/>
        </w:rPr>
        <w:lastRenderedPageBreak/>
        <w:t>уметь:</w:t>
      </w:r>
    </w:p>
    <w:p w:rsidR="008B0D07" w:rsidRPr="00ED5F4C" w:rsidRDefault="00C828A9" w:rsidP="008B0D07">
      <w:pPr>
        <w:shd w:val="clear" w:color="auto" w:fill="FFFFFF"/>
        <w:jc w:val="both"/>
        <w:rPr>
          <w:color w:val="000000"/>
          <w:sz w:val="28"/>
          <w:szCs w:val="28"/>
        </w:rPr>
      </w:pPr>
      <w:r>
        <w:rPr>
          <w:color w:val="000000"/>
          <w:sz w:val="28"/>
          <w:szCs w:val="28"/>
        </w:rPr>
        <w:t>-рассчитывать посадки;</w:t>
      </w:r>
    </w:p>
    <w:p w:rsidR="008B0D07" w:rsidRPr="00ED5F4C" w:rsidRDefault="008B0D07" w:rsidP="008B0D07">
      <w:pPr>
        <w:shd w:val="clear" w:color="auto" w:fill="FFFFFF"/>
        <w:jc w:val="both"/>
      </w:pPr>
      <w:r w:rsidRPr="00ED5F4C">
        <w:rPr>
          <w:color w:val="000000"/>
          <w:sz w:val="28"/>
          <w:szCs w:val="28"/>
        </w:rPr>
        <w:t>-практически выбирать и назначать точностные параметры для деталей и соединений;</w:t>
      </w:r>
    </w:p>
    <w:p w:rsidR="008B0D07" w:rsidRDefault="008B0D07" w:rsidP="008B0D07">
      <w:pPr>
        <w:shd w:val="clear" w:color="auto" w:fill="FFFFFF"/>
        <w:jc w:val="both"/>
        <w:rPr>
          <w:color w:val="000000"/>
          <w:sz w:val="28"/>
          <w:szCs w:val="28"/>
        </w:rPr>
      </w:pPr>
      <w:r w:rsidRPr="00ED5F4C">
        <w:rPr>
          <w:color w:val="000000"/>
          <w:sz w:val="28"/>
          <w:szCs w:val="28"/>
        </w:rPr>
        <w:t>-рассчи</w:t>
      </w:r>
      <w:r>
        <w:rPr>
          <w:color w:val="000000"/>
          <w:sz w:val="28"/>
          <w:szCs w:val="28"/>
        </w:rPr>
        <w:t>тывать посадки и размерные цепи.</w:t>
      </w:r>
    </w:p>
    <w:p w:rsidR="00335C9B" w:rsidRDefault="00335C9B" w:rsidP="008B0D07">
      <w:pPr>
        <w:shd w:val="clear" w:color="auto" w:fill="FFFFFF"/>
        <w:jc w:val="both"/>
        <w:rPr>
          <w:color w:val="000000"/>
          <w:sz w:val="28"/>
          <w:szCs w:val="28"/>
        </w:rPr>
      </w:pPr>
    </w:p>
    <w:p w:rsidR="00335C9B" w:rsidRPr="00C42E99" w:rsidRDefault="00C42E99" w:rsidP="00335C9B">
      <w:pPr>
        <w:ind w:firstLine="709"/>
        <w:jc w:val="both"/>
        <w:rPr>
          <w:b/>
          <w:i/>
          <w:sz w:val="28"/>
          <w:szCs w:val="28"/>
        </w:rPr>
      </w:pPr>
      <w:r w:rsidRPr="00C42E99">
        <w:rPr>
          <w:b/>
          <w:i/>
          <w:sz w:val="28"/>
          <w:szCs w:val="28"/>
        </w:rPr>
        <w:t>владеть:</w:t>
      </w:r>
    </w:p>
    <w:p w:rsidR="00335C9B" w:rsidRDefault="00335C9B" w:rsidP="00335C9B">
      <w:pPr>
        <w:jc w:val="both"/>
        <w:rPr>
          <w:sz w:val="28"/>
          <w:szCs w:val="28"/>
        </w:rPr>
      </w:pPr>
      <w:r>
        <w:rPr>
          <w:b/>
          <w:sz w:val="28"/>
          <w:szCs w:val="28"/>
        </w:rPr>
        <w:t xml:space="preserve">- </w:t>
      </w:r>
      <w:r>
        <w:rPr>
          <w:sz w:val="28"/>
          <w:szCs w:val="28"/>
        </w:rPr>
        <w:t>м</w:t>
      </w:r>
      <w:r w:rsidRPr="009D4D92">
        <w:rPr>
          <w:sz w:val="28"/>
          <w:szCs w:val="28"/>
        </w:rPr>
        <w:t xml:space="preserve">етодикой измерения и контроля </w:t>
      </w:r>
      <w:r>
        <w:rPr>
          <w:sz w:val="28"/>
          <w:szCs w:val="28"/>
        </w:rPr>
        <w:t xml:space="preserve">размеров деталей гладких цилиндрических поверхностей с помощью штанге инструментов, микрометров, микрокаторов и индикаторных нутромеров; </w:t>
      </w:r>
    </w:p>
    <w:p w:rsidR="00335C9B" w:rsidRDefault="00C828A9" w:rsidP="00335C9B">
      <w:pPr>
        <w:jc w:val="both"/>
        <w:rPr>
          <w:sz w:val="28"/>
          <w:szCs w:val="28"/>
        </w:rPr>
      </w:pPr>
      <w:r>
        <w:rPr>
          <w:sz w:val="28"/>
          <w:szCs w:val="28"/>
        </w:rPr>
        <w:t xml:space="preserve">- </w:t>
      </w:r>
      <w:r w:rsidR="00335C9B">
        <w:rPr>
          <w:sz w:val="28"/>
          <w:szCs w:val="28"/>
        </w:rPr>
        <w:t>методикой расчета посадок гл</w:t>
      </w:r>
      <w:r>
        <w:rPr>
          <w:sz w:val="28"/>
          <w:szCs w:val="28"/>
        </w:rPr>
        <w:t>адких цилиндрических соединений;</w:t>
      </w:r>
    </w:p>
    <w:p w:rsidR="00C828A9" w:rsidRDefault="00C828A9" w:rsidP="00335C9B">
      <w:pPr>
        <w:jc w:val="both"/>
        <w:rPr>
          <w:sz w:val="28"/>
          <w:szCs w:val="28"/>
        </w:rPr>
      </w:pPr>
      <w:r>
        <w:rPr>
          <w:sz w:val="28"/>
          <w:szCs w:val="28"/>
        </w:rPr>
        <w:t xml:space="preserve">- </w:t>
      </w:r>
      <w:r w:rsidR="00335C9B" w:rsidRPr="00474871">
        <w:rPr>
          <w:sz w:val="28"/>
          <w:szCs w:val="28"/>
        </w:rPr>
        <w:t xml:space="preserve">методикой </w:t>
      </w:r>
      <w:r w:rsidR="00335C9B">
        <w:rPr>
          <w:sz w:val="28"/>
          <w:szCs w:val="28"/>
        </w:rPr>
        <w:t xml:space="preserve">нормирования допусков формы и расположения; </w:t>
      </w:r>
    </w:p>
    <w:p w:rsidR="00C828A9" w:rsidRDefault="00C828A9" w:rsidP="00335C9B">
      <w:pPr>
        <w:jc w:val="both"/>
        <w:rPr>
          <w:sz w:val="28"/>
          <w:szCs w:val="28"/>
        </w:rPr>
      </w:pPr>
      <w:r>
        <w:rPr>
          <w:sz w:val="28"/>
          <w:szCs w:val="28"/>
        </w:rPr>
        <w:t xml:space="preserve">- </w:t>
      </w:r>
      <w:r w:rsidR="00335C9B">
        <w:rPr>
          <w:sz w:val="28"/>
          <w:szCs w:val="28"/>
        </w:rPr>
        <w:t xml:space="preserve">методикой нормирования шероховатость поверхности; </w:t>
      </w:r>
    </w:p>
    <w:p w:rsidR="00335C9B" w:rsidRDefault="00C828A9" w:rsidP="00335C9B">
      <w:pPr>
        <w:jc w:val="both"/>
        <w:rPr>
          <w:sz w:val="28"/>
          <w:szCs w:val="28"/>
        </w:rPr>
      </w:pPr>
      <w:r>
        <w:rPr>
          <w:sz w:val="28"/>
          <w:szCs w:val="28"/>
        </w:rPr>
        <w:t xml:space="preserve">- </w:t>
      </w:r>
      <w:r w:rsidR="00335C9B">
        <w:rPr>
          <w:sz w:val="28"/>
          <w:szCs w:val="28"/>
        </w:rPr>
        <w:t>методикой контроля прямолинейности плоской поверхности</w:t>
      </w:r>
      <w:r>
        <w:rPr>
          <w:sz w:val="28"/>
          <w:szCs w:val="28"/>
        </w:rPr>
        <w:t>.</w:t>
      </w:r>
    </w:p>
    <w:p w:rsidR="008B0D07" w:rsidRDefault="008B0D07" w:rsidP="008B0D07">
      <w:pPr>
        <w:ind w:firstLine="709"/>
        <w:jc w:val="center"/>
        <w:rPr>
          <w:b/>
          <w:snapToGrid w:val="0"/>
          <w:sz w:val="28"/>
          <w:szCs w:val="28"/>
        </w:rPr>
      </w:pPr>
    </w:p>
    <w:p w:rsidR="00D71BBC" w:rsidRDefault="00D71BBC" w:rsidP="00D71BBC">
      <w:pPr>
        <w:shd w:val="clear" w:color="auto" w:fill="FFFFFF"/>
        <w:ind w:firstLine="720"/>
        <w:jc w:val="both"/>
        <w:rPr>
          <w:color w:val="000000"/>
          <w:sz w:val="28"/>
          <w:szCs w:val="28"/>
        </w:rPr>
      </w:pPr>
      <w:r>
        <w:rPr>
          <w:b/>
          <w:iCs/>
          <w:color w:val="000000"/>
          <w:sz w:val="28"/>
          <w:szCs w:val="28"/>
        </w:rPr>
        <w:t>2.</w:t>
      </w:r>
      <w:r w:rsidRPr="00C31F7D">
        <w:rPr>
          <w:b/>
          <w:iCs/>
          <w:color w:val="000000"/>
          <w:sz w:val="28"/>
          <w:szCs w:val="28"/>
        </w:rPr>
        <w:t>1.</w:t>
      </w:r>
      <w:r w:rsidRPr="004A2B18">
        <w:rPr>
          <w:b/>
          <w:bCs/>
          <w:iCs/>
          <w:color w:val="000000"/>
          <w:sz w:val="28"/>
          <w:szCs w:val="28"/>
        </w:rPr>
        <w:t>Принципы построения системы допусков и посадо</w:t>
      </w:r>
      <w:r>
        <w:rPr>
          <w:b/>
          <w:bCs/>
          <w:iCs/>
          <w:color w:val="000000"/>
          <w:sz w:val="28"/>
          <w:szCs w:val="28"/>
        </w:rPr>
        <w:t xml:space="preserve">к. </w:t>
      </w:r>
      <w:r w:rsidRPr="004A2B18">
        <w:rPr>
          <w:bCs/>
          <w:color w:val="000000"/>
          <w:sz w:val="28"/>
          <w:szCs w:val="28"/>
        </w:rPr>
        <w:t xml:space="preserve">Общие </w:t>
      </w:r>
      <w:r>
        <w:rPr>
          <w:color w:val="000000"/>
          <w:sz w:val="28"/>
          <w:szCs w:val="28"/>
        </w:rPr>
        <w:t>принципы построения Единой системы допусков и посадок (ЕСДП) типовых соединений: основание системы, расположение полей допусков основных деталей, единица допуска, интервалы размеров, основное отклонение, квалитеты и температурный режим. Обозначение полей допусков и посадок на чертежах.</w:t>
      </w:r>
    </w:p>
    <w:p w:rsidR="00D71BBC" w:rsidRDefault="00D71BBC" w:rsidP="00D71BBC">
      <w:pPr>
        <w:ind w:firstLine="720"/>
        <w:jc w:val="both"/>
        <w:rPr>
          <w:snapToGrid w:val="0"/>
          <w:sz w:val="28"/>
          <w:szCs w:val="28"/>
        </w:rPr>
      </w:pPr>
      <w:r w:rsidRPr="00A05653">
        <w:rPr>
          <w:snapToGrid w:val="0"/>
          <w:sz w:val="28"/>
          <w:szCs w:val="28"/>
        </w:rPr>
        <w:t>Посадки. Виды посадок: с гарантированным зазором, с гарантированным натягом, переходны</w:t>
      </w:r>
      <w:r>
        <w:rPr>
          <w:snapToGrid w:val="0"/>
          <w:sz w:val="28"/>
          <w:szCs w:val="28"/>
        </w:rPr>
        <w:t>е.</w:t>
      </w:r>
      <w:r w:rsidRPr="00A05653">
        <w:rPr>
          <w:snapToGrid w:val="0"/>
          <w:sz w:val="28"/>
          <w:szCs w:val="28"/>
        </w:rPr>
        <w:t xml:space="preserve">Посадки в системе отверстия и в системе вала. Области применения систем. </w:t>
      </w:r>
      <w:r w:rsidRPr="00A05653">
        <w:rPr>
          <w:sz w:val="28"/>
          <w:szCs w:val="28"/>
        </w:rPr>
        <w:t xml:space="preserve">Рекомендуемые и предпочтительные посадки. </w:t>
      </w:r>
      <w:r w:rsidRPr="00A05653">
        <w:rPr>
          <w:snapToGrid w:val="0"/>
          <w:sz w:val="28"/>
          <w:szCs w:val="28"/>
        </w:rPr>
        <w:t xml:space="preserve">Единая система допусков и посадок. Посадки с зазором, посадки с натягом. Предельные зазоры (натяги), средний и вероятные зазоры (натяги). Переходные посадки. Соотношение зазоров и натягов. Выбор посадок </w:t>
      </w:r>
      <w:r>
        <w:rPr>
          <w:snapToGrid w:val="0"/>
          <w:sz w:val="28"/>
          <w:szCs w:val="28"/>
        </w:rPr>
        <w:t>методом подобия (</w:t>
      </w:r>
      <w:r w:rsidRPr="00A05653">
        <w:rPr>
          <w:snapToGrid w:val="0"/>
          <w:sz w:val="28"/>
          <w:szCs w:val="28"/>
        </w:rPr>
        <w:t>по аналогии</w:t>
      </w:r>
      <w:r>
        <w:rPr>
          <w:snapToGrid w:val="0"/>
          <w:sz w:val="28"/>
          <w:szCs w:val="28"/>
        </w:rPr>
        <w:t>)</w:t>
      </w:r>
      <w:r w:rsidRPr="00A05653">
        <w:rPr>
          <w:snapToGrid w:val="0"/>
          <w:sz w:val="28"/>
          <w:szCs w:val="28"/>
        </w:rPr>
        <w:t>. Вероятностные расчеты посадок. Обозначение размеров с указанием требований точности на чертежах.</w:t>
      </w:r>
    </w:p>
    <w:p w:rsidR="00D71BBC" w:rsidRDefault="00D71BBC" w:rsidP="00D71BBC">
      <w:pPr>
        <w:ind w:firstLine="720"/>
        <w:jc w:val="both"/>
        <w:rPr>
          <w:snapToGrid w:val="0"/>
          <w:sz w:val="28"/>
          <w:szCs w:val="28"/>
        </w:rPr>
      </w:pPr>
      <w:r>
        <w:rPr>
          <w:b/>
          <w:snapToGrid w:val="0"/>
          <w:sz w:val="28"/>
          <w:szCs w:val="28"/>
        </w:rPr>
        <w:t>2.2. Точность обработки при изготовлении и восстановлении деталей машин. Калибры.</w:t>
      </w:r>
      <w:r>
        <w:rPr>
          <w:snapToGrid w:val="0"/>
          <w:sz w:val="28"/>
          <w:szCs w:val="28"/>
        </w:rPr>
        <w:t xml:space="preserve"> Понятие о точности. Виды погрешностей при обработке и причины их возникновения. Поле рассеяния действительных размеров, связь с допуском и технологическим процессом. Определение вероятностного процента брака при изготовлении и сборке деталей машин. Экономическая и достижимая точность обработки.</w:t>
      </w:r>
    </w:p>
    <w:p w:rsidR="00D71BBC" w:rsidRDefault="00D71BBC" w:rsidP="00D71BBC">
      <w:pPr>
        <w:shd w:val="clear" w:color="auto" w:fill="FFFFFF"/>
        <w:ind w:firstLine="720"/>
        <w:jc w:val="both"/>
        <w:rPr>
          <w:color w:val="000000"/>
          <w:sz w:val="28"/>
          <w:szCs w:val="28"/>
        </w:rPr>
      </w:pPr>
      <w:r>
        <w:rPr>
          <w:color w:val="000000"/>
          <w:sz w:val="28"/>
          <w:szCs w:val="28"/>
        </w:rPr>
        <w:t>Классификация калибров. Принцип проектирования калибров. Стандартизация норм точности калибров. Поля допусков калибров. Конструкция калибров, маркировка. Правила контроля калибрами.</w:t>
      </w:r>
    </w:p>
    <w:p w:rsidR="00D71BBC" w:rsidRPr="00E4211B" w:rsidRDefault="00D71BBC" w:rsidP="00D71BBC">
      <w:pPr>
        <w:shd w:val="clear" w:color="auto" w:fill="FFFFFF"/>
        <w:ind w:firstLine="709"/>
        <w:jc w:val="both"/>
        <w:rPr>
          <w:color w:val="000000"/>
          <w:sz w:val="28"/>
          <w:szCs w:val="28"/>
        </w:rPr>
      </w:pPr>
      <w:r>
        <w:rPr>
          <w:b/>
          <w:color w:val="000000"/>
          <w:sz w:val="28"/>
          <w:szCs w:val="28"/>
        </w:rPr>
        <w:t>2.3.</w:t>
      </w:r>
      <w:r w:rsidRPr="00A562F1">
        <w:rPr>
          <w:b/>
          <w:color w:val="000000"/>
          <w:sz w:val="28"/>
          <w:szCs w:val="28"/>
        </w:rPr>
        <w:t>Теоретические основы расчета и выбора квалитетов и посадок гладких цилиндрических соединений.</w:t>
      </w:r>
      <w:r>
        <w:rPr>
          <w:color w:val="000000"/>
          <w:sz w:val="28"/>
          <w:szCs w:val="28"/>
        </w:rPr>
        <w:t xml:space="preserve">Общие принципы расчета при выборе посадок. Понятие о функциональном конструктивном и эксплуатационном допусках. Методы выбора допусков и посадок. Теоретические предпосылки расчета посадок с зазором для подшипников скольжения. Срок службы соединения и его зависимость от начального </w:t>
      </w:r>
      <w:r>
        <w:rPr>
          <w:color w:val="000000"/>
          <w:sz w:val="28"/>
          <w:szCs w:val="28"/>
        </w:rPr>
        <w:lastRenderedPageBreak/>
        <w:t>зазора и шероховатости поверхности. Теоретические предпосылки расчета посадок с натягом. Определение усилия запрессовки и распрессовки. Характеристика и выбор переходных посадок. Расчет вероятности получения соединения с зазором и натягом в переходных посадках. Оптимизация выбора посадок. Применение стандартных посадок в сельскохозяйственном машиностроении.</w:t>
      </w:r>
    </w:p>
    <w:p w:rsidR="00D71BBC" w:rsidRPr="005545A2" w:rsidRDefault="00D71BBC" w:rsidP="00D71BBC">
      <w:pPr>
        <w:ind w:firstLine="720"/>
        <w:jc w:val="both"/>
        <w:rPr>
          <w:sz w:val="28"/>
          <w:szCs w:val="28"/>
        </w:rPr>
      </w:pPr>
      <w:r>
        <w:rPr>
          <w:b/>
          <w:iCs/>
          <w:color w:val="000000"/>
          <w:sz w:val="28"/>
          <w:szCs w:val="28"/>
        </w:rPr>
        <w:t>2</w:t>
      </w:r>
      <w:r w:rsidRPr="00C31F7D">
        <w:rPr>
          <w:b/>
          <w:iCs/>
          <w:color w:val="000000"/>
          <w:sz w:val="28"/>
          <w:szCs w:val="28"/>
        </w:rPr>
        <w:t>.</w:t>
      </w:r>
      <w:r>
        <w:rPr>
          <w:b/>
          <w:iCs/>
          <w:color w:val="000000"/>
          <w:sz w:val="28"/>
          <w:szCs w:val="28"/>
        </w:rPr>
        <w:t>4.</w:t>
      </w:r>
      <w:r w:rsidRPr="004A2B18">
        <w:rPr>
          <w:b/>
          <w:bCs/>
          <w:iCs/>
          <w:color w:val="000000"/>
          <w:sz w:val="28"/>
          <w:szCs w:val="28"/>
        </w:rPr>
        <w:t>Стандартизация допусков формы и расположения поверхностей</w:t>
      </w:r>
      <w:r>
        <w:rPr>
          <w:b/>
          <w:bCs/>
          <w:iCs/>
          <w:color w:val="000000"/>
          <w:sz w:val="28"/>
          <w:szCs w:val="28"/>
        </w:rPr>
        <w:t xml:space="preserve">. </w:t>
      </w:r>
      <w:r>
        <w:rPr>
          <w:color w:val="000000"/>
          <w:sz w:val="28"/>
          <w:szCs w:val="28"/>
        </w:rPr>
        <w:t xml:space="preserve">Общие сведения о допусках формы и расположения поверхностей. Основные параметры, характеризующие отклонения формы деталей машин. Система допусков и условные обозначения допусков формы. Основные параметры, характеризующие отклонения расположения поверхностей, осей деталей машин. Система допусков и условные обозначения допусков расположения поверхностей и осей. Суммарные отклонения и допуски формы и расположения поверхностей. Влияние отклонений формы деталей, положения поверхностей и осей на эксплуатационные показатели машин. Указание допусков формы и расположения поверхностей и осей на чертежах. </w:t>
      </w:r>
      <w:r>
        <w:rPr>
          <w:sz w:val="28"/>
          <w:szCs w:val="28"/>
        </w:rPr>
        <w:t>О</w:t>
      </w:r>
      <w:r w:rsidRPr="00654087">
        <w:rPr>
          <w:sz w:val="28"/>
          <w:szCs w:val="28"/>
        </w:rPr>
        <w:t>бщи</w:t>
      </w:r>
      <w:r>
        <w:rPr>
          <w:sz w:val="28"/>
          <w:szCs w:val="28"/>
        </w:rPr>
        <w:t>е</w:t>
      </w:r>
      <w:r w:rsidRPr="00654087">
        <w:rPr>
          <w:sz w:val="28"/>
          <w:szCs w:val="28"/>
        </w:rPr>
        <w:t xml:space="preserve"> допуск</w:t>
      </w:r>
      <w:r>
        <w:rPr>
          <w:sz w:val="28"/>
          <w:szCs w:val="28"/>
        </w:rPr>
        <w:t>и</w:t>
      </w:r>
      <w:r w:rsidRPr="00654087">
        <w:rPr>
          <w:sz w:val="28"/>
          <w:szCs w:val="28"/>
        </w:rPr>
        <w:t xml:space="preserve"> размеров, формы и расположения поверхностей</w:t>
      </w:r>
      <w:r>
        <w:rPr>
          <w:sz w:val="28"/>
          <w:szCs w:val="28"/>
        </w:rPr>
        <w:t>. Определение числовых значений отклонений. Методы контроля формы и расположений.</w:t>
      </w:r>
    </w:p>
    <w:p w:rsidR="00D71BBC" w:rsidRDefault="00D71BBC" w:rsidP="00D71BBC">
      <w:pPr>
        <w:shd w:val="clear" w:color="auto" w:fill="FFFFFF"/>
        <w:ind w:firstLine="720"/>
        <w:jc w:val="both"/>
        <w:rPr>
          <w:color w:val="000000"/>
          <w:sz w:val="28"/>
          <w:szCs w:val="28"/>
        </w:rPr>
      </w:pPr>
      <w:r>
        <w:rPr>
          <w:b/>
          <w:iCs/>
          <w:color w:val="000000"/>
          <w:sz w:val="28"/>
          <w:szCs w:val="28"/>
        </w:rPr>
        <w:t>2</w:t>
      </w:r>
      <w:r w:rsidRPr="00C31F7D">
        <w:rPr>
          <w:b/>
          <w:iCs/>
          <w:color w:val="000000"/>
          <w:sz w:val="28"/>
          <w:szCs w:val="28"/>
        </w:rPr>
        <w:t>.</w:t>
      </w:r>
      <w:r>
        <w:rPr>
          <w:b/>
          <w:iCs/>
          <w:color w:val="000000"/>
          <w:sz w:val="28"/>
          <w:szCs w:val="28"/>
        </w:rPr>
        <w:t>5.</w:t>
      </w:r>
      <w:r w:rsidRPr="00E84E4E">
        <w:rPr>
          <w:b/>
          <w:color w:val="000000"/>
          <w:sz w:val="28"/>
          <w:szCs w:val="28"/>
        </w:rPr>
        <w:t>Стандартизация шероховатости поверхностей. Параметры волнистости</w:t>
      </w:r>
      <w:r>
        <w:rPr>
          <w:b/>
          <w:color w:val="000000"/>
          <w:sz w:val="28"/>
          <w:szCs w:val="28"/>
        </w:rPr>
        <w:t xml:space="preserve">. </w:t>
      </w:r>
      <w:r>
        <w:rPr>
          <w:color w:val="000000"/>
          <w:sz w:val="28"/>
          <w:szCs w:val="28"/>
        </w:rPr>
        <w:t>Влияние микрогеометрии поверхности на качество продукции. Параметры и характеристики шероховатости поверхностей, базовая длина, высотные и шаговые параметры. Относительная опорная длина профиля. Направление неровностей. Выбор требований к шероховатости поверхностей методом аналогов. Комплексы параметров шероховатости поверхностей. Связь  допусков  размеров, формы  и  высотных параметров шероховатости поверхности. Обозначение шероховатости на чертежах. Параметры волнистости. Контроль волнистости и шероховатости поверхностей.</w:t>
      </w:r>
    </w:p>
    <w:p w:rsidR="00D71BBC" w:rsidRPr="00E4211B" w:rsidRDefault="00D71BBC" w:rsidP="00D71BBC">
      <w:pPr>
        <w:shd w:val="clear" w:color="auto" w:fill="FFFFFF"/>
        <w:ind w:firstLine="709"/>
        <w:jc w:val="both"/>
        <w:rPr>
          <w:color w:val="000000"/>
          <w:sz w:val="28"/>
          <w:szCs w:val="28"/>
        </w:rPr>
      </w:pPr>
      <w:r>
        <w:rPr>
          <w:b/>
          <w:iCs/>
          <w:color w:val="000000"/>
          <w:sz w:val="28"/>
          <w:szCs w:val="28"/>
        </w:rPr>
        <w:t>2</w:t>
      </w:r>
      <w:r w:rsidRPr="00C31F7D">
        <w:rPr>
          <w:b/>
          <w:iCs/>
          <w:color w:val="000000"/>
          <w:sz w:val="28"/>
          <w:szCs w:val="28"/>
        </w:rPr>
        <w:t>.</w:t>
      </w:r>
      <w:r>
        <w:rPr>
          <w:b/>
          <w:iCs/>
          <w:color w:val="000000"/>
          <w:sz w:val="28"/>
          <w:szCs w:val="28"/>
        </w:rPr>
        <w:t>6.</w:t>
      </w:r>
      <w:r w:rsidRPr="004A2B18">
        <w:rPr>
          <w:b/>
          <w:bCs/>
          <w:iCs/>
          <w:color w:val="000000"/>
          <w:sz w:val="28"/>
          <w:szCs w:val="28"/>
        </w:rPr>
        <w:t>Допуски и посадки подшипников качения</w:t>
      </w:r>
      <w:r>
        <w:rPr>
          <w:b/>
          <w:bCs/>
          <w:iCs/>
          <w:color w:val="000000"/>
          <w:sz w:val="28"/>
          <w:szCs w:val="28"/>
        </w:rPr>
        <w:t xml:space="preserve">. </w:t>
      </w:r>
      <w:r>
        <w:rPr>
          <w:color w:val="000000"/>
          <w:sz w:val="28"/>
          <w:szCs w:val="28"/>
        </w:rPr>
        <w:t>Стандартизация подшипников качения. Система условных обозначений подшипников качения. Основные геометрические параметры элементов подшипников. Поля допусков колец подшипников качения. Классы точности подшипников качения, их обозначение. Виды нагружения колец подшипников качения. Посадки колец подшипников качения, выбор посадок. Влияние посадки на радиальный зазор. Структура расчетов посадок подшипников качения при разработке подшипниковых узлов. Поля допусков поверхностей, сопрягаемых с подшипниками, требования к точности формы, расположения и шероховатости сопрягаемых поверхностей. Обозначение посадок подшипников качения на чертежах.</w:t>
      </w:r>
    </w:p>
    <w:p w:rsidR="00D71BBC" w:rsidRPr="00E4211B" w:rsidRDefault="00FC0B75" w:rsidP="00D71BBC">
      <w:pPr>
        <w:shd w:val="clear" w:color="auto" w:fill="FFFFFF"/>
        <w:ind w:firstLine="720"/>
        <w:jc w:val="both"/>
        <w:rPr>
          <w:color w:val="000000"/>
          <w:sz w:val="28"/>
          <w:szCs w:val="28"/>
        </w:rPr>
      </w:pPr>
      <w:r>
        <w:rPr>
          <w:b/>
          <w:iCs/>
          <w:color w:val="000000"/>
          <w:sz w:val="28"/>
          <w:szCs w:val="28"/>
        </w:rPr>
        <w:t>2.7</w:t>
      </w:r>
      <w:r w:rsidR="00D71BBC">
        <w:rPr>
          <w:b/>
          <w:iCs/>
          <w:color w:val="000000"/>
          <w:sz w:val="28"/>
          <w:szCs w:val="28"/>
        </w:rPr>
        <w:t>.</w:t>
      </w:r>
      <w:r w:rsidR="00D71BBC" w:rsidRPr="00F16EB0">
        <w:rPr>
          <w:b/>
          <w:iCs/>
          <w:color w:val="000000"/>
          <w:sz w:val="28"/>
          <w:szCs w:val="28"/>
        </w:rPr>
        <w:t xml:space="preserve">Стандартизация </w:t>
      </w:r>
      <w:r w:rsidR="00D71BBC">
        <w:rPr>
          <w:b/>
          <w:iCs/>
          <w:color w:val="000000"/>
          <w:sz w:val="28"/>
          <w:szCs w:val="28"/>
        </w:rPr>
        <w:t xml:space="preserve">норм </w:t>
      </w:r>
      <w:r w:rsidR="00D71BBC" w:rsidRPr="00F16EB0">
        <w:rPr>
          <w:b/>
          <w:iCs/>
          <w:color w:val="000000"/>
          <w:sz w:val="28"/>
          <w:szCs w:val="28"/>
        </w:rPr>
        <w:t>точности штифтовых, шпоночных и</w:t>
      </w:r>
      <w:r w:rsidR="00D71BBC" w:rsidRPr="00F16EB0">
        <w:rPr>
          <w:b/>
          <w:bCs/>
          <w:iCs/>
          <w:color w:val="000000"/>
          <w:sz w:val="28"/>
          <w:szCs w:val="28"/>
        </w:rPr>
        <w:t>шлицевых соединени</w:t>
      </w:r>
      <w:r w:rsidR="00D71BBC">
        <w:rPr>
          <w:b/>
          <w:bCs/>
          <w:iCs/>
          <w:color w:val="000000"/>
          <w:sz w:val="28"/>
          <w:szCs w:val="28"/>
        </w:rPr>
        <w:t>й</w:t>
      </w:r>
      <w:r w:rsidR="00D71BBC">
        <w:rPr>
          <w:b/>
          <w:bCs/>
          <w:i/>
          <w:iCs/>
          <w:color w:val="000000"/>
          <w:sz w:val="28"/>
          <w:szCs w:val="28"/>
        </w:rPr>
        <w:t xml:space="preserve">. </w:t>
      </w:r>
      <w:r w:rsidR="00D71BBC">
        <w:rPr>
          <w:color w:val="000000"/>
          <w:sz w:val="28"/>
          <w:szCs w:val="28"/>
        </w:rPr>
        <w:t xml:space="preserve">Классификация соединений по назначению. Основные эксплуатационные требования к штифтовым, шпоночным и шлицевым соединениям. Стандартизация штифтов и штифтовых соединений. Допуски и посадки штифтов, выбор посадок. Классификация шпонок и шпоночных соединений. Посадки призматических шпонок по боковым </w:t>
      </w:r>
      <w:r w:rsidR="00D71BBC">
        <w:rPr>
          <w:color w:val="000000"/>
          <w:sz w:val="28"/>
          <w:szCs w:val="28"/>
        </w:rPr>
        <w:lastRenderedPageBreak/>
        <w:t>сторонам (свободное, нормальное и плотное соединения). Выбор посадки по центрирующему диаметру соединения вал-втулка и типа соединений по боковым сторонам шпонки. Требования к допускам расположения поверхностей шпоночных пазов. Классификация шлицевых соединений и предъявляемые к ним точностные требования. Типы и основные элементы шлицевых деталей и соединений (диаметры, ширина шлица). Виды центрирования, принципы их выбора. Нормирование точности шлицевых прямобочных соединений. Поля допусков и рекомендуемые посадки. Нормирование точности шлицевых эвольвентных соединений. Исходный контур, модули. Поля допусков, степени точности и рекомендуемые посадки. Выбор норм точности шлицевых соединений по аналогии. Обозначение точности штифтовых, шпоночных и шлицевых соединений и деталей на чертежах. Контроль точности штифтовых, шпоночных и шлицевых деталей.</w:t>
      </w:r>
    </w:p>
    <w:p w:rsidR="00D71BBC" w:rsidRPr="00E4211B" w:rsidRDefault="00D71BBC" w:rsidP="00D71BBC">
      <w:pPr>
        <w:shd w:val="clear" w:color="auto" w:fill="FFFFFF"/>
        <w:ind w:firstLine="720"/>
        <w:jc w:val="both"/>
        <w:rPr>
          <w:color w:val="000000"/>
          <w:sz w:val="28"/>
          <w:szCs w:val="28"/>
        </w:rPr>
      </w:pPr>
      <w:r>
        <w:rPr>
          <w:b/>
          <w:iCs/>
          <w:color w:val="000000"/>
          <w:sz w:val="28"/>
          <w:szCs w:val="28"/>
        </w:rPr>
        <w:t>2</w:t>
      </w:r>
      <w:r w:rsidRPr="00C31F7D">
        <w:rPr>
          <w:b/>
          <w:iCs/>
          <w:color w:val="000000"/>
          <w:sz w:val="28"/>
          <w:szCs w:val="28"/>
        </w:rPr>
        <w:t>.</w:t>
      </w:r>
      <w:r w:rsidR="00FC0B75">
        <w:rPr>
          <w:b/>
          <w:iCs/>
          <w:color w:val="000000"/>
          <w:sz w:val="28"/>
          <w:szCs w:val="28"/>
        </w:rPr>
        <w:t>8</w:t>
      </w:r>
      <w:r>
        <w:rPr>
          <w:b/>
          <w:iCs/>
          <w:color w:val="000000"/>
          <w:sz w:val="28"/>
          <w:szCs w:val="28"/>
        </w:rPr>
        <w:t>.</w:t>
      </w:r>
      <w:r w:rsidRPr="004A2B18">
        <w:rPr>
          <w:b/>
          <w:iCs/>
          <w:color w:val="000000"/>
          <w:sz w:val="28"/>
          <w:szCs w:val="28"/>
        </w:rPr>
        <w:t xml:space="preserve">Стандартизация норм точности резьбовых </w:t>
      </w:r>
      <w:r>
        <w:rPr>
          <w:b/>
          <w:iCs/>
          <w:color w:val="000000"/>
          <w:sz w:val="28"/>
          <w:szCs w:val="28"/>
        </w:rPr>
        <w:t xml:space="preserve">деталей и </w:t>
      </w:r>
      <w:r w:rsidRPr="004A2B18">
        <w:rPr>
          <w:b/>
          <w:bCs/>
          <w:iCs/>
          <w:color w:val="000000"/>
          <w:sz w:val="28"/>
          <w:szCs w:val="28"/>
        </w:rPr>
        <w:t>соединений</w:t>
      </w:r>
      <w:r>
        <w:rPr>
          <w:b/>
          <w:bCs/>
          <w:iCs/>
          <w:color w:val="000000"/>
          <w:sz w:val="28"/>
          <w:szCs w:val="28"/>
        </w:rPr>
        <w:t>.</w:t>
      </w:r>
      <w:r>
        <w:rPr>
          <w:color w:val="000000"/>
          <w:sz w:val="28"/>
          <w:szCs w:val="28"/>
        </w:rPr>
        <w:t>Типы резьб, используемых в машиностроении. Основные элементы резьбы (профиль, диаметры, шаг, угол наклона боковой стороны профиля). Стандартные профили, диаметры, шаги. Длины свинчивания. Погрешности размеров резьбы. Влияние отклонений диаметров, шага, угла наклона боковой стороны профиля на прочность резьбы и свинчиваемость. Накопленная погрешность шага. Предельные контуры резьбы. Диаметральная компенсация отклонений шага и угла наклона боковой стороны профиля. Приведенный средний диаметр резьбы. Методы нормирования отклонений шага и угла наклона боковой стороны профиля. Допуски формы резьбовых поверхностей. Резьбовые сопряжения с зазором. Резьбовые сопряжения с натягом, особенности сборки. Переходные резьбовые посадки. Выбор резьбовых посадок. Обозначения резьбы на чертежах с указанием точности резьбовых деталей и сопряжений. Контроль точности резьбовых деталей.</w:t>
      </w:r>
    </w:p>
    <w:p w:rsidR="00D71BBC" w:rsidRDefault="00FC0B75" w:rsidP="00D71BBC">
      <w:pPr>
        <w:shd w:val="clear" w:color="auto" w:fill="FFFFFF"/>
        <w:ind w:firstLine="720"/>
        <w:jc w:val="both"/>
        <w:rPr>
          <w:color w:val="000000"/>
          <w:sz w:val="28"/>
          <w:szCs w:val="28"/>
        </w:rPr>
      </w:pPr>
      <w:r>
        <w:rPr>
          <w:b/>
          <w:iCs/>
          <w:color w:val="000000"/>
          <w:sz w:val="28"/>
          <w:szCs w:val="28"/>
        </w:rPr>
        <w:t>2.9</w:t>
      </w:r>
      <w:r w:rsidR="00D71BBC">
        <w:rPr>
          <w:b/>
          <w:iCs/>
          <w:color w:val="000000"/>
          <w:sz w:val="28"/>
          <w:szCs w:val="28"/>
        </w:rPr>
        <w:t>.</w:t>
      </w:r>
      <w:r w:rsidR="00D71BBC">
        <w:rPr>
          <w:b/>
          <w:bCs/>
          <w:iCs/>
          <w:color w:val="000000"/>
          <w:sz w:val="28"/>
          <w:szCs w:val="28"/>
        </w:rPr>
        <w:t>Цепи размерные.</w:t>
      </w:r>
      <w:r w:rsidR="00D71BBC">
        <w:rPr>
          <w:color w:val="000000"/>
          <w:sz w:val="28"/>
          <w:szCs w:val="28"/>
        </w:rPr>
        <w:t>Содержание и последовательность формирования требований к точности изделий и их элементов. Точность размеров, входящих в размерные цепи. Основные понятия, относящиеся к расчету размерных цепей: виды цепей, звенья, виды звеньев, передаточные отношения. Методы решения размерных цепей. Расчет размерных цепей методом максимума-минимума. Расчет размерных цепей с использованием теории вероятностей. Методы обеспечения точности замыкающего звена. Метод полной взаимозаменяемости. Методы неполной взаимозаменяемости. Селективная сборка. Индивидуальный подбор. Методы компенсации. Компенсаторы, используемые для обеспечения размера замыкающего звена. Приемы технологической компенсации: удаление припуска с поверхности детали-компенсатора, совместная обработка поверхностей. Регулировка.</w:t>
      </w:r>
    </w:p>
    <w:p w:rsidR="00FC0B75" w:rsidRPr="005545A2" w:rsidRDefault="00FC0B75" w:rsidP="00FC0B75">
      <w:pPr>
        <w:shd w:val="clear" w:color="auto" w:fill="FFFFFF"/>
        <w:ind w:firstLine="720"/>
        <w:jc w:val="both"/>
        <w:rPr>
          <w:color w:val="000000"/>
          <w:sz w:val="28"/>
          <w:szCs w:val="28"/>
        </w:rPr>
      </w:pPr>
      <w:r>
        <w:rPr>
          <w:b/>
          <w:iCs/>
          <w:color w:val="000000"/>
          <w:sz w:val="28"/>
          <w:szCs w:val="28"/>
        </w:rPr>
        <w:t>2</w:t>
      </w:r>
      <w:r w:rsidRPr="00C31F7D">
        <w:rPr>
          <w:b/>
          <w:iCs/>
          <w:color w:val="000000"/>
          <w:sz w:val="28"/>
          <w:szCs w:val="28"/>
        </w:rPr>
        <w:t>.</w:t>
      </w:r>
      <w:r>
        <w:rPr>
          <w:b/>
          <w:iCs/>
          <w:color w:val="000000"/>
          <w:sz w:val="28"/>
          <w:szCs w:val="28"/>
        </w:rPr>
        <w:t>10.</w:t>
      </w:r>
      <w:r w:rsidRPr="00F16EB0">
        <w:rPr>
          <w:b/>
          <w:iCs/>
          <w:color w:val="000000"/>
          <w:sz w:val="28"/>
          <w:szCs w:val="28"/>
        </w:rPr>
        <w:t>Стандартизация норм точности зубчатых колес и передач</w:t>
      </w:r>
      <w:r>
        <w:rPr>
          <w:b/>
          <w:iCs/>
          <w:color w:val="000000"/>
          <w:sz w:val="28"/>
          <w:szCs w:val="28"/>
        </w:rPr>
        <w:t>.</w:t>
      </w:r>
      <w:r>
        <w:rPr>
          <w:color w:val="000000"/>
          <w:sz w:val="28"/>
          <w:szCs w:val="28"/>
        </w:rPr>
        <w:t>Классификация зубчатых передач и предъявляемые к ним точностные требования. Стандартизация элементов зубчатых зацеплений. Исходный контур, модуль. Погрешности зубчатых колес и передач. Влияние по</w:t>
      </w:r>
      <w:r>
        <w:rPr>
          <w:color w:val="000000"/>
          <w:sz w:val="28"/>
          <w:szCs w:val="28"/>
        </w:rPr>
        <w:softHyphen/>
        <w:t xml:space="preserve">грешностей на работоспособность и надежность передачи. Нормы </w:t>
      </w:r>
      <w:r>
        <w:rPr>
          <w:color w:val="000000"/>
          <w:sz w:val="28"/>
          <w:szCs w:val="28"/>
        </w:rPr>
        <w:lastRenderedPageBreak/>
        <w:t>точности зубчатых колес и передач. Нормы кинематической точности, плавности работы, контакта зубьев, бокового зазора и межосевого расстояния. Степени точности, виды сопряжений и допусков бокового зазора, классы точности межосевого расстояния. Соотношения между нормами точности зубчатых колес. Показатели точности зубчатых колес и передач по нормам кинематической точности, плавности, контакта зубьев, по нормам бокового зазора и межосевого расстояния. Комплексные и дифференциальные показатели, предельные отклонения и допуски. Контрольные комплексы, контроль точности зубчатых колес и передач. Выбор норм точности зубчатых передач по аналогии. Рабочий чертеж зубчатого колеса. Обозначение точности зубчатых колес и передач. Контроль точности зубчатых колес и передач.</w:t>
      </w:r>
    </w:p>
    <w:p w:rsidR="00FC0B75" w:rsidRDefault="00FC0B75" w:rsidP="00D71BBC">
      <w:pPr>
        <w:shd w:val="clear" w:color="auto" w:fill="FFFFFF"/>
        <w:ind w:firstLine="720"/>
        <w:jc w:val="both"/>
        <w:rPr>
          <w:color w:val="000000"/>
          <w:sz w:val="28"/>
          <w:szCs w:val="28"/>
        </w:rPr>
      </w:pPr>
    </w:p>
    <w:p w:rsidR="008B0D07" w:rsidRDefault="008B0D07" w:rsidP="008B0D07">
      <w:pPr>
        <w:shd w:val="clear" w:color="auto" w:fill="FFFFFF"/>
        <w:ind w:firstLine="720"/>
        <w:jc w:val="both"/>
        <w:rPr>
          <w:rFonts w:eastAsia="Malgun Gothic"/>
          <w:color w:val="000000"/>
          <w:sz w:val="28"/>
          <w:szCs w:val="28"/>
          <w:lang w:eastAsia="be-BY"/>
        </w:rPr>
      </w:pPr>
    </w:p>
    <w:p w:rsidR="00D71BBC" w:rsidRDefault="00D71BBC" w:rsidP="00D71BBC">
      <w:pPr>
        <w:spacing w:line="280" w:lineRule="exact"/>
        <w:jc w:val="center"/>
        <w:rPr>
          <w:b/>
          <w:bCs/>
          <w:color w:val="000000"/>
          <w:sz w:val="28"/>
          <w:szCs w:val="28"/>
          <w:lang w:eastAsia="en-US"/>
        </w:rPr>
      </w:pPr>
      <w:r w:rsidRPr="00D76877">
        <w:rPr>
          <w:b/>
          <w:bCs/>
          <w:color w:val="000000"/>
          <w:sz w:val="28"/>
          <w:szCs w:val="28"/>
          <w:lang w:eastAsia="en-US"/>
        </w:rPr>
        <w:t xml:space="preserve">М - 3. </w:t>
      </w:r>
      <w:r>
        <w:rPr>
          <w:b/>
          <w:bCs/>
          <w:color w:val="000000"/>
          <w:sz w:val="28"/>
          <w:szCs w:val="28"/>
          <w:lang w:eastAsia="en-US"/>
        </w:rPr>
        <w:t>Сертификация</w:t>
      </w:r>
    </w:p>
    <w:p w:rsidR="008B0D07" w:rsidRDefault="008B0D07" w:rsidP="008B0D07">
      <w:pPr>
        <w:spacing w:line="276" w:lineRule="auto"/>
        <w:ind w:firstLine="709"/>
        <w:rPr>
          <w:rFonts w:eastAsia="Malgun Gothic"/>
          <w:bCs/>
          <w:sz w:val="28"/>
          <w:szCs w:val="28"/>
        </w:rPr>
      </w:pPr>
      <w:r w:rsidRPr="00A059E8">
        <w:rPr>
          <w:rFonts w:eastAsia="Malgun Gothic"/>
          <w:bCs/>
          <w:sz w:val="28"/>
          <w:szCs w:val="28"/>
        </w:rPr>
        <w:t>В результате изучения модуля студент должен</w:t>
      </w:r>
    </w:p>
    <w:p w:rsidR="008B0D07" w:rsidRDefault="008B0D07" w:rsidP="008B0D07">
      <w:pPr>
        <w:spacing w:line="276" w:lineRule="auto"/>
        <w:ind w:firstLine="709"/>
        <w:rPr>
          <w:rFonts w:eastAsia="Arial Unicode MS"/>
          <w:b/>
          <w:i/>
          <w:iCs/>
          <w:color w:val="000000"/>
          <w:sz w:val="28"/>
          <w:szCs w:val="28"/>
          <w:lang w:bidi="ru-RU"/>
        </w:rPr>
      </w:pPr>
    </w:p>
    <w:p w:rsidR="008B0D07" w:rsidRPr="00A059E8" w:rsidRDefault="008B0D07" w:rsidP="008B0D07">
      <w:pPr>
        <w:spacing w:line="276" w:lineRule="auto"/>
        <w:ind w:firstLine="709"/>
        <w:rPr>
          <w:rFonts w:eastAsia="Malgun Gothic"/>
          <w:bCs/>
          <w:sz w:val="28"/>
          <w:szCs w:val="28"/>
        </w:rPr>
      </w:pPr>
      <w:r w:rsidRPr="00A059E8">
        <w:rPr>
          <w:rFonts w:eastAsia="Arial Unicode MS"/>
          <w:b/>
          <w:i/>
          <w:iCs/>
          <w:color w:val="000000"/>
          <w:sz w:val="28"/>
          <w:szCs w:val="28"/>
          <w:lang w:bidi="ru-RU"/>
        </w:rPr>
        <w:t>знать:</w:t>
      </w:r>
    </w:p>
    <w:p w:rsidR="008B0D07" w:rsidRPr="00A059E8" w:rsidRDefault="008B0D07" w:rsidP="008B0D07">
      <w:pPr>
        <w:spacing w:line="280" w:lineRule="exact"/>
        <w:jc w:val="both"/>
        <w:rPr>
          <w:rFonts w:eastAsia="Malgun Gothic"/>
          <w:b/>
          <w:bCs/>
          <w:sz w:val="28"/>
          <w:szCs w:val="28"/>
        </w:rPr>
      </w:pPr>
      <w:r w:rsidRPr="00A059E8">
        <w:rPr>
          <w:rFonts w:eastAsia="Malgun Gothic"/>
          <w:bCs/>
          <w:sz w:val="28"/>
          <w:szCs w:val="28"/>
        </w:rPr>
        <w:t>- цели и принципы подтверждения соответствия,</w:t>
      </w:r>
    </w:p>
    <w:p w:rsidR="008B0D07" w:rsidRPr="00A059E8" w:rsidRDefault="008B0D07" w:rsidP="008B0D07">
      <w:pPr>
        <w:spacing w:line="280" w:lineRule="exact"/>
        <w:jc w:val="both"/>
        <w:rPr>
          <w:rFonts w:eastAsia="Malgun Gothic"/>
          <w:bCs/>
          <w:sz w:val="28"/>
          <w:szCs w:val="28"/>
        </w:rPr>
      </w:pPr>
      <w:r w:rsidRPr="00A059E8">
        <w:rPr>
          <w:rFonts w:eastAsia="Malgun Gothic"/>
          <w:bCs/>
          <w:sz w:val="28"/>
          <w:szCs w:val="28"/>
        </w:rPr>
        <w:t>- задачи и структуру Национальной системы подтверждения соответствия Республики Беларусь (НСПС РБ),</w:t>
      </w:r>
    </w:p>
    <w:p w:rsidR="008B0D07" w:rsidRPr="00A059E8" w:rsidRDefault="008B0D07" w:rsidP="008B0D07">
      <w:pPr>
        <w:jc w:val="both"/>
        <w:rPr>
          <w:rFonts w:eastAsia="Malgun Gothic"/>
          <w:bCs/>
          <w:sz w:val="28"/>
          <w:szCs w:val="28"/>
        </w:rPr>
      </w:pPr>
      <w:r w:rsidRPr="00A059E8">
        <w:rPr>
          <w:rFonts w:eastAsia="Malgun Gothic"/>
          <w:bCs/>
          <w:sz w:val="28"/>
          <w:szCs w:val="28"/>
        </w:rPr>
        <w:t>- порядок выполнения работ по подтверждению соответствия объектов в НСПС РБ,</w:t>
      </w:r>
    </w:p>
    <w:p w:rsidR="008B0D07" w:rsidRPr="00A059E8" w:rsidRDefault="008B0D07" w:rsidP="008B0D07">
      <w:pPr>
        <w:jc w:val="both"/>
        <w:rPr>
          <w:rFonts w:eastAsia="Malgun Gothic"/>
          <w:bCs/>
          <w:sz w:val="28"/>
          <w:szCs w:val="28"/>
        </w:rPr>
      </w:pPr>
      <w:r w:rsidRPr="00A059E8">
        <w:rPr>
          <w:rFonts w:eastAsia="Malgun Gothic"/>
          <w:bCs/>
          <w:sz w:val="28"/>
          <w:szCs w:val="28"/>
        </w:rPr>
        <w:t xml:space="preserve">- особенности подтверждения соответствия продукции в </w:t>
      </w:r>
      <w:r w:rsidRPr="00A059E8">
        <w:rPr>
          <w:rFonts w:eastAsia="Malgun Gothic"/>
          <w:bCs/>
          <w:sz w:val="30"/>
          <w:szCs w:val="30"/>
          <w:lang w:eastAsia="ar-SA"/>
        </w:rPr>
        <w:t>Евразийском экономическом союзе</w:t>
      </w:r>
      <w:r w:rsidRPr="00A059E8">
        <w:rPr>
          <w:rFonts w:eastAsia="Malgun Gothic"/>
          <w:bCs/>
          <w:sz w:val="28"/>
          <w:szCs w:val="28"/>
        </w:rPr>
        <w:t xml:space="preserve"> (ЕАЭС);</w:t>
      </w:r>
    </w:p>
    <w:p w:rsidR="008B0D07" w:rsidRPr="00A059E8" w:rsidRDefault="008B0D07" w:rsidP="008B0D07">
      <w:pPr>
        <w:jc w:val="both"/>
        <w:rPr>
          <w:rFonts w:eastAsia="Malgun Gothic"/>
          <w:bCs/>
          <w:sz w:val="28"/>
          <w:szCs w:val="28"/>
        </w:rPr>
      </w:pPr>
      <w:r w:rsidRPr="00A059E8">
        <w:rPr>
          <w:rFonts w:eastAsia="Malgun Gothic"/>
          <w:bCs/>
          <w:sz w:val="28"/>
          <w:szCs w:val="28"/>
        </w:rPr>
        <w:t>- порядок проведения работ по сертификации систем менеджмента качества.</w:t>
      </w:r>
    </w:p>
    <w:p w:rsidR="008B0D07" w:rsidRDefault="008B0D07" w:rsidP="008B0D07">
      <w:pPr>
        <w:spacing w:line="276" w:lineRule="auto"/>
        <w:ind w:firstLine="709"/>
        <w:jc w:val="both"/>
        <w:rPr>
          <w:rFonts w:eastAsia="Arial Unicode MS"/>
          <w:b/>
          <w:i/>
          <w:iCs/>
          <w:color w:val="000000"/>
          <w:sz w:val="28"/>
          <w:szCs w:val="28"/>
          <w:lang w:bidi="ru-RU"/>
        </w:rPr>
      </w:pPr>
    </w:p>
    <w:p w:rsidR="008B0D07" w:rsidRPr="00A059E8" w:rsidRDefault="008B0D07" w:rsidP="008B0D07">
      <w:pPr>
        <w:spacing w:line="276" w:lineRule="auto"/>
        <w:ind w:firstLine="709"/>
        <w:jc w:val="both"/>
        <w:rPr>
          <w:rFonts w:eastAsia="Malgun Gothic"/>
          <w:bCs/>
          <w:sz w:val="28"/>
          <w:szCs w:val="28"/>
        </w:rPr>
      </w:pPr>
      <w:r w:rsidRPr="00A059E8">
        <w:rPr>
          <w:rFonts w:eastAsia="Arial Unicode MS"/>
          <w:b/>
          <w:i/>
          <w:iCs/>
          <w:color w:val="000000"/>
          <w:sz w:val="28"/>
          <w:szCs w:val="28"/>
          <w:lang w:bidi="ru-RU"/>
        </w:rPr>
        <w:t>уметь:</w:t>
      </w:r>
    </w:p>
    <w:p w:rsidR="008B0D07" w:rsidRPr="00A059E8" w:rsidRDefault="008B0D07" w:rsidP="008B0D07">
      <w:pPr>
        <w:jc w:val="both"/>
        <w:rPr>
          <w:rFonts w:eastAsia="Arial Unicode MS"/>
          <w:color w:val="000000"/>
          <w:sz w:val="28"/>
          <w:szCs w:val="28"/>
          <w:lang w:bidi="ru-RU"/>
        </w:rPr>
      </w:pPr>
      <w:r w:rsidRPr="00A059E8">
        <w:rPr>
          <w:rFonts w:eastAsia="Arial Unicode MS"/>
          <w:color w:val="000000"/>
          <w:sz w:val="28"/>
          <w:szCs w:val="28"/>
          <w:lang w:bidi="ru-RU"/>
        </w:rPr>
        <w:t>- применять технические нормативные правовые акты в области технического нормирования и стандартизации, определяющие правила и процедуры подтверждения соответствия,</w:t>
      </w:r>
    </w:p>
    <w:p w:rsidR="008B0D07" w:rsidRPr="00A059E8" w:rsidRDefault="008B0D07" w:rsidP="008B0D07">
      <w:pPr>
        <w:jc w:val="both"/>
        <w:rPr>
          <w:rFonts w:ascii="Arial Unicode MS" w:eastAsia="Arial Unicode MS" w:hAnsi="Arial Unicode MS" w:cs="Arial Unicode MS"/>
          <w:b/>
          <w:color w:val="000000"/>
          <w:sz w:val="24"/>
          <w:szCs w:val="24"/>
          <w:lang w:bidi="ru-RU"/>
        </w:rPr>
      </w:pPr>
      <w:r w:rsidRPr="00A059E8">
        <w:rPr>
          <w:rFonts w:eastAsia="Arial Unicode MS"/>
          <w:color w:val="000000"/>
          <w:sz w:val="28"/>
          <w:szCs w:val="28"/>
          <w:lang w:bidi="ru-RU"/>
        </w:rPr>
        <w:t>- составлять и применять документацию по процедурам сертификации и декларирования соответствия объектов подтверждения соответствия</w:t>
      </w:r>
      <w:r w:rsidRPr="00A059E8">
        <w:rPr>
          <w:rFonts w:ascii="Arial Unicode MS" w:eastAsia="Arial Unicode MS" w:hAnsi="Arial Unicode MS" w:cs="Arial Unicode MS"/>
          <w:color w:val="000000"/>
          <w:sz w:val="24"/>
          <w:szCs w:val="24"/>
          <w:lang w:bidi="ru-RU"/>
        </w:rPr>
        <w:t>.</w:t>
      </w:r>
    </w:p>
    <w:p w:rsidR="008B0D07" w:rsidRDefault="008B0D07" w:rsidP="008B0D07">
      <w:pPr>
        <w:shd w:val="clear" w:color="auto" w:fill="FFFFFF"/>
        <w:ind w:firstLine="720"/>
        <w:jc w:val="both"/>
        <w:rPr>
          <w:rFonts w:eastAsia="Malgun Gothic"/>
          <w:color w:val="000000"/>
          <w:sz w:val="28"/>
          <w:szCs w:val="28"/>
          <w:lang w:eastAsia="be-BY"/>
        </w:rPr>
      </w:pPr>
    </w:p>
    <w:p w:rsidR="00C828A9" w:rsidRPr="00D10DFD" w:rsidRDefault="00D10DFD" w:rsidP="00C828A9">
      <w:pPr>
        <w:ind w:firstLine="709"/>
        <w:jc w:val="both"/>
        <w:rPr>
          <w:b/>
          <w:i/>
          <w:sz w:val="28"/>
          <w:szCs w:val="28"/>
        </w:rPr>
      </w:pPr>
      <w:r>
        <w:rPr>
          <w:b/>
          <w:i/>
          <w:sz w:val="28"/>
          <w:szCs w:val="28"/>
        </w:rPr>
        <w:t>владеть:</w:t>
      </w:r>
    </w:p>
    <w:p w:rsidR="00C828A9" w:rsidRDefault="00C828A9" w:rsidP="00C828A9">
      <w:pPr>
        <w:shd w:val="clear" w:color="auto" w:fill="FFFFFF"/>
        <w:jc w:val="both"/>
        <w:rPr>
          <w:rFonts w:eastAsia="Malgun Gothic"/>
          <w:color w:val="000000"/>
          <w:sz w:val="28"/>
          <w:szCs w:val="28"/>
          <w:lang w:eastAsia="be-BY"/>
        </w:rPr>
      </w:pPr>
      <w:r>
        <w:rPr>
          <w:rFonts w:eastAsia="Malgun Gothic"/>
          <w:color w:val="000000"/>
          <w:sz w:val="28"/>
          <w:szCs w:val="28"/>
          <w:lang w:eastAsia="be-BY"/>
        </w:rPr>
        <w:t>- методикой работы с техническими нормативными правовыми актами.</w:t>
      </w:r>
    </w:p>
    <w:p w:rsidR="00C828A9" w:rsidRDefault="00C828A9" w:rsidP="008B0D07">
      <w:pPr>
        <w:shd w:val="clear" w:color="auto" w:fill="FFFFFF"/>
        <w:ind w:firstLine="720"/>
        <w:jc w:val="both"/>
        <w:rPr>
          <w:rFonts w:eastAsia="Malgun Gothic"/>
          <w:color w:val="000000"/>
          <w:sz w:val="28"/>
          <w:szCs w:val="28"/>
          <w:lang w:eastAsia="be-BY"/>
        </w:rPr>
      </w:pPr>
    </w:p>
    <w:p w:rsidR="00052502" w:rsidRPr="00B05EDC" w:rsidRDefault="00052502" w:rsidP="00052502">
      <w:pPr>
        <w:ind w:firstLine="709"/>
        <w:jc w:val="both"/>
        <w:rPr>
          <w:rFonts w:eastAsia="Arial Unicode MS"/>
          <w:color w:val="000000"/>
          <w:sz w:val="28"/>
          <w:szCs w:val="28"/>
          <w:lang w:bidi="ru-RU"/>
        </w:rPr>
      </w:pPr>
      <w:r w:rsidRPr="00B05EDC">
        <w:rPr>
          <w:rFonts w:eastAsia="Arial Unicode MS"/>
          <w:b/>
          <w:bCs/>
          <w:color w:val="000000"/>
          <w:sz w:val="28"/>
          <w:szCs w:val="28"/>
          <w:lang w:bidi="ru-RU"/>
        </w:rPr>
        <w:t xml:space="preserve">3.1. </w:t>
      </w:r>
      <w:r w:rsidRPr="00B05EDC">
        <w:rPr>
          <w:rFonts w:eastAsia="Arial Unicode MS"/>
          <w:b/>
          <w:color w:val="000000"/>
          <w:sz w:val="28"/>
          <w:szCs w:val="28"/>
          <w:lang w:bidi="ru-RU"/>
        </w:rPr>
        <w:t>Основные положения по оценке соответствия продукции в Национальной системе подтверждения соответствия Республики Беларусь и в Евразийском экономическом союзе</w:t>
      </w:r>
      <w:r w:rsidRPr="00B05EDC">
        <w:rPr>
          <w:rFonts w:eastAsia="Arial Unicode MS"/>
          <w:i/>
          <w:color w:val="000000"/>
          <w:sz w:val="28"/>
          <w:szCs w:val="28"/>
          <w:lang w:bidi="ru-RU"/>
        </w:rPr>
        <w:t xml:space="preserve">(для специальностей 1-74 06 02, 1-74 06 03, 1-74 06 06, 1-74 06 07). </w:t>
      </w:r>
      <w:r w:rsidRPr="00B05EDC">
        <w:rPr>
          <w:rFonts w:eastAsia="Arial Unicode MS"/>
          <w:color w:val="000000"/>
          <w:sz w:val="28"/>
          <w:szCs w:val="28"/>
          <w:lang w:bidi="ru-RU"/>
        </w:rPr>
        <w:t>История сертификации. Понятия об оценке и подтверждении соответствия. Обязательность и добровольность подтверждения соответс</w:t>
      </w:r>
      <w:r w:rsidR="001030B3">
        <w:rPr>
          <w:rFonts w:eastAsia="Arial Unicode MS"/>
          <w:color w:val="000000"/>
          <w:sz w:val="28"/>
          <w:szCs w:val="28"/>
          <w:lang w:bidi="ru-RU"/>
        </w:rPr>
        <w:t xml:space="preserve">твия. Термины по подтверждению </w:t>
      </w:r>
      <w:r w:rsidRPr="00B05EDC">
        <w:rPr>
          <w:rFonts w:eastAsia="Arial Unicode MS"/>
          <w:color w:val="000000"/>
          <w:sz w:val="28"/>
          <w:szCs w:val="28"/>
          <w:lang w:bidi="ru-RU"/>
        </w:rPr>
        <w:t xml:space="preserve">соответствия и их определения. Законодательная и нормативная базы подтверждения </w:t>
      </w:r>
      <w:r w:rsidRPr="00B05EDC">
        <w:rPr>
          <w:rFonts w:eastAsia="Arial Unicode MS"/>
          <w:color w:val="000000"/>
          <w:sz w:val="28"/>
          <w:szCs w:val="28"/>
          <w:lang w:bidi="ru-RU"/>
        </w:rPr>
        <w:lastRenderedPageBreak/>
        <w:t>соответствия. Цели и принципы оценки и подтверждения соответствия. Объекты и субъекты подтверждения соответствия. Виды документов об оценке соответствия. Структура Национальной системы подтверждения соответствия Республики Беларусь. Понятие об аккредитации. Аккредитованные органы по сертификации и их функции. Аккредитованные испытательные лаборатории (центры) и их функции. Общие положения по организации подтверждения соответствия. Схемы сертификации и декларирования, их применение, способы доказательства соотв</w:t>
      </w:r>
      <w:r>
        <w:rPr>
          <w:rFonts w:eastAsia="Arial Unicode MS"/>
          <w:color w:val="000000"/>
          <w:sz w:val="28"/>
          <w:szCs w:val="28"/>
          <w:lang w:bidi="ru-RU"/>
        </w:rPr>
        <w:t>етствия. Процедуры сертификации</w:t>
      </w:r>
      <w:r w:rsidRPr="00B05EDC">
        <w:rPr>
          <w:rFonts w:eastAsia="Arial Unicode MS"/>
          <w:color w:val="000000"/>
          <w:sz w:val="28"/>
          <w:szCs w:val="28"/>
          <w:lang w:bidi="ru-RU"/>
        </w:rPr>
        <w:t xml:space="preserve"> и декларирования соответствия продукции и их содержание. Выдача сертификата соответствия. Соглашение по сертификации. Действия в отношении выданных сертификатов соответстви</w:t>
      </w:r>
      <w:r w:rsidR="001030B3">
        <w:rPr>
          <w:rFonts w:eastAsia="Arial Unicode MS"/>
          <w:color w:val="000000"/>
          <w:sz w:val="28"/>
          <w:szCs w:val="28"/>
          <w:lang w:bidi="ru-RU"/>
        </w:rPr>
        <w:t>я. Особенности</w:t>
      </w:r>
      <w:r w:rsidRPr="00B05EDC">
        <w:rPr>
          <w:rFonts w:eastAsia="Arial Unicode MS"/>
          <w:color w:val="000000"/>
          <w:sz w:val="28"/>
          <w:szCs w:val="28"/>
          <w:lang w:bidi="ru-RU"/>
        </w:rPr>
        <w:t xml:space="preserve"> технического регулирования и подтверждения соответствия в ЕАЭС. Типовая структура технического регламента ЕАЭС. Единые формы сертификата соответствия и декларации</w:t>
      </w:r>
      <w:r w:rsidR="001030B3">
        <w:rPr>
          <w:rFonts w:eastAsia="Arial Unicode MS"/>
          <w:color w:val="000000"/>
          <w:sz w:val="28"/>
          <w:szCs w:val="28"/>
          <w:lang w:bidi="ru-RU"/>
        </w:rPr>
        <w:t xml:space="preserve"> о соответствии в ЕАЭС. Единый </w:t>
      </w:r>
      <w:r w:rsidRPr="00B05EDC">
        <w:rPr>
          <w:rFonts w:eastAsia="Arial Unicode MS"/>
          <w:color w:val="000000"/>
          <w:sz w:val="28"/>
          <w:szCs w:val="28"/>
          <w:lang w:bidi="ru-RU"/>
        </w:rPr>
        <w:t xml:space="preserve">знак обращения продукции на рынке государств – членов ЕАЭС. Ведение Единого реестра выданных сертификатов соответствия и зарегистрированных деклараций о соответствии в ЕАЭС. </w:t>
      </w:r>
    </w:p>
    <w:p w:rsidR="00052502" w:rsidRPr="00B05EDC" w:rsidRDefault="00052502" w:rsidP="00052502">
      <w:pPr>
        <w:spacing w:line="312" w:lineRule="exact"/>
        <w:ind w:firstLine="709"/>
        <w:jc w:val="both"/>
        <w:rPr>
          <w:rFonts w:eastAsia="Malgun Gothic"/>
          <w:b/>
          <w:bCs/>
          <w:color w:val="000000"/>
          <w:sz w:val="28"/>
          <w:szCs w:val="28"/>
        </w:rPr>
      </w:pPr>
      <w:r w:rsidRPr="00B05EDC">
        <w:rPr>
          <w:rFonts w:eastAsia="Malgun Gothic"/>
          <w:b/>
          <w:bCs/>
          <w:color w:val="000000"/>
          <w:sz w:val="28"/>
          <w:szCs w:val="28"/>
        </w:rPr>
        <w:t>3.2. Подтверждение соответствия объектов(по специальностям):</w:t>
      </w:r>
    </w:p>
    <w:p w:rsidR="00052502" w:rsidRPr="00B05EDC" w:rsidRDefault="00052502" w:rsidP="00052502">
      <w:pPr>
        <w:spacing w:line="312" w:lineRule="exact"/>
        <w:ind w:firstLine="740"/>
        <w:jc w:val="both"/>
        <w:rPr>
          <w:rFonts w:eastAsia="Malgun Gothic"/>
          <w:b/>
          <w:bCs/>
          <w:color w:val="000000"/>
          <w:sz w:val="28"/>
          <w:szCs w:val="28"/>
        </w:rPr>
      </w:pPr>
      <w:r w:rsidRPr="00B05EDC">
        <w:rPr>
          <w:rFonts w:eastAsia="Malgun Gothic"/>
          <w:b/>
          <w:bCs/>
          <w:color w:val="000000"/>
          <w:sz w:val="28"/>
          <w:szCs w:val="28"/>
        </w:rPr>
        <w:t xml:space="preserve">3.2.1. </w:t>
      </w:r>
      <w:r>
        <w:rPr>
          <w:rFonts w:eastAsia="Malgun Gothic"/>
          <w:b/>
          <w:bCs/>
          <w:i/>
          <w:sz w:val="28"/>
          <w:szCs w:val="28"/>
        </w:rPr>
        <w:t xml:space="preserve">для специальностей </w:t>
      </w:r>
      <w:r w:rsidRPr="00B05EDC">
        <w:rPr>
          <w:rFonts w:eastAsia="Malgun Gothic"/>
          <w:b/>
          <w:bCs/>
          <w:i/>
          <w:sz w:val="28"/>
          <w:szCs w:val="28"/>
        </w:rPr>
        <w:t>1-74 06 03, 1-74 06 06</w:t>
      </w:r>
    </w:p>
    <w:p w:rsidR="00052502" w:rsidRPr="00B05EDC" w:rsidRDefault="00052502" w:rsidP="00052502">
      <w:pPr>
        <w:spacing w:line="312" w:lineRule="exact"/>
        <w:jc w:val="both"/>
        <w:rPr>
          <w:rFonts w:eastAsia="Malgun Gothic"/>
          <w:bCs/>
          <w:color w:val="000000"/>
          <w:sz w:val="28"/>
          <w:szCs w:val="28"/>
        </w:rPr>
      </w:pPr>
      <w:r w:rsidRPr="00B05EDC">
        <w:rPr>
          <w:rFonts w:eastAsia="Malgun Gothic"/>
          <w:b/>
          <w:bCs/>
          <w:color w:val="000000"/>
          <w:sz w:val="28"/>
          <w:szCs w:val="28"/>
        </w:rPr>
        <w:t>- сельскохозяйственныхмашин и оборудования требованиямтех</w:t>
      </w:r>
      <w:r w:rsidRPr="00B05EDC">
        <w:rPr>
          <w:rFonts w:eastAsia="Malgun Gothic"/>
          <w:b/>
          <w:bCs/>
          <w:sz w:val="28"/>
          <w:szCs w:val="28"/>
        </w:rPr>
        <w:t>н</w:t>
      </w:r>
      <w:r w:rsidRPr="00B05EDC">
        <w:rPr>
          <w:rFonts w:eastAsia="Malgun Gothic"/>
          <w:b/>
          <w:bCs/>
          <w:color w:val="000000"/>
          <w:sz w:val="28"/>
          <w:szCs w:val="28"/>
        </w:rPr>
        <w:t>ического</w:t>
      </w:r>
      <w:r w:rsidRPr="00B05EDC">
        <w:rPr>
          <w:rFonts w:eastAsia="Malgun Gothic"/>
          <w:b/>
          <w:color w:val="000000"/>
          <w:sz w:val="28"/>
          <w:szCs w:val="28"/>
          <w:lang w:bidi="ru-RU"/>
        </w:rPr>
        <w:t>регламента Таможенного союза</w:t>
      </w:r>
      <w:r w:rsidRPr="00B05EDC">
        <w:rPr>
          <w:rFonts w:eastAsia="Malgun Gothic"/>
          <w:color w:val="000000"/>
          <w:sz w:val="28"/>
          <w:szCs w:val="28"/>
          <w:lang w:bidi="ru-RU"/>
        </w:rPr>
        <w:t>.</w:t>
      </w:r>
      <w:r w:rsidRPr="00B05EDC">
        <w:rPr>
          <w:rFonts w:eastAsia="Malgun Gothic"/>
          <w:bCs/>
          <w:color w:val="000000"/>
          <w:sz w:val="28"/>
          <w:szCs w:val="28"/>
        </w:rPr>
        <w:t>Технический регламент ТР ТС 010/2011 «О безопасности машин иоборудования», область применения регламента, его структура и содержание</w:t>
      </w:r>
      <w:r w:rsidRPr="00B05EDC">
        <w:rPr>
          <w:rFonts w:eastAsia="Malgun Gothic"/>
          <w:bCs/>
          <w:sz w:val="28"/>
          <w:szCs w:val="28"/>
        </w:rPr>
        <w:t xml:space="preserve">. Требования безопасности </w:t>
      </w:r>
      <w:r w:rsidRPr="00B05EDC">
        <w:rPr>
          <w:rFonts w:eastAsia="Malgun Gothic"/>
          <w:bCs/>
          <w:color w:val="000000"/>
          <w:sz w:val="28"/>
          <w:szCs w:val="28"/>
        </w:rPr>
        <w:t xml:space="preserve">машин и </w:t>
      </w:r>
      <w:r w:rsidRPr="00B05EDC">
        <w:rPr>
          <w:rFonts w:eastAsia="Malgun Gothic"/>
          <w:bCs/>
          <w:color w:val="000000"/>
          <w:sz w:val="28"/>
          <w:szCs w:val="28"/>
          <w:lang w:bidi="ru-RU"/>
        </w:rPr>
        <w:t xml:space="preserve">оборудования. </w:t>
      </w:r>
      <w:r w:rsidRPr="00B05EDC">
        <w:rPr>
          <w:rFonts w:eastAsia="Malgun Gothic"/>
          <w:bCs/>
          <w:color w:val="000000"/>
          <w:sz w:val="28"/>
          <w:szCs w:val="28"/>
        </w:rPr>
        <w:t>Обеспечение безопасности при разработке изделий.Обоснования безопасности продукции. Требования к разработке руководствапо эксплуатации. Требования к машинам и оборудованию при изготовлении,хранении, транспортировании, эксплуатации и утилизации. Основные идополнительные требования к машинам и оборудованию. Организация подтверждения соответствия сельскохозяйственныхмашин и оборудования в ЕАЭС.Требования кмаркировке машин и оборудования, п</w:t>
      </w:r>
      <w:r w:rsidR="001030B3">
        <w:rPr>
          <w:rFonts w:eastAsia="Malgun Gothic"/>
          <w:bCs/>
          <w:sz w:val="28"/>
          <w:szCs w:val="28"/>
        </w:rPr>
        <w:t xml:space="preserve">равила обращения продукции и </w:t>
      </w:r>
      <w:r w:rsidRPr="00B05EDC">
        <w:rPr>
          <w:rFonts w:eastAsia="Malgun Gothic"/>
          <w:bCs/>
          <w:sz w:val="28"/>
          <w:szCs w:val="28"/>
        </w:rPr>
        <w:t>знак обращения сельскохозяйственных машин и оборудования на рынке ЕАЭС</w:t>
      </w:r>
      <w:r w:rsidRPr="00B05EDC">
        <w:rPr>
          <w:rFonts w:eastAsia="Malgun Gothic"/>
          <w:bCs/>
          <w:color w:val="000000"/>
          <w:sz w:val="28"/>
          <w:szCs w:val="28"/>
        </w:rPr>
        <w:t xml:space="preserve">; </w:t>
      </w:r>
    </w:p>
    <w:p w:rsidR="00052502" w:rsidRPr="00B05EDC" w:rsidRDefault="00052502" w:rsidP="00052502">
      <w:pPr>
        <w:spacing w:line="322" w:lineRule="exact"/>
        <w:ind w:right="1"/>
        <w:jc w:val="both"/>
        <w:rPr>
          <w:rFonts w:eastAsia="Arial Unicode MS"/>
          <w:color w:val="000000"/>
          <w:sz w:val="28"/>
          <w:szCs w:val="28"/>
          <w:lang w:bidi="ru-RU"/>
        </w:rPr>
      </w:pPr>
      <w:r w:rsidRPr="00B05EDC">
        <w:rPr>
          <w:rFonts w:eastAsia="Arial Unicode MS"/>
          <w:b/>
          <w:bCs/>
          <w:color w:val="000000"/>
          <w:sz w:val="28"/>
          <w:szCs w:val="28"/>
          <w:lang w:bidi="ru-RU"/>
        </w:rPr>
        <w:t xml:space="preserve">- </w:t>
      </w:r>
      <w:r w:rsidRPr="00B05EDC">
        <w:rPr>
          <w:rFonts w:eastAsia="Arial Unicode MS"/>
          <w:b/>
          <w:color w:val="000000"/>
          <w:sz w:val="28"/>
          <w:szCs w:val="28"/>
          <w:lang w:bidi="ru-RU"/>
        </w:rPr>
        <w:t>сельскохозяйственных</w:t>
      </w:r>
      <w:r w:rsidRPr="00B05EDC">
        <w:rPr>
          <w:rFonts w:eastAsia="Arial Unicode MS"/>
          <w:b/>
          <w:bCs/>
          <w:color w:val="000000"/>
          <w:sz w:val="28"/>
          <w:szCs w:val="28"/>
          <w:lang w:bidi="ru-RU"/>
        </w:rPr>
        <w:t xml:space="preserve"> тракторов и прицепов к ним требованиям технического регламента Таможенного союза</w:t>
      </w:r>
      <w:r w:rsidRPr="00B05EDC">
        <w:rPr>
          <w:rFonts w:eastAsia="Arial Unicode MS"/>
          <w:i/>
          <w:color w:val="000000"/>
          <w:sz w:val="28"/>
          <w:szCs w:val="28"/>
          <w:lang w:bidi="ru-RU"/>
        </w:rPr>
        <w:t>.</w:t>
      </w:r>
      <w:r w:rsidRPr="00B05EDC">
        <w:rPr>
          <w:rFonts w:eastAsia="Arial Unicode MS"/>
          <w:color w:val="000000"/>
          <w:sz w:val="28"/>
          <w:szCs w:val="28"/>
          <w:lang w:bidi="ru-RU"/>
        </w:rPr>
        <w:t xml:space="preserve"> Нормативные документы, регламентирующие подтверждение соответствия сельскохозяйственных тракторов и прицепов к ним в ЕАЭС. Определения основных терминов субъектов и объектов, на которые распространяются положения технического регламента ТР ТС 031/2012 «О безопасности сельскохозяйственных и лесохозяйственных тракторов и прицепов к ним». Требования безопасности, предъявляемые к сельскохозяйственным тракторам и прицепам в ЕАЭС. Порядок обеспечения соответствия требованиям безопасности. Подтверждение соответствия сельскохозяйственных тракторов, прицепов и компонентов к ним. Маркировка сельскохозяйственных тракторов и прицепов единым знаком обращения продукции на рынке ЕАЭС. Правила обращения </w:t>
      </w:r>
      <w:r w:rsidRPr="00B05EDC">
        <w:rPr>
          <w:rFonts w:eastAsia="Arial Unicode MS"/>
          <w:color w:val="000000"/>
          <w:sz w:val="28"/>
          <w:szCs w:val="28"/>
          <w:lang w:bidi="ru-RU"/>
        </w:rPr>
        <w:lastRenderedPageBreak/>
        <w:t xml:space="preserve">сельскохозяйственных тракторов и прицепов на рынке ЕАЭС. </w:t>
      </w:r>
    </w:p>
    <w:p w:rsidR="00052502" w:rsidRPr="0027332F" w:rsidRDefault="00052502" w:rsidP="00052502">
      <w:pPr>
        <w:spacing w:line="322" w:lineRule="exact"/>
        <w:ind w:firstLine="709"/>
        <w:jc w:val="both"/>
        <w:rPr>
          <w:rFonts w:eastAsia="Malgun Gothic"/>
          <w:b/>
          <w:bCs/>
          <w:i/>
          <w:sz w:val="28"/>
          <w:szCs w:val="28"/>
        </w:rPr>
      </w:pPr>
      <w:r w:rsidRPr="00B05EDC">
        <w:rPr>
          <w:rFonts w:eastAsia="Malgun Gothic" w:hint="eastAsia"/>
          <w:b/>
          <w:bCs/>
          <w:sz w:val="28"/>
          <w:szCs w:val="28"/>
        </w:rPr>
        <w:t>3.2.</w:t>
      </w:r>
      <w:r w:rsidRPr="00B05EDC">
        <w:rPr>
          <w:rFonts w:eastAsia="Malgun Gothic"/>
          <w:b/>
          <w:bCs/>
          <w:sz w:val="28"/>
          <w:szCs w:val="28"/>
        </w:rPr>
        <w:t xml:space="preserve">2. </w:t>
      </w:r>
      <w:r w:rsidRPr="00B05EDC">
        <w:rPr>
          <w:rFonts w:eastAsia="Malgun Gothic"/>
          <w:b/>
          <w:bCs/>
          <w:i/>
          <w:sz w:val="28"/>
          <w:szCs w:val="28"/>
        </w:rPr>
        <w:t>для специальности 1-74 06 02</w:t>
      </w:r>
    </w:p>
    <w:p w:rsidR="00052502" w:rsidRPr="00B05EDC" w:rsidRDefault="00052502" w:rsidP="00052502">
      <w:pPr>
        <w:spacing w:line="322" w:lineRule="exact"/>
        <w:ind w:right="1"/>
        <w:jc w:val="both"/>
        <w:rPr>
          <w:rFonts w:eastAsia="Arial Unicode MS"/>
          <w:color w:val="000000"/>
          <w:sz w:val="28"/>
          <w:szCs w:val="28"/>
          <w:lang w:bidi="ru-RU"/>
        </w:rPr>
      </w:pPr>
      <w:r w:rsidRPr="00B05EDC">
        <w:rPr>
          <w:rFonts w:eastAsia="Arial Unicode MS"/>
          <w:b/>
          <w:bCs/>
          <w:color w:val="000000"/>
          <w:sz w:val="28"/>
          <w:szCs w:val="28"/>
          <w:lang w:bidi="ru-RU"/>
        </w:rPr>
        <w:t xml:space="preserve">- </w:t>
      </w:r>
      <w:r w:rsidR="001030B3">
        <w:rPr>
          <w:rFonts w:eastAsia="Malgun Gothic"/>
          <w:b/>
          <w:bCs/>
          <w:color w:val="000000"/>
          <w:sz w:val="28"/>
          <w:szCs w:val="28"/>
        </w:rPr>
        <w:t xml:space="preserve">продукции </w:t>
      </w:r>
      <w:r w:rsidRPr="00B05EDC">
        <w:rPr>
          <w:rFonts w:eastAsia="Malgun Gothic"/>
          <w:b/>
          <w:bCs/>
          <w:color w:val="000000"/>
          <w:sz w:val="28"/>
          <w:szCs w:val="28"/>
        </w:rPr>
        <w:t xml:space="preserve">растениеводства и животноводства требованиям </w:t>
      </w:r>
      <w:r w:rsidRPr="00B05EDC">
        <w:rPr>
          <w:rFonts w:eastAsia="Malgun Gothic"/>
          <w:b/>
          <w:bCs/>
          <w:sz w:val="28"/>
          <w:szCs w:val="28"/>
        </w:rPr>
        <w:t xml:space="preserve">технических регламентов </w:t>
      </w:r>
      <w:r w:rsidRPr="00B05EDC">
        <w:rPr>
          <w:rFonts w:eastAsia="Malgun Gothic"/>
          <w:b/>
          <w:bCs/>
          <w:color w:val="000000"/>
          <w:sz w:val="28"/>
          <w:szCs w:val="28"/>
        </w:rPr>
        <w:t xml:space="preserve">Таможенного  союза </w:t>
      </w:r>
      <w:r w:rsidRPr="00B05EDC">
        <w:rPr>
          <w:rFonts w:eastAsia="Malgun Gothic"/>
          <w:i/>
          <w:sz w:val="28"/>
          <w:szCs w:val="28"/>
        </w:rPr>
        <w:t>(для специальности1-74 06 02</w:t>
      </w:r>
      <w:r w:rsidRPr="00B05EDC">
        <w:rPr>
          <w:rFonts w:eastAsia="Malgun Gothic"/>
          <w:i/>
          <w:sz w:val="24"/>
          <w:szCs w:val="24"/>
        </w:rPr>
        <w:t>)</w:t>
      </w:r>
      <w:r w:rsidRPr="00B05EDC">
        <w:rPr>
          <w:rFonts w:eastAsia="Malgun Gothic"/>
          <w:bCs/>
          <w:color w:val="000000"/>
          <w:sz w:val="28"/>
          <w:szCs w:val="28"/>
        </w:rPr>
        <w:t>.</w:t>
      </w:r>
      <w:r w:rsidRPr="00B05EDC">
        <w:rPr>
          <w:rFonts w:eastAsia="Arial Unicode MS"/>
          <w:bCs/>
          <w:color w:val="000000"/>
          <w:sz w:val="28"/>
          <w:szCs w:val="28"/>
          <w:lang w:bidi="ru-RU"/>
        </w:rPr>
        <w:t>Нормативные</w:t>
      </w:r>
      <w:r w:rsidRPr="00B05EDC">
        <w:rPr>
          <w:rFonts w:eastAsia="Arial Unicode MS"/>
          <w:bCs/>
          <w:sz w:val="28"/>
          <w:szCs w:val="28"/>
          <w:lang w:bidi="ru-RU"/>
        </w:rPr>
        <w:t>д</w:t>
      </w:r>
      <w:r w:rsidRPr="00B05EDC">
        <w:rPr>
          <w:rFonts w:eastAsia="Malgun Gothic"/>
          <w:sz w:val="28"/>
          <w:szCs w:val="28"/>
        </w:rPr>
        <w:t>окументы,</w:t>
      </w:r>
      <w:r w:rsidRPr="00B05EDC">
        <w:rPr>
          <w:rFonts w:eastAsia="Malgun Gothic"/>
          <w:color w:val="000000"/>
          <w:sz w:val="28"/>
          <w:szCs w:val="28"/>
        </w:rPr>
        <w:t xml:space="preserve"> регламентирующие подтверждение соответствия продукции растениеводства и животноводства в ЕАЭС. Требования безопасности, предъявляемые к зерну; порядок подтверждение соответствия зерна и правила выпуска зерна в обращение на рынке согласно техническому регламенту ТР ТС 015/2011 «О безопасности зерна». Требования безопасности, предъявляемые к молоку и молочной продукции; оценка соответстви</w:t>
      </w:r>
      <w:r w:rsidR="001030B3">
        <w:rPr>
          <w:rFonts w:eastAsia="Malgun Gothic"/>
          <w:color w:val="000000"/>
          <w:sz w:val="28"/>
          <w:szCs w:val="28"/>
        </w:rPr>
        <w:t xml:space="preserve">я молока и молочной продукции, </w:t>
      </w:r>
      <w:r w:rsidRPr="00B05EDC">
        <w:rPr>
          <w:rFonts w:eastAsia="Malgun Gothic"/>
          <w:color w:val="000000"/>
          <w:sz w:val="28"/>
          <w:szCs w:val="28"/>
        </w:rPr>
        <w:t>правила обращения молока и молочной продукции на рынке согласно ТР ТС 033/2013 «О безопасности</w:t>
      </w:r>
      <w:r w:rsidR="001030B3">
        <w:rPr>
          <w:rFonts w:eastAsia="Malgun Gothic"/>
          <w:color w:val="000000"/>
          <w:sz w:val="28"/>
          <w:szCs w:val="28"/>
        </w:rPr>
        <w:t xml:space="preserve"> молока и молочной продукции». </w:t>
      </w:r>
      <w:r w:rsidRPr="00B05EDC">
        <w:rPr>
          <w:rFonts w:eastAsia="Malgun Gothic"/>
          <w:color w:val="000000"/>
          <w:sz w:val="28"/>
          <w:szCs w:val="28"/>
        </w:rPr>
        <w:t>Требования безопасности, предъявляемые к продуктам убоя и мясной продукции; оценка соответствия продуктов убоя и мясной продукции, требования к упаковке и маркировке продуктов убоя и мясной продукции, правила обращения продуктов убоя и мясной продукции на рынке в соответствии с ТР ТС 034/2013 «О безопасности мяса и мясной продукции»;</w:t>
      </w:r>
    </w:p>
    <w:p w:rsidR="00052502" w:rsidRPr="00B05EDC" w:rsidRDefault="00052502" w:rsidP="00052502">
      <w:pPr>
        <w:spacing w:line="312" w:lineRule="exact"/>
        <w:jc w:val="both"/>
        <w:rPr>
          <w:rFonts w:eastAsia="Malgun Gothic"/>
          <w:bCs/>
          <w:sz w:val="28"/>
          <w:szCs w:val="28"/>
        </w:rPr>
      </w:pPr>
      <w:r w:rsidRPr="00B05EDC">
        <w:rPr>
          <w:rFonts w:eastAsia="Malgun Gothic"/>
          <w:b/>
          <w:bCs/>
          <w:color w:val="000000"/>
          <w:sz w:val="28"/>
          <w:szCs w:val="28"/>
        </w:rPr>
        <w:t xml:space="preserve">- пищевой продукциитребованиям </w:t>
      </w:r>
      <w:r w:rsidRPr="00B05EDC">
        <w:rPr>
          <w:rFonts w:eastAsia="Malgun Gothic"/>
          <w:b/>
          <w:bCs/>
          <w:sz w:val="28"/>
          <w:szCs w:val="28"/>
        </w:rPr>
        <w:t>техническ</w:t>
      </w:r>
      <w:r w:rsidRPr="00B05EDC">
        <w:rPr>
          <w:rFonts w:eastAsia="Malgun Gothic"/>
          <w:sz w:val="28"/>
          <w:szCs w:val="28"/>
        </w:rPr>
        <w:t xml:space="preserve">их </w:t>
      </w:r>
      <w:r w:rsidRPr="00B05EDC">
        <w:rPr>
          <w:rFonts w:eastAsia="Malgun Gothic"/>
          <w:b/>
          <w:bCs/>
          <w:sz w:val="28"/>
          <w:szCs w:val="28"/>
        </w:rPr>
        <w:t>регламент</w:t>
      </w:r>
      <w:r w:rsidRPr="00B05EDC">
        <w:rPr>
          <w:rFonts w:eastAsia="Malgun Gothic"/>
          <w:sz w:val="28"/>
          <w:szCs w:val="28"/>
        </w:rPr>
        <w:t xml:space="preserve">ов </w:t>
      </w:r>
      <w:r w:rsidRPr="00B05EDC">
        <w:rPr>
          <w:rFonts w:eastAsia="Malgun Gothic"/>
          <w:b/>
          <w:bCs/>
          <w:color w:val="000000"/>
          <w:sz w:val="28"/>
          <w:szCs w:val="28"/>
        </w:rPr>
        <w:t>Таможенного союза.</w:t>
      </w:r>
      <w:r w:rsidRPr="00B05EDC">
        <w:rPr>
          <w:rFonts w:eastAsia="Malgun Gothic"/>
          <w:bCs/>
          <w:color w:val="000000"/>
          <w:sz w:val="28"/>
          <w:szCs w:val="28"/>
        </w:rPr>
        <w:t xml:space="preserve">Технические регламенты ТР ТС 021/2011 «О безопасности пищевой продукции» и ТР ТС 022/2011 «Пищевая продукция в части ее маркировки»: область применения, их структура и содержание. Требования безопасности, предъявляемые к пищевой продукции. Требования, предъявляемые к процессам производства, хранения, перевозки, реализации и утилизации пищевой продукции. Организация подтверждения соответствия пищевой продукции в ЕАЭС. Правила обращения пищевой продукции на рынке ЕАЭС Требования к маркировке пищевой продукции </w:t>
      </w:r>
      <w:r w:rsidRPr="00B05EDC">
        <w:rPr>
          <w:rFonts w:eastAsia="Malgun Gothic"/>
          <w:bCs/>
          <w:sz w:val="28"/>
          <w:szCs w:val="28"/>
        </w:rPr>
        <w:t>и знак обращения продукции на рынке ЕАЭС.</w:t>
      </w:r>
    </w:p>
    <w:p w:rsidR="00052502" w:rsidRPr="00B05EDC" w:rsidRDefault="00052502" w:rsidP="00052502">
      <w:pPr>
        <w:ind w:firstLine="709"/>
        <w:jc w:val="both"/>
        <w:rPr>
          <w:rFonts w:eastAsia="Arial Unicode MS"/>
          <w:i/>
          <w:color w:val="000000"/>
          <w:sz w:val="28"/>
          <w:szCs w:val="28"/>
          <w:lang w:bidi="ru-RU"/>
        </w:rPr>
      </w:pPr>
      <w:r w:rsidRPr="00B05EDC">
        <w:rPr>
          <w:rFonts w:eastAsia="Arial Unicode MS"/>
          <w:b/>
          <w:color w:val="000000"/>
          <w:sz w:val="28"/>
          <w:szCs w:val="28"/>
          <w:lang w:bidi="ru-RU"/>
        </w:rPr>
        <w:t>3.2.3</w:t>
      </w:r>
      <w:r w:rsidRPr="00B05EDC">
        <w:rPr>
          <w:rFonts w:eastAsia="Arial Unicode MS"/>
          <w:color w:val="000000"/>
          <w:sz w:val="28"/>
          <w:szCs w:val="28"/>
          <w:lang w:bidi="ru-RU"/>
        </w:rPr>
        <w:t xml:space="preserve">. </w:t>
      </w:r>
      <w:r w:rsidRPr="00B05EDC">
        <w:rPr>
          <w:rFonts w:eastAsia="Arial Unicode MS"/>
          <w:i/>
          <w:color w:val="000000"/>
          <w:sz w:val="28"/>
          <w:szCs w:val="28"/>
          <w:lang w:bidi="ru-RU"/>
        </w:rPr>
        <w:t xml:space="preserve"> для специальности 1-74 06 07</w:t>
      </w:r>
    </w:p>
    <w:p w:rsidR="00052502" w:rsidRPr="00B05EDC" w:rsidRDefault="001030B3" w:rsidP="00052502">
      <w:pPr>
        <w:jc w:val="both"/>
        <w:rPr>
          <w:rFonts w:eastAsia="Arial Unicode MS"/>
          <w:sz w:val="28"/>
          <w:szCs w:val="28"/>
          <w:lang w:bidi="ru-RU"/>
        </w:rPr>
      </w:pPr>
      <w:r>
        <w:rPr>
          <w:rFonts w:eastAsia="Arial Unicode MS"/>
          <w:b/>
          <w:color w:val="000000"/>
          <w:sz w:val="28"/>
          <w:szCs w:val="28"/>
          <w:lang w:bidi="ru-RU"/>
        </w:rPr>
        <w:t>- средств индивидуальной защиты</w:t>
      </w:r>
      <w:r w:rsidR="00052502" w:rsidRPr="00B05EDC">
        <w:rPr>
          <w:rFonts w:eastAsia="Arial Unicode MS"/>
          <w:b/>
          <w:color w:val="000000"/>
          <w:sz w:val="28"/>
          <w:szCs w:val="28"/>
          <w:lang w:bidi="ru-RU"/>
        </w:rPr>
        <w:t xml:space="preserve"> в Евразийском экономическом союзе</w:t>
      </w:r>
      <w:r w:rsidR="00052502" w:rsidRPr="00B05EDC">
        <w:rPr>
          <w:rFonts w:eastAsia="Arial Unicode MS"/>
          <w:color w:val="000000"/>
          <w:sz w:val="28"/>
          <w:szCs w:val="28"/>
          <w:lang w:bidi="ru-RU"/>
        </w:rPr>
        <w:t xml:space="preserve">. </w:t>
      </w:r>
      <w:r w:rsidR="00052502" w:rsidRPr="00B05EDC">
        <w:rPr>
          <w:rFonts w:eastAsia="Arial Unicode MS"/>
          <w:sz w:val="28"/>
          <w:szCs w:val="28"/>
          <w:lang w:bidi="ru-RU"/>
        </w:rPr>
        <w:t>Нормативные документы, регламентирующие подтверждение соответствия сред</w:t>
      </w:r>
      <w:r>
        <w:rPr>
          <w:rFonts w:eastAsia="Arial Unicode MS"/>
          <w:sz w:val="28"/>
          <w:szCs w:val="28"/>
          <w:lang w:bidi="ru-RU"/>
        </w:rPr>
        <w:t>ств индивидуальной защиты (СИЗ)</w:t>
      </w:r>
      <w:r w:rsidR="00052502" w:rsidRPr="00B05EDC">
        <w:rPr>
          <w:rFonts w:eastAsia="Arial Unicode MS"/>
          <w:sz w:val="28"/>
          <w:szCs w:val="28"/>
          <w:lang w:bidi="ru-RU"/>
        </w:rPr>
        <w:t xml:space="preserve"> в ЕАЭС. Типы СИЗ, на которые распространяется действие ТР ТС 019/2011 «О безопасности средств индивидуальной защиты». Выбор форм и схем подтверждения соответствия СИЗ по степени риска причинения вреда пользователю. Заявители на декларирование соответствия и сертификацию СИЗ. Правила подтверждения соответствия СИЗ. Сроки действия документов о подтверждении соответствия </w:t>
      </w:r>
      <w:r>
        <w:rPr>
          <w:rFonts w:eastAsia="Arial Unicode MS"/>
          <w:sz w:val="28"/>
          <w:szCs w:val="28"/>
          <w:lang w:bidi="ru-RU"/>
        </w:rPr>
        <w:t xml:space="preserve">СИЗ. Единый знак обращения СИЗ </w:t>
      </w:r>
      <w:r w:rsidR="00052502" w:rsidRPr="00B05EDC">
        <w:rPr>
          <w:rFonts w:eastAsia="Arial Unicode MS"/>
          <w:sz w:val="28"/>
          <w:szCs w:val="28"/>
          <w:lang w:bidi="ru-RU"/>
        </w:rPr>
        <w:t xml:space="preserve">на рынке государств - членов ЕАЭС и маркировка им СИЗ. Меры по недопущению на рынок государств - членов ЕАЭС, не </w:t>
      </w:r>
      <w:r>
        <w:rPr>
          <w:rFonts w:eastAsia="Arial Unicode MS"/>
          <w:sz w:val="28"/>
          <w:szCs w:val="28"/>
          <w:lang w:bidi="ru-RU"/>
        </w:rPr>
        <w:t xml:space="preserve">соответствующей </w:t>
      </w:r>
      <w:r w:rsidR="00052502" w:rsidRPr="00B05EDC">
        <w:rPr>
          <w:rFonts w:eastAsia="Arial Unicode MS"/>
          <w:sz w:val="28"/>
          <w:szCs w:val="28"/>
          <w:lang w:bidi="ru-RU"/>
        </w:rPr>
        <w:t>требованиям ТР ТС 019/2011 продукции и  по изъятию ее из обращения;</w:t>
      </w:r>
    </w:p>
    <w:p w:rsidR="00052502" w:rsidRPr="00B05EDC" w:rsidRDefault="00052502" w:rsidP="00052502">
      <w:pPr>
        <w:jc w:val="both"/>
        <w:rPr>
          <w:rFonts w:eastAsia="Arial Unicode MS"/>
          <w:color w:val="000000"/>
          <w:sz w:val="28"/>
          <w:szCs w:val="28"/>
          <w:lang w:bidi="ru-RU"/>
        </w:rPr>
      </w:pPr>
      <w:r w:rsidRPr="00B05EDC">
        <w:rPr>
          <w:rFonts w:eastAsia="Arial Unicode MS"/>
          <w:b/>
          <w:color w:val="000000"/>
          <w:sz w:val="28"/>
          <w:szCs w:val="28"/>
          <w:lang w:bidi="ru-RU"/>
        </w:rPr>
        <w:t>- сертификация сист</w:t>
      </w:r>
      <w:r w:rsidR="001030B3">
        <w:rPr>
          <w:rFonts w:eastAsia="Arial Unicode MS"/>
          <w:b/>
          <w:color w:val="000000"/>
          <w:sz w:val="28"/>
          <w:szCs w:val="28"/>
          <w:lang w:bidi="ru-RU"/>
        </w:rPr>
        <w:t xml:space="preserve">емы управления охраной труда в </w:t>
      </w:r>
      <w:r w:rsidRPr="00B05EDC">
        <w:rPr>
          <w:rFonts w:eastAsia="Arial Unicode MS"/>
          <w:b/>
          <w:color w:val="000000"/>
          <w:sz w:val="28"/>
          <w:szCs w:val="28"/>
          <w:lang w:bidi="ru-RU"/>
        </w:rPr>
        <w:t>Национальной системе подтверждения соответствия Республики Беларусь</w:t>
      </w:r>
      <w:r w:rsidRPr="00B05EDC">
        <w:rPr>
          <w:rFonts w:eastAsia="Arial Unicode MS"/>
          <w:color w:val="000000"/>
          <w:sz w:val="28"/>
          <w:szCs w:val="28"/>
          <w:lang w:bidi="ru-RU"/>
        </w:rPr>
        <w:t>.Основные требования к системе управления охраной тр</w:t>
      </w:r>
      <w:r w:rsidR="001030B3">
        <w:rPr>
          <w:rFonts w:eastAsia="Arial Unicode MS"/>
          <w:color w:val="000000"/>
          <w:sz w:val="28"/>
          <w:szCs w:val="28"/>
          <w:lang w:bidi="ru-RU"/>
        </w:rPr>
        <w:t xml:space="preserve">уда (СОУТ) организации </w:t>
      </w:r>
      <w:r w:rsidRPr="00B05EDC">
        <w:rPr>
          <w:rFonts w:eastAsia="Arial Unicode MS"/>
          <w:color w:val="000000"/>
          <w:sz w:val="28"/>
          <w:szCs w:val="28"/>
          <w:lang w:bidi="ru-RU"/>
        </w:rPr>
        <w:t xml:space="preserve">в </w:t>
      </w:r>
      <w:r w:rsidR="0098253F">
        <w:rPr>
          <w:rFonts w:eastAsia="Arial Unicode MS"/>
          <w:color w:val="000000"/>
          <w:sz w:val="28"/>
          <w:szCs w:val="28"/>
          <w:lang w:bidi="ru-RU"/>
        </w:rPr>
        <w:t>соответствии с</w:t>
      </w:r>
      <w:r w:rsidRPr="00B05EDC">
        <w:rPr>
          <w:rFonts w:eastAsia="Arial Unicode MS"/>
          <w:color w:val="000000"/>
          <w:sz w:val="28"/>
          <w:szCs w:val="28"/>
          <w:lang w:bidi="ru-RU"/>
        </w:rPr>
        <w:t xml:space="preserve"> СТБ 18001-2009 </w:t>
      </w:r>
      <w:r w:rsidRPr="00B05EDC">
        <w:rPr>
          <w:rFonts w:eastAsia="Arial Unicode MS"/>
          <w:caps/>
          <w:color w:val="000000"/>
          <w:sz w:val="28"/>
          <w:szCs w:val="28"/>
          <w:lang w:bidi="ru-RU"/>
        </w:rPr>
        <w:t>«с</w:t>
      </w:r>
      <w:r w:rsidRPr="00B05EDC">
        <w:rPr>
          <w:rFonts w:eastAsia="Arial Unicode MS"/>
          <w:color w:val="000000"/>
          <w:sz w:val="28"/>
          <w:szCs w:val="28"/>
          <w:lang w:bidi="ru-RU"/>
        </w:rPr>
        <w:t xml:space="preserve">истемы управления охраной труда. </w:t>
      </w:r>
      <w:r w:rsidRPr="00B05EDC">
        <w:rPr>
          <w:rFonts w:eastAsia="Arial Unicode MS"/>
          <w:color w:val="000000"/>
          <w:sz w:val="28"/>
          <w:szCs w:val="28"/>
          <w:lang w:bidi="ru-RU"/>
        </w:rPr>
        <w:lastRenderedPageBreak/>
        <w:t>Требования». Процедуры проведения сертификации системы у</w:t>
      </w:r>
      <w:r w:rsidR="001030B3">
        <w:rPr>
          <w:rFonts w:eastAsia="Arial Unicode MS"/>
          <w:color w:val="000000"/>
          <w:sz w:val="28"/>
          <w:szCs w:val="28"/>
          <w:lang w:bidi="ru-RU"/>
        </w:rPr>
        <w:t>правления согласно техническому</w:t>
      </w:r>
      <w:r w:rsidRPr="00B05EDC">
        <w:rPr>
          <w:rFonts w:eastAsia="Arial Unicode MS"/>
          <w:color w:val="000000"/>
          <w:sz w:val="28"/>
          <w:szCs w:val="28"/>
          <w:lang w:bidi="ru-RU"/>
        </w:rPr>
        <w:t xml:space="preserve"> кодексу ТКП 5.1.05 – 2012  (03220) «Сертификация</w:t>
      </w:r>
    </w:p>
    <w:p w:rsidR="00052502" w:rsidRPr="00B05EDC" w:rsidRDefault="00052502" w:rsidP="00052502">
      <w:pPr>
        <w:jc w:val="both"/>
        <w:rPr>
          <w:rFonts w:eastAsia="Arial Unicode MS"/>
          <w:color w:val="000000"/>
          <w:sz w:val="28"/>
          <w:szCs w:val="28"/>
          <w:lang w:bidi="ru-RU"/>
        </w:rPr>
      </w:pPr>
      <w:r w:rsidRPr="00B05EDC">
        <w:rPr>
          <w:rFonts w:eastAsia="Arial Unicode MS"/>
          <w:color w:val="000000"/>
          <w:sz w:val="28"/>
          <w:szCs w:val="28"/>
          <w:lang w:bidi="ru-RU"/>
        </w:rPr>
        <w:t xml:space="preserve"> систем управления. Основные положения». Сертификация системы управления как факторы обеспечения независимого наглядного подтверждения</w:t>
      </w:r>
      <w:r w:rsidR="001030B3">
        <w:rPr>
          <w:rFonts w:eastAsia="Arial Unicode MS"/>
          <w:color w:val="000000"/>
          <w:sz w:val="28"/>
          <w:szCs w:val="28"/>
          <w:lang w:bidi="ru-RU"/>
        </w:rPr>
        <w:t xml:space="preserve"> соответствия СОУТ организации </w:t>
      </w:r>
      <w:r w:rsidRPr="00B05EDC">
        <w:rPr>
          <w:rFonts w:eastAsia="Arial Unicode MS"/>
          <w:color w:val="000000"/>
          <w:sz w:val="28"/>
          <w:szCs w:val="28"/>
          <w:lang w:bidi="ru-RU"/>
        </w:rPr>
        <w:t>требованиям, способности  организации последовательно реализовывать заявленные политику и цели в области охраны труда; подтверждения реального внедрения и результативного  функционирования  системы управления. Этапы сертификации СОУТ. Предварительная оценка системы управления. Цель и содержание первого и второго этапов первичного сертификационн</w:t>
      </w:r>
      <w:r w:rsidR="001030B3">
        <w:rPr>
          <w:rFonts w:eastAsia="Arial Unicode MS"/>
          <w:color w:val="000000"/>
          <w:sz w:val="28"/>
          <w:szCs w:val="28"/>
          <w:lang w:bidi="ru-RU"/>
        </w:rPr>
        <w:t>ого аудита. Случаи</w:t>
      </w:r>
      <w:r w:rsidRPr="00B05EDC">
        <w:rPr>
          <w:rFonts w:eastAsia="Arial Unicode MS"/>
          <w:color w:val="000000"/>
          <w:sz w:val="28"/>
          <w:szCs w:val="28"/>
          <w:lang w:bidi="ru-RU"/>
        </w:rPr>
        <w:t xml:space="preserve"> необходимости дополнительного аудита СОУТ. Процедура проведения повторного сертификационного аудита системы управления. Процедура проведения инспекционного</w:t>
      </w:r>
      <w:r w:rsidR="00BC719C">
        <w:rPr>
          <w:rFonts w:eastAsia="Arial Unicode MS"/>
          <w:color w:val="000000"/>
          <w:sz w:val="28"/>
          <w:szCs w:val="28"/>
          <w:lang w:bidi="ru-RU"/>
        </w:rPr>
        <w:t xml:space="preserve"> контроля за сертифицированной </w:t>
      </w:r>
      <w:r w:rsidRPr="00B05EDC">
        <w:rPr>
          <w:rFonts w:eastAsia="Arial Unicode MS"/>
          <w:color w:val="000000"/>
          <w:sz w:val="28"/>
          <w:szCs w:val="28"/>
          <w:lang w:bidi="ru-RU"/>
        </w:rPr>
        <w:t>системой управления. Процедуры приостановления, прекращения, отмены действия, внесения изменений в сертификаты соответствия на систему управления. Применение знака соответствия сертифицированной СУОТ.</w:t>
      </w:r>
    </w:p>
    <w:p w:rsidR="00052502" w:rsidRPr="00B05EDC" w:rsidRDefault="00052502" w:rsidP="00052502">
      <w:pPr>
        <w:ind w:firstLine="709"/>
        <w:jc w:val="both"/>
        <w:rPr>
          <w:rFonts w:eastAsia="Malgun Gothic"/>
          <w:b/>
          <w:bCs/>
          <w:spacing w:val="-1"/>
          <w:sz w:val="28"/>
          <w:szCs w:val="28"/>
          <w:lang w:eastAsia="be-BY"/>
        </w:rPr>
      </w:pPr>
      <w:r w:rsidRPr="00B05EDC">
        <w:rPr>
          <w:rFonts w:eastAsia="Malgun Gothic"/>
          <w:b/>
          <w:bCs/>
          <w:spacing w:val="-1"/>
          <w:sz w:val="28"/>
          <w:szCs w:val="28"/>
          <w:lang w:eastAsia="be-BY"/>
        </w:rPr>
        <w:t>3.3. Сертификация систем менеджмента качества</w:t>
      </w:r>
    </w:p>
    <w:p w:rsidR="00052502" w:rsidRPr="00BC1859" w:rsidRDefault="00052502" w:rsidP="00052502">
      <w:pPr>
        <w:ind w:firstLine="709"/>
        <w:jc w:val="both"/>
        <w:rPr>
          <w:sz w:val="28"/>
          <w:szCs w:val="28"/>
        </w:rPr>
      </w:pPr>
      <w:r w:rsidRPr="00B05EDC">
        <w:rPr>
          <w:rFonts w:eastAsia="Malgun Gothic"/>
          <w:bCs/>
          <w:spacing w:val="-1"/>
          <w:sz w:val="28"/>
          <w:szCs w:val="28"/>
          <w:lang w:eastAsia="be-BY"/>
        </w:rPr>
        <w:t>Общие положения. Объекты сертификации. Порядок проведения работ по сертификации систем. Порядок проведения инспекцион</w:t>
      </w:r>
      <w:r>
        <w:rPr>
          <w:rFonts w:eastAsia="Malgun Gothic"/>
          <w:bCs/>
          <w:spacing w:val="-1"/>
          <w:sz w:val="28"/>
          <w:szCs w:val="28"/>
          <w:lang w:eastAsia="be-BY"/>
        </w:rPr>
        <w:t>ного контроля сертифицированной</w:t>
      </w:r>
      <w:r w:rsidRPr="00B05EDC">
        <w:rPr>
          <w:rFonts w:eastAsia="Malgun Gothic"/>
          <w:bCs/>
          <w:spacing w:val="-1"/>
          <w:sz w:val="28"/>
          <w:szCs w:val="28"/>
          <w:lang w:eastAsia="be-BY"/>
        </w:rPr>
        <w:t xml:space="preserve"> системы. Процедуры приостановления, прекращения действия, внесения изменений в сертификат соответствия сертифицированной системы.</w:t>
      </w:r>
    </w:p>
    <w:p w:rsidR="005F5365" w:rsidRDefault="008B0D07" w:rsidP="00052502">
      <w:pPr>
        <w:widowControl/>
        <w:autoSpaceDE/>
        <w:autoSpaceDN/>
        <w:adjustRightInd/>
        <w:rPr>
          <w:b/>
          <w:bCs/>
          <w:spacing w:val="-1"/>
          <w:sz w:val="28"/>
          <w:szCs w:val="28"/>
        </w:rPr>
      </w:pPr>
      <w:r>
        <w:rPr>
          <w:b/>
          <w:sz w:val="28"/>
          <w:szCs w:val="28"/>
        </w:rPr>
        <w:br w:type="page"/>
      </w:r>
    </w:p>
    <w:p w:rsidR="0048164B" w:rsidRDefault="0048164B" w:rsidP="0048164B">
      <w:pPr>
        <w:shd w:val="clear" w:color="auto" w:fill="FFFFFF"/>
        <w:spacing w:line="326" w:lineRule="exact"/>
        <w:ind w:right="518"/>
        <w:jc w:val="center"/>
        <w:rPr>
          <w:b/>
          <w:bCs/>
          <w:spacing w:val="-1"/>
          <w:sz w:val="28"/>
          <w:szCs w:val="28"/>
        </w:rPr>
        <w:sectPr w:rsidR="0048164B" w:rsidSect="007C7E00">
          <w:footerReference w:type="default" r:id="rId9"/>
          <w:pgSz w:w="11909" w:h="16834"/>
          <w:pgMar w:top="1134" w:right="851" w:bottom="1134" w:left="1701" w:header="720" w:footer="720" w:gutter="0"/>
          <w:cols w:space="720"/>
          <w:titlePg/>
          <w:docGrid w:linePitch="272"/>
        </w:sectPr>
      </w:pPr>
    </w:p>
    <w:p w:rsidR="009C738E" w:rsidRDefault="009C738E" w:rsidP="009C738E">
      <w:pPr>
        <w:jc w:val="center"/>
        <w:rPr>
          <w:b/>
          <w:sz w:val="28"/>
          <w:szCs w:val="28"/>
        </w:rPr>
      </w:pPr>
      <w:r w:rsidRPr="00AC66CA">
        <w:rPr>
          <w:b/>
          <w:sz w:val="28"/>
          <w:szCs w:val="28"/>
        </w:rPr>
        <w:lastRenderedPageBreak/>
        <w:t>Учебно-методическая карта учебной дисциплины</w:t>
      </w:r>
      <w:r w:rsidR="004060B6" w:rsidRPr="00ED5F4C">
        <w:rPr>
          <w:b/>
          <w:bCs/>
          <w:spacing w:val="-1"/>
          <w:sz w:val="28"/>
          <w:szCs w:val="28"/>
        </w:rPr>
        <w:t>(дневная форма</w:t>
      </w:r>
      <w:r w:rsidR="004060B6">
        <w:rPr>
          <w:b/>
          <w:bCs/>
          <w:spacing w:val="-1"/>
          <w:sz w:val="28"/>
          <w:szCs w:val="28"/>
        </w:rPr>
        <w:t xml:space="preserve"> получения образования</w:t>
      </w:r>
      <w:r w:rsidR="004060B6" w:rsidRPr="00ED5F4C">
        <w:rPr>
          <w:b/>
          <w:bCs/>
          <w:spacing w:val="-1"/>
          <w:sz w:val="28"/>
          <w:szCs w:val="28"/>
        </w:rPr>
        <w:t>)</w:t>
      </w:r>
    </w:p>
    <w:tbl>
      <w:tblPr>
        <w:tblStyle w:val="a3"/>
        <w:tblW w:w="5000" w:type="pct"/>
        <w:tblCellMar>
          <w:top w:w="85" w:type="dxa"/>
          <w:bottom w:w="85" w:type="dxa"/>
        </w:tblCellMar>
        <w:tblLook w:val="04A0"/>
      </w:tblPr>
      <w:tblGrid>
        <w:gridCol w:w="1043"/>
        <w:gridCol w:w="955"/>
        <w:gridCol w:w="4675"/>
        <w:gridCol w:w="937"/>
        <w:gridCol w:w="891"/>
        <w:gridCol w:w="955"/>
        <w:gridCol w:w="1128"/>
        <w:gridCol w:w="1174"/>
        <w:gridCol w:w="1083"/>
        <w:gridCol w:w="961"/>
        <w:gridCol w:w="1405"/>
      </w:tblGrid>
      <w:tr w:rsidR="009C738E" w:rsidRPr="00B016C5" w:rsidTr="00BB5342">
        <w:trPr>
          <w:trHeight w:val="20"/>
          <w:tblHeader/>
        </w:trPr>
        <w:tc>
          <w:tcPr>
            <w:tcW w:w="343" w:type="pct"/>
            <w:vMerge w:val="restart"/>
          </w:tcPr>
          <w:p w:rsidR="009C738E" w:rsidRPr="00B016C5" w:rsidRDefault="009C738E" w:rsidP="000237E1">
            <w:pPr>
              <w:jc w:val="center"/>
              <w:rPr>
                <w:b/>
              </w:rPr>
            </w:pPr>
            <w:r w:rsidRPr="00B016C5">
              <w:rPr>
                <w:b/>
              </w:rPr>
              <w:t>Номер</w:t>
            </w:r>
          </w:p>
          <w:p w:rsidR="009C738E" w:rsidRPr="00B016C5" w:rsidRDefault="009C738E" w:rsidP="000237E1">
            <w:pPr>
              <w:jc w:val="center"/>
              <w:rPr>
                <w:b/>
              </w:rPr>
            </w:pPr>
            <w:r w:rsidRPr="00B016C5">
              <w:rPr>
                <w:b/>
              </w:rPr>
              <w:t>модуля</w:t>
            </w:r>
          </w:p>
          <w:p w:rsidR="009C738E" w:rsidRPr="00B016C5" w:rsidRDefault="009C738E" w:rsidP="000237E1">
            <w:pPr>
              <w:jc w:val="center"/>
              <w:rPr>
                <w:b/>
              </w:rPr>
            </w:pPr>
            <w:r w:rsidRPr="00B016C5">
              <w:rPr>
                <w:b/>
              </w:rPr>
              <w:t>(раздела,</w:t>
            </w:r>
          </w:p>
          <w:p w:rsidR="009C738E" w:rsidRPr="00B016C5" w:rsidRDefault="009C738E" w:rsidP="000237E1">
            <w:pPr>
              <w:jc w:val="center"/>
              <w:rPr>
                <w:b/>
              </w:rPr>
            </w:pPr>
            <w:r w:rsidRPr="00B016C5">
              <w:rPr>
                <w:b/>
              </w:rPr>
              <w:t>темы)</w:t>
            </w:r>
          </w:p>
        </w:tc>
        <w:tc>
          <w:tcPr>
            <w:tcW w:w="314" w:type="pct"/>
            <w:vMerge w:val="restart"/>
          </w:tcPr>
          <w:p w:rsidR="009C738E" w:rsidRPr="00B016C5" w:rsidRDefault="009C738E" w:rsidP="000237E1">
            <w:pPr>
              <w:jc w:val="center"/>
              <w:rPr>
                <w:b/>
              </w:rPr>
            </w:pPr>
            <w:r w:rsidRPr="00B016C5">
              <w:rPr>
                <w:b/>
              </w:rPr>
              <w:t>Номер</w:t>
            </w:r>
          </w:p>
          <w:p w:rsidR="009C738E" w:rsidRPr="00B016C5" w:rsidRDefault="009C738E" w:rsidP="000237E1">
            <w:pPr>
              <w:jc w:val="center"/>
              <w:rPr>
                <w:b/>
              </w:rPr>
            </w:pPr>
            <w:r w:rsidRPr="00B016C5">
              <w:rPr>
                <w:b/>
              </w:rPr>
              <w:t>занятия</w:t>
            </w:r>
          </w:p>
        </w:tc>
        <w:tc>
          <w:tcPr>
            <w:tcW w:w="1537" w:type="pct"/>
            <w:vMerge w:val="restart"/>
          </w:tcPr>
          <w:p w:rsidR="009C738E" w:rsidRPr="00B016C5" w:rsidRDefault="009C738E" w:rsidP="000237E1">
            <w:pPr>
              <w:jc w:val="center"/>
              <w:rPr>
                <w:b/>
              </w:rPr>
            </w:pPr>
            <w:r w:rsidRPr="00B016C5">
              <w:rPr>
                <w:b/>
              </w:rPr>
              <w:t>Наименование модуля (раздела, темы) занятия; перечень основных (базовых) вопросов</w:t>
            </w:r>
          </w:p>
        </w:tc>
        <w:tc>
          <w:tcPr>
            <w:tcW w:w="1672" w:type="pct"/>
            <w:gridSpan w:val="5"/>
          </w:tcPr>
          <w:p w:rsidR="009C738E" w:rsidRPr="006745F4" w:rsidRDefault="009C738E" w:rsidP="000237E1">
            <w:pPr>
              <w:jc w:val="center"/>
              <w:rPr>
                <w:b/>
              </w:rPr>
            </w:pPr>
            <w:r w:rsidRPr="006745F4">
              <w:rPr>
                <w:b/>
              </w:rPr>
              <w:t>Количество аудиторных часов</w:t>
            </w:r>
          </w:p>
        </w:tc>
        <w:tc>
          <w:tcPr>
            <w:tcW w:w="356" w:type="pct"/>
            <w:vMerge w:val="restart"/>
          </w:tcPr>
          <w:p w:rsidR="009C738E" w:rsidRPr="006745F4" w:rsidRDefault="009C738E" w:rsidP="000237E1">
            <w:pPr>
              <w:jc w:val="center"/>
              <w:rPr>
                <w:b/>
              </w:rPr>
            </w:pPr>
            <w:r w:rsidRPr="006745F4">
              <w:rPr>
                <w:b/>
              </w:rPr>
              <w:t>Матери-</w:t>
            </w:r>
          </w:p>
          <w:p w:rsidR="009C738E" w:rsidRPr="006745F4" w:rsidRDefault="009C738E" w:rsidP="000237E1">
            <w:pPr>
              <w:jc w:val="center"/>
              <w:rPr>
                <w:b/>
              </w:rPr>
            </w:pPr>
            <w:r w:rsidRPr="006745F4">
              <w:rPr>
                <w:b/>
              </w:rPr>
              <w:t>альное</w:t>
            </w:r>
          </w:p>
          <w:p w:rsidR="009C738E" w:rsidRPr="006745F4" w:rsidRDefault="009C738E" w:rsidP="000237E1">
            <w:pPr>
              <w:jc w:val="center"/>
              <w:rPr>
                <w:b/>
              </w:rPr>
            </w:pPr>
            <w:r w:rsidRPr="006745F4">
              <w:rPr>
                <w:b/>
              </w:rPr>
              <w:t>обеспече-</w:t>
            </w:r>
          </w:p>
          <w:p w:rsidR="009C738E" w:rsidRPr="006745F4" w:rsidRDefault="009C738E" w:rsidP="000237E1">
            <w:pPr>
              <w:jc w:val="center"/>
              <w:rPr>
                <w:b/>
              </w:rPr>
            </w:pPr>
            <w:r w:rsidRPr="006745F4">
              <w:rPr>
                <w:b/>
              </w:rPr>
              <w:t>ние</w:t>
            </w:r>
          </w:p>
          <w:p w:rsidR="009C738E" w:rsidRPr="006745F4" w:rsidRDefault="009C738E" w:rsidP="000237E1">
            <w:pPr>
              <w:jc w:val="center"/>
              <w:rPr>
                <w:b/>
              </w:rPr>
            </w:pPr>
            <w:r w:rsidRPr="006745F4">
              <w:rPr>
                <w:b/>
              </w:rPr>
              <w:t>занятия</w:t>
            </w:r>
          </w:p>
        </w:tc>
        <w:tc>
          <w:tcPr>
            <w:tcW w:w="316" w:type="pct"/>
            <w:vMerge w:val="restart"/>
          </w:tcPr>
          <w:p w:rsidR="009C738E" w:rsidRPr="006745F4" w:rsidRDefault="009C738E" w:rsidP="000237E1">
            <w:pPr>
              <w:jc w:val="center"/>
              <w:rPr>
                <w:b/>
              </w:rPr>
            </w:pPr>
            <w:r w:rsidRPr="006745F4">
              <w:rPr>
                <w:b/>
              </w:rPr>
              <w:t>Литера-</w:t>
            </w:r>
          </w:p>
          <w:p w:rsidR="009C738E" w:rsidRPr="006745F4" w:rsidRDefault="009C738E" w:rsidP="000237E1">
            <w:pPr>
              <w:jc w:val="center"/>
              <w:rPr>
                <w:b/>
              </w:rPr>
            </w:pPr>
            <w:r w:rsidRPr="006745F4">
              <w:rPr>
                <w:b/>
              </w:rPr>
              <w:t>тура</w:t>
            </w:r>
          </w:p>
        </w:tc>
        <w:tc>
          <w:tcPr>
            <w:tcW w:w="462" w:type="pct"/>
            <w:vMerge w:val="restart"/>
          </w:tcPr>
          <w:p w:rsidR="009C738E" w:rsidRPr="00B016C5" w:rsidRDefault="009C738E" w:rsidP="000237E1">
            <w:pPr>
              <w:jc w:val="center"/>
              <w:rPr>
                <w:b/>
              </w:rPr>
            </w:pPr>
            <w:r w:rsidRPr="00B016C5">
              <w:rPr>
                <w:b/>
              </w:rPr>
              <w:t>Форма</w:t>
            </w:r>
          </w:p>
          <w:p w:rsidR="009C738E" w:rsidRPr="00B016C5" w:rsidRDefault="009C738E" w:rsidP="000237E1">
            <w:pPr>
              <w:jc w:val="center"/>
              <w:rPr>
                <w:b/>
              </w:rPr>
            </w:pPr>
            <w:r w:rsidRPr="00B016C5">
              <w:rPr>
                <w:b/>
              </w:rPr>
              <w:t>контроля</w:t>
            </w:r>
          </w:p>
          <w:p w:rsidR="009C738E" w:rsidRPr="00B016C5" w:rsidRDefault="009C738E" w:rsidP="000237E1">
            <w:pPr>
              <w:jc w:val="center"/>
              <w:rPr>
                <w:b/>
              </w:rPr>
            </w:pPr>
            <w:r w:rsidRPr="00B016C5">
              <w:rPr>
                <w:b/>
              </w:rPr>
              <w:t>знаний</w:t>
            </w:r>
          </w:p>
        </w:tc>
      </w:tr>
      <w:tr w:rsidR="009C738E" w:rsidRPr="00315B02" w:rsidTr="00881A99">
        <w:trPr>
          <w:trHeight w:val="1154"/>
          <w:tblHeader/>
        </w:trPr>
        <w:tc>
          <w:tcPr>
            <w:tcW w:w="343" w:type="pct"/>
            <w:vMerge/>
          </w:tcPr>
          <w:p w:rsidR="009C738E" w:rsidRPr="00315B02" w:rsidRDefault="009C738E" w:rsidP="000237E1">
            <w:pPr>
              <w:jc w:val="both"/>
            </w:pPr>
          </w:p>
        </w:tc>
        <w:tc>
          <w:tcPr>
            <w:tcW w:w="314" w:type="pct"/>
            <w:vMerge/>
          </w:tcPr>
          <w:p w:rsidR="009C738E" w:rsidRPr="00315B02" w:rsidRDefault="009C738E" w:rsidP="000237E1">
            <w:pPr>
              <w:jc w:val="both"/>
            </w:pPr>
          </w:p>
        </w:tc>
        <w:tc>
          <w:tcPr>
            <w:tcW w:w="1537" w:type="pct"/>
            <w:vMerge/>
          </w:tcPr>
          <w:p w:rsidR="009C738E" w:rsidRDefault="009C738E" w:rsidP="000237E1">
            <w:pPr>
              <w:jc w:val="both"/>
            </w:pPr>
          </w:p>
        </w:tc>
        <w:tc>
          <w:tcPr>
            <w:tcW w:w="308" w:type="pct"/>
          </w:tcPr>
          <w:p w:rsidR="009C738E" w:rsidRPr="00F21CD9" w:rsidRDefault="009C738E" w:rsidP="000237E1">
            <w:pPr>
              <w:jc w:val="center"/>
              <w:rPr>
                <w:b/>
              </w:rPr>
            </w:pPr>
            <w:r w:rsidRPr="00F21CD9">
              <w:rPr>
                <w:b/>
              </w:rPr>
              <w:t>всего на модуль, занятие</w:t>
            </w:r>
          </w:p>
        </w:tc>
        <w:tc>
          <w:tcPr>
            <w:tcW w:w="293" w:type="pct"/>
          </w:tcPr>
          <w:p w:rsidR="009C738E" w:rsidRPr="006745F4" w:rsidRDefault="009C738E" w:rsidP="000237E1">
            <w:pPr>
              <w:jc w:val="center"/>
              <w:rPr>
                <w:b/>
              </w:rPr>
            </w:pPr>
            <w:r w:rsidRPr="006745F4">
              <w:rPr>
                <w:b/>
              </w:rPr>
              <w:t>лекции</w:t>
            </w:r>
          </w:p>
        </w:tc>
        <w:tc>
          <w:tcPr>
            <w:tcW w:w="314" w:type="pct"/>
          </w:tcPr>
          <w:p w:rsidR="009C738E" w:rsidRPr="006745F4" w:rsidRDefault="009C738E" w:rsidP="000237E1">
            <w:pPr>
              <w:jc w:val="center"/>
              <w:rPr>
                <w:b/>
              </w:rPr>
            </w:pPr>
            <w:r w:rsidRPr="006745F4">
              <w:rPr>
                <w:b/>
              </w:rPr>
              <w:t>лабора-</w:t>
            </w:r>
          </w:p>
          <w:p w:rsidR="009C738E" w:rsidRPr="006745F4" w:rsidRDefault="009C738E" w:rsidP="000237E1">
            <w:pPr>
              <w:jc w:val="center"/>
              <w:rPr>
                <w:b/>
              </w:rPr>
            </w:pPr>
            <w:r w:rsidRPr="006745F4">
              <w:rPr>
                <w:b/>
              </w:rPr>
              <w:t>торные</w:t>
            </w:r>
          </w:p>
          <w:p w:rsidR="009C738E" w:rsidRPr="006745F4" w:rsidRDefault="009C738E" w:rsidP="000237E1">
            <w:pPr>
              <w:jc w:val="center"/>
              <w:rPr>
                <w:b/>
              </w:rPr>
            </w:pPr>
            <w:r w:rsidRPr="006745F4">
              <w:rPr>
                <w:b/>
              </w:rPr>
              <w:t>занятия</w:t>
            </w:r>
          </w:p>
        </w:tc>
        <w:tc>
          <w:tcPr>
            <w:tcW w:w="371" w:type="pct"/>
          </w:tcPr>
          <w:p w:rsidR="009C738E" w:rsidRPr="006745F4" w:rsidRDefault="009C738E" w:rsidP="000237E1">
            <w:pPr>
              <w:jc w:val="center"/>
              <w:rPr>
                <w:b/>
              </w:rPr>
            </w:pPr>
            <w:r w:rsidRPr="006745F4">
              <w:rPr>
                <w:b/>
              </w:rPr>
              <w:t>практи-</w:t>
            </w:r>
          </w:p>
          <w:p w:rsidR="009C738E" w:rsidRPr="006745F4" w:rsidRDefault="009C738E" w:rsidP="000237E1">
            <w:pPr>
              <w:jc w:val="center"/>
              <w:rPr>
                <w:b/>
              </w:rPr>
            </w:pPr>
            <w:r w:rsidRPr="006745F4">
              <w:rPr>
                <w:b/>
              </w:rPr>
              <w:t xml:space="preserve">ческие </w:t>
            </w:r>
          </w:p>
          <w:p w:rsidR="009C738E" w:rsidRPr="006745F4" w:rsidRDefault="009C738E" w:rsidP="000237E1">
            <w:pPr>
              <w:jc w:val="center"/>
              <w:rPr>
                <w:b/>
              </w:rPr>
            </w:pPr>
            <w:r w:rsidRPr="006745F4">
              <w:rPr>
                <w:b/>
              </w:rPr>
              <w:t>(семинар-ские) занятия</w:t>
            </w:r>
          </w:p>
        </w:tc>
        <w:tc>
          <w:tcPr>
            <w:tcW w:w="386" w:type="pct"/>
          </w:tcPr>
          <w:p w:rsidR="009C738E" w:rsidRPr="006745F4" w:rsidRDefault="009C738E" w:rsidP="000237E1">
            <w:pPr>
              <w:jc w:val="center"/>
              <w:rPr>
                <w:b/>
              </w:rPr>
            </w:pPr>
            <w:r w:rsidRPr="006745F4">
              <w:rPr>
                <w:b/>
              </w:rPr>
              <w:t>управля-</w:t>
            </w:r>
          </w:p>
          <w:p w:rsidR="009C738E" w:rsidRPr="006745F4" w:rsidRDefault="009C738E" w:rsidP="000237E1">
            <w:pPr>
              <w:jc w:val="center"/>
              <w:rPr>
                <w:b/>
              </w:rPr>
            </w:pPr>
            <w:r w:rsidRPr="006745F4">
              <w:rPr>
                <w:b/>
              </w:rPr>
              <w:t>емая</w:t>
            </w:r>
          </w:p>
          <w:p w:rsidR="009C738E" w:rsidRPr="006745F4" w:rsidRDefault="009C738E" w:rsidP="000237E1">
            <w:pPr>
              <w:jc w:val="center"/>
              <w:rPr>
                <w:b/>
              </w:rPr>
            </w:pPr>
            <w:r w:rsidRPr="006745F4">
              <w:rPr>
                <w:b/>
              </w:rPr>
              <w:t>самостоя-</w:t>
            </w:r>
          </w:p>
          <w:p w:rsidR="009C738E" w:rsidRPr="006745F4" w:rsidRDefault="009C738E" w:rsidP="000237E1">
            <w:pPr>
              <w:jc w:val="center"/>
              <w:rPr>
                <w:b/>
              </w:rPr>
            </w:pPr>
            <w:r w:rsidRPr="006745F4">
              <w:rPr>
                <w:b/>
              </w:rPr>
              <w:t>тельная</w:t>
            </w:r>
          </w:p>
          <w:p w:rsidR="009C738E" w:rsidRPr="006745F4" w:rsidRDefault="009C738E" w:rsidP="000237E1">
            <w:pPr>
              <w:jc w:val="center"/>
              <w:rPr>
                <w:b/>
              </w:rPr>
            </w:pPr>
            <w:r w:rsidRPr="006745F4">
              <w:rPr>
                <w:b/>
              </w:rPr>
              <w:t>работа</w:t>
            </w:r>
          </w:p>
          <w:p w:rsidR="009C738E" w:rsidRPr="006745F4" w:rsidRDefault="009C738E" w:rsidP="000237E1">
            <w:pPr>
              <w:jc w:val="center"/>
              <w:rPr>
                <w:b/>
              </w:rPr>
            </w:pPr>
            <w:r w:rsidRPr="006745F4">
              <w:rPr>
                <w:b/>
              </w:rPr>
              <w:t>студентов</w:t>
            </w:r>
          </w:p>
        </w:tc>
        <w:tc>
          <w:tcPr>
            <w:tcW w:w="356" w:type="pct"/>
            <w:vMerge/>
          </w:tcPr>
          <w:p w:rsidR="009C738E" w:rsidRPr="006745F4" w:rsidRDefault="009C738E" w:rsidP="000237E1">
            <w:pPr>
              <w:jc w:val="both"/>
            </w:pPr>
          </w:p>
        </w:tc>
        <w:tc>
          <w:tcPr>
            <w:tcW w:w="316" w:type="pct"/>
            <w:vMerge/>
          </w:tcPr>
          <w:p w:rsidR="009C738E" w:rsidRPr="006745F4" w:rsidRDefault="009C738E" w:rsidP="000237E1">
            <w:pPr>
              <w:jc w:val="both"/>
            </w:pPr>
          </w:p>
        </w:tc>
        <w:tc>
          <w:tcPr>
            <w:tcW w:w="462" w:type="pct"/>
            <w:vMerge/>
          </w:tcPr>
          <w:p w:rsidR="009C738E" w:rsidRPr="00315B02" w:rsidRDefault="009C738E" w:rsidP="000237E1">
            <w:pPr>
              <w:jc w:val="both"/>
            </w:pPr>
          </w:p>
        </w:tc>
      </w:tr>
      <w:tr w:rsidR="009C738E" w:rsidRPr="00701A6D" w:rsidTr="00BB5342">
        <w:tc>
          <w:tcPr>
            <w:tcW w:w="343" w:type="pct"/>
            <w:vAlign w:val="center"/>
          </w:tcPr>
          <w:p w:rsidR="009C738E" w:rsidRPr="00701A6D" w:rsidRDefault="009C738E" w:rsidP="000237E1">
            <w:pPr>
              <w:jc w:val="center"/>
              <w:rPr>
                <w:b/>
              </w:rPr>
            </w:pPr>
            <w:r w:rsidRPr="008315E3">
              <w:rPr>
                <w:rFonts w:eastAsia="Calibri"/>
                <w:b/>
              </w:rPr>
              <w:t>М-1</w:t>
            </w:r>
          </w:p>
        </w:tc>
        <w:tc>
          <w:tcPr>
            <w:tcW w:w="314" w:type="pct"/>
          </w:tcPr>
          <w:p w:rsidR="009C738E" w:rsidRPr="00701A6D" w:rsidRDefault="009C738E" w:rsidP="000237E1">
            <w:pPr>
              <w:rPr>
                <w:b/>
              </w:rPr>
            </w:pPr>
          </w:p>
        </w:tc>
        <w:tc>
          <w:tcPr>
            <w:tcW w:w="1537" w:type="pct"/>
          </w:tcPr>
          <w:p w:rsidR="009C738E" w:rsidRPr="00701A6D" w:rsidRDefault="00052502" w:rsidP="000237E1">
            <w:pPr>
              <w:rPr>
                <w:b/>
              </w:rPr>
            </w:pPr>
            <w:r w:rsidRPr="00052502">
              <w:rPr>
                <w:rFonts w:eastAsia="Calibri"/>
                <w:b/>
              </w:rPr>
              <w:t>Метрология</w:t>
            </w:r>
          </w:p>
        </w:tc>
        <w:tc>
          <w:tcPr>
            <w:tcW w:w="308" w:type="pct"/>
            <w:vAlign w:val="center"/>
          </w:tcPr>
          <w:p w:rsidR="009C738E" w:rsidRPr="00F51114" w:rsidRDefault="00F51114" w:rsidP="000237E1">
            <w:pPr>
              <w:jc w:val="center"/>
              <w:rPr>
                <w:b/>
              </w:rPr>
            </w:pPr>
            <w:r>
              <w:rPr>
                <w:b/>
              </w:rPr>
              <w:t>14</w:t>
            </w:r>
          </w:p>
        </w:tc>
        <w:tc>
          <w:tcPr>
            <w:tcW w:w="293" w:type="pct"/>
            <w:vAlign w:val="center"/>
          </w:tcPr>
          <w:p w:rsidR="009C738E" w:rsidRPr="00F51114" w:rsidRDefault="00F51114" w:rsidP="000237E1">
            <w:pPr>
              <w:jc w:val="center"/>
              <w:rPr>
                <w:b/>
              </w:rPr>
            </w:pPr>
            <w:r>
              <w:rPr>
                <w:b/>
              </w:rPr>
              <w:t>6</w:t>
            </w:r>
          </w:p>
        </w:tc>
        <w:tc>
          <w:tcPr>
            <w:tcW w:w="314" w:type="pct"/>
            <w:vAlign w:val="center"/>
          </w:tcPr>
          <w:p w:rsidR="009C738E" w:rsidRPr="00F51114" w:rsidRDefault="00F51114" w:rsidP="000237E1">
            <w:pPr>
              <w:jc w:val="center"/>
              <w:rPr>
                <w:b/>
              </w:rPr>
            </w:pPr>
            <w:r>
              <w:rPr>
                <w:b/>
              </w:rPr>
              <w:t>4</w:t>
            </w:r>
          </w:p>
        </w:tc>
        <w:tc>
          <w:tcPr>
            <w:tcW w:w="371" w:type="pct"/>
            <w:vAlign w:val="center"/>
          </w:tcPr>
          <w:p w:rsidR="009C738E" w:rsidRPr="00F51114" w:rsidRDefault="00F51114" w:rsidP="000237E1">
            <w:pPr>
              <w:jc w:val="center"/>
              <w:rPr>
                <w:b/>
              </w:rPr>
            </w:pPr>
            <w:r>
              <w:rPr>
                <w:b/>
              </w:rPr>
              <w:t>2</w:t>
            </w:r>
          </w:p>
        </w:tc>
        <w:tc>
          <w:tcPr>
            <w:tcW w:w="386" w:type="pct"/>
            <w:vAlign w:val="center"/>
          </w:tcPr>
          <w:p w:rsidR="009C738E" w:rsidRPr="00F51114" w:rsidRDefault="00753ED1" w:rsidP="000237E1">
            <w:pPr>
              <w:jc w:val="center"/>
              <w:rPr>
                <w:b/>
              </w:rPr>
            </w:pPr>
            <w:r>
              <w:rPr>
                <w:b/>
              </w:rPr>
              <w:t>4</w:t>
            </w:r>
          </w:p>
        </w:tc>
        <w:tc>
          <w:tcPr>
            <w:tcW w:w="356" w:type="pct"/>
          </w:tcPr>
          <w:p w:rsidR="009C738E" w:rsidRPr="00701A6D" w:rsidRDefault="009C738E" w:rsidP="000237E1">
            <w:pPr>
              <w:jc w:val="center"/>
            </w:pPr>
          </w:p>
        </w:tc>
        <w:tc>
          <w:tcPr>
            <w:tcW w:w="316" w:type="pct"/>
          </w:tcPr>
          <w:p w:rsidR="009C738E" w:rsidRPr="00701A6D" w:rsidRDefault="009C738E" w:rsidP="000237E1">
            <w:pPr>
              <w:jc w:val="both"/>
            </w:pPr>
          </w:p>
        </w:tc>
        <w:tc>
          <w:tcPr>
            <w:tcW w:w="462" w:type="pct"/>
          </w:tcPr>
          <w:p w:rsidR="009C738E" w:rsidRPr="00701A6D" w:rsidRDefault="009C738E" w:rsidP="000237E1">
            <w:pPr>
              <w:jc w:val="both"/>
              <w:rPr>
                <w:highlight w:val="yellow"/>
              </w:rPr>
            </w:pPr>
          </w:p>
        </w:tc>
      </w:tr>
      <w:tr w:rsidR="009C738E" w:rsidRPr="00701A6D" w:rsidTr="00BB5342">
        <w:tc>
          <w:tcPr>
            <w:tcW w:w="343" w:type="pct"/>
          </w:tcPr>
          <w:p w:rsidR="009C738E" w:rsidRPr="008315E3" w:rsidRDefault="009C738E" w:rsidP="009C738E">
            <w:pPr>
              <w:jc w:val="center"/>
              <w:rPr>
                <w:rFonts w:eastAsia="Calibri"/>
                <w:b/>
              </w:rPr>
            </w:pPr>
          </w:p>
        </w:tc>
        <w:tc>
          <w:tcPr>
            <w:tcW w:w="314" w:type="pct"/>
            <w:vAlign w:val="center"/>
          </w:tcPr>
          <w:p w:rsidR="009C738E" w:rsidRPr="00005A11" w:rsidRDefault="004C6233" w:rsidP="00886678">
            <w:pPr>
              <w:jc w:val="center"/>
            </w:pPr>
            <w:r w:rsidRPr="00005A11">
              <w:t>1.1</w:t>
            </w:r>
          </w:p>
        </w:tc>
        <w:tc>
          <w:tcPr>
            <w:tcW w:w="1537" w:type="pct"/>
          </w:tcPr>
          <w:p w:rsidR="004C6233" w:rsidRPr="00FD5EE6" w:rsidRDefault="00881A99" w:rsidP="004C6233">
            <w:pPr>
              <w:jc w:val="both"/>
              <w:rPr>
                <w:rFonts w:eastAsia="Calibri"/>
              </w:rPr>
            </w:pPr>
            <w:r w:rsidRPr="00FD5EE6">
              <w:rPr>
                <w:rFonts w:eastAsia="Calibri"/>
              </w:rPr>
              <w:t>Введение. Основы метрологии. Роль и место метрологии в производстве и научных исследованиях. Физические величины и их единицы.</w:t>
            </w:r>
          </w:p>
        </w:tc>
        <w:tc>
          <w:tcPr>
            <w:tcW w:w="308" w:type="pct"/>
            <w:vAlign w:val="center"/>
          </w:tcPr>
          <w:p w:rsidR="009C738E" w:rsidRPr="002F0BCC" w:rsidRDefault="00F51114" w:rsidP="00886678">
            <w:pPr>
              <w:jc w:val="center"/>
              <w:rPr>
                <w:b/>
              </w:rPr>
            </w:pPr>
            <w:r>
              <w:rPr>
                <w:b/>
              </w:rPr>
              <w:t>2</w:t>
            </w:r>
          </w:p>
        </w:tc>
        <w:tc>
          <w:tcPr>
            <w:tcW w:w="293" w:type="pct"/>
            <w:vAlign w:val="center"/>
          </w:tcPr>
          <w:p w:rsidR="009C738E" w:rsidRPr="00886678" w:rsidRDefault="00F51114" w:rsidP="00886678">
            <w:pPr>
              <w:jc w:val="center"/>
              <w:rPr>
                <w:b/>
              </w:rPr>
            </w:pPr>
            <w:r>
              <w:rPr>
                <w:b/>
              </w:rPr>
              <w:t>2</w:t>
            </w:r>
          </w:p>
        </w:tc>
        <w:tc>
          <w:tcPr>
            <w:tcW w:w="314" w:type="pct"/>
            <w:vAlign w:val="center"/>
          </w:tcPr>
          <w:p w:rsidR="009C738E" w:rsidRPr="00BF66DF" w:rsidRDefault="009C738E" w:rsidP="00886678">
            <w:pPr>
              <w:jc w:val="center"/>
              <w:rPr>
                <w:b/>
              </w:rPr>
            </w:pPr>
          </w:p>
        </w:tc>
        <w:tc>
          <w:tcPr>
            <w:tcW w:w="371" w:type="pct"/>
            <w:vAlign w:val="center"/>
          </w:tcPr>
          <w:p w:rsidR="009C738E" w:rsidRPr="00BF66DF" w:rsidRDefault="009C738E" w:rsidP="00886678">
            <w:pPr>
              <w:jc w:val="center"/>
              <w:rPr>
                <w:b/>
              </w:rPr>
            </w:pPr>
          </w:p>
        </w:tc>
        <w:tc>
          <w:tcPr>
            <w:tcW w:w="386" w:type="pct"/>
            <w:vAlign w:val="center"/>
          </w:tcPr>
          <w:p w:rsidR="009C738E" w:rsidRPr="00BF66DF" w:rsidRDefault="009C738E" w:rsidP="00886678">
            <w:pPr>
              <w:jc w:val="center"/>
              <w:rPr>
                <w:b/>
              </w:rPr>
            </w:pPr>
          </w:p>
        </w:tc>
        <w:tc>
          <w:tcPr>
            <w:tcW w:w="356" w:type="pct"/>
            <w:vAlign w:val="center"/>
          </w:tcPr>
          <w:p w:rsidR="009C738E" w:rsidRPr="00BF66DF" w:rsidRDefault="009C738E" w:rsidP="004A0F3E">
            <w:pPr>
              <w:jc w:val="center"/>
            </w:pPr>
          </w:p>
        </w:tc>
        <w:tc>
          <w:tcPr>
            <w:tcW w:w="316" w:type="pct"/>
            <w:vAlign w:val="center"/>
          </w:tcPr>
          <w:p w:rsidR="009C738E" w:rsidRPr="00144A87" w:rsidRDefault="00144A87" w:rsidP="004A0F3E">
            <w:pPr>
              <w:jc w:val="center"/>
              <w:rPr>
                <w:lang w:val="en-US"/>
              </w:rPr>
            </w:pPr>
            <w:r>
              <w:rPr>
                <w:lang w:val="en-US"/>
              </w:rPr>
              <w:t>[1-2]</w:t>
            </w:r>
          </w:p>
        </w:tc>
        <w:tc>
          <w:tcPr>
            <w:tcW w:w="462" w:type="pct"/>
          </w:tcPr>
          <w:p w:rsidR="009C738E" w:rsidRPr="00701A6D" w:rsidRDefault="009C738E" w:rsidP="009C738E">
            <w:pPr>
              <w:jc w:val="both"/>
              <w:rPr>
                <w:highlight w:val="yellow"/>
              </w:rPr>
            </w:pPr>
          </w:p>
        </w:tc>
      </w:tr>
      <w:tr w:rsidR="004C6233" w:rsidRPr="00701A6D" w:rsidTr="00BB5342">
        <w:tc>
          <w:tcPr>
            <w:tcW w:w="343" w:type="pct"/>
          </w:tcPr>
          <w:p w:rsidR="004C6233" w:rsidRPr="008315E3" w:rsidRDefault="004C6233" w:rsidP="009C738E">
            <w:pPr>
              <w:jc w:val="center"/>
              <w:rPr>
                <w:rFonts w:eastAsia="Calibri"/>
                <w:b/>
              </w:rPr>
            </w:pPr>
          </w:p>
        </w:tc>
        <w:tc>
          <w:tcPr>
            <w:tcW w:w="314" w:type="pct"/>
            <w:vAlign w:val="center"/>
          </w:tcPr>
          <w:p w:rsidR="004C6233" w:rsidRPr="00005A11" w:rsidRDefault="004C6233" w:rsidP="00886678">
            <w:pPr>
              <w:jc w:val="center"/>
            </w:pPr>
          </w:p>
        </w:tc>
        <w:tc>
          <w:tcPr>
            <w:tcW w:w="1537" w:type="pct"/>
          </w:tcPr>
          <w:p w:rsidR="004C6233" w:rsidRPr="004C6233" w:rsidRDefault="004C6233" w:rsidP="004C6233">
            <w:pPr>
              <w:jc w:val="both"/>
              <w:rPr>
                <w:rFonts w:eastAsia="Calibri"/>
              </w:rPr>
            </w:pPr>
            <w:r w:rsidRPr="004C6233">
              <w:rPr>
                <w:rFonts w:eastAsia="Calibri"/>
              </w:rPr>
              <w:t>ЛР</w:t>
            </w:r>
            <w:r w:rsidR="00492FB4">
              <w:rPr>
                <w:rFonts w:eastAsia="Calibri"/>
              </w:rPr>
              <w:t xml:space="preserve"> №1</w:t>
            </w:r>
            <w:r w:rsidR="00005A11" w:rsidRPr="00005A11">
              <w:rPr>
                <w:rFonts w:eastAsia="Calibri"/>
                <w:color w:val="000000" w:themeColor="text1"/>
              </w:rPr>
              <w:t>Контроль размеров гладких цилиндрических деталей штангенинструментами.</w:t>
            </w:r>
          </w:p>
        </w:tc>
        <w:tc>
          <w:tcPr>
            <w:tcW w:w="308" w:type="pct"/>
            <w:vAlign w:val="center"/>
          </w:tcPr>
          <w:p w:rsidR="004C6233" w:rsidRPr="002F0BCC" w:rsidRDefault="00F51114" w:rsidP="00886678">
            <w:pPr>
              <w:jc w:val="center"/>
              <w:rPr>
                <w:b/>
              </w:rPr>
            </w:pPr>
            <w:r>
              <w:rPr>
                <w:b/>
              </w:rPr>
              <w:t>2</w:t>
            </w:r>
          </w:p>
        </w:tc>
        <w:tc>
          <w:tcPr>
            <w:tcW w:w="293" w:type="pct"/>
            <w:vAlign w:val="center"/>
          </w:tcPr>
          <w:p w:rsidR="004C6233" w:rsidRPr="00886678" w:rsidRDefault="004C6233" w:rsidP="00886678">
            <w:pPr>
              <w:jc w:val="center"/>
              <w:rPr>
                <w:b/>
              </w:rPr>
            </w:pPr>
          </w:p>
        </w:tc>
        <w:tc>
          <w:tcPr>
            <w:tcW w:w="314" w:type="pct"/>
            <w:vAlign w:val="center"/>
          </w:tcPr>
          <w:p w:rsidR="004C6233" w:rsidRPr="00BF66DF" w:rsidRDefault="00F51114" w:rsidP="00886678">
            <w:pPr>
              <w:jc w:val="center"/>
              <w:rPr>
                <w:b/>
              </w:rPr>
            </w:pPr>
            <w:r>
              <w:rPr>
                <w:b/>
              </w:rPr>
              <w:t>2</w:t>
            </w:r>
          </w:p>
        </w:tc>
        <w:tc>
          <w:tcPr>
            <w:tcW w:w="371" w:type="pct"/>
            <w:vAlign w:val="center"/>
          </w:tcPr>
          <w:p w:rsidR="004C6233" w:rsidRPr="00BF66DF" w:rsidRDefault="004C6233" w:rsidP="00886678">
            <w:pPr>
              <w:jc w:val="center"/>
              <w:rPr>
                <w:b/>
              </w:rPr>
            </w:pPr>
          </w:p>
        </w:tc>
        <w:tc>
          <w:tcPr>
            <w:tcW w:w="386" w:type="pct"/>
            <w:vAlign w:val="center"/>
          </w:tcPr>
          <w:p w:rsidR="004C6233" w:rsidRPr="00BF66DF" w:rsidRDefault="004C6233" w:rsidP="00886678">
            <w:pPr>
              <w:jc w:val="center"/>
              <w:rPr>
                <w:b/>
              </w:rPr>
            </w:pPr>
          </w:p>
        </w:tc>
        <w:tc>
          <w:tcPr>
            <w:tcW w:w="356" w:type="pct"/>
            <w:vAlign w:val="center"/>
          </w:tcPr>
          <w:p w:rsidR="004C6233" w:rsidRPr="00CD32F6" w:rsidRDefault="00CD32F6" w:rsidP="004A0F3E">
            <w:pPr>
              <w:jc w:val="center"/>
              <w:rPr>
                <w:lang w:val="en-US"/>
              </w:rPr>
            </w:pPr>
            <w:r>
              <w:rPr>
                <w:lang w:val="en-US"/>
              </w:rPr>
              <w:t>[1-10]</w:t>
            </w:r>
          </w:p>
        </w:tc>
        <w:tc>
          <w:tcPr>
            <w:tcW w:w="316" w:type="pct"/>
            <w:vAlign w:val="center"/>
          </w:tcPr>
          <w:p w:rsidR="004C6233" w:rsidRPr="00144A87" w:rsidRDefault="00144A87" w:rsidP="004A0F3E">
            <w:pPr>
              <w:jc w:val="center"/>
              <w:rPr>
                <w:lang w:val="en-US"/>
              </w:rPr>
            </w:pPr>
            <w:r>
              <w:rPr>
                <w:lang w:val="en-US"/>
              </w:rPr>
              <w:t>[9]</w:t>
            </w:r>
          </w:p>
        </w:tc>
        <w:tc>
          <w:tcPr>
            <w:tcW w:w="462" w:type="pct"/>
          </w:tcPr>
          <w:p w:rsidR="004C6233" w:rsidRPr="00701A6D" w:rsidRDefault="004C6233" w:rsidP="009C738E">
            <w:pPr>
              <w:jc w:val="both"/>
              <w:rPr>
                <w:highlight w:val="yellow"/>
              </w:rPr>
            </w:pPr>
          </w:p>
        </w:tc>
      </w:tr>
      <w:tr w:rsidR="00E15844" w:rsidRPr="00701A6D" w:rsidTr="00BB5342">
        <w:tc>
          <w:tcPr>
            <w:tcW w:w="343" w:type="pct"/>
          </w:tcPr>
          <w:p w:rsidR="00E15844" w:rsidRPr="008315E3" w:rsidRDefault="00E15844" w:rsidP="00E15844">
            <w:pPr>
              <w:jc w:val="center"/>
              <w:rPr>
                <w:rFonts w:eastAsia="Calibri"/>
                <w:b/>
              </w:rPr>
            </w:pPr>
          </w:p>
        </w:tc>
        <w:tc>
          <w:tcPr>
            <w:tcW w:w="314" w:type="pct"/>
            <w:vAlign w:val="center"/>
          </w:tcPr>
          <w:p w:rsidR="00E15844" w:rsidRPr="00005A11" w:rsidRDefault="004C6233" w:rsidP="00E15844">
            <w:pPr>
              <w:jc w:val="center"/>
            </w:pPr>
            <w:r w:rsidRPr="00005A11">
              <w:t>1.2</w:t>
            </w:r>
          </w:p>
        </w:tc>
        <w:tc>
          <w:tcPr>
            <w:tcW w:w="1537" w:type="pct"/>
          </w:tcPr>
          <w:p w:rsidR="00E15844" w:rsidRPr="00FD5EE6" w:rsidRDefault="00881A99" w:rsidP="004C6233">
            <w:pPr>
              <w:jc w:val="both"/>
              <w:rPr>
                <w:rFonts w:eastAsia="Calibri"/>
              </w:rPr>
            </w:pPr>
            <w:r w:rsidRPr="00FD5EE6">
              <w:rPr>
                <w:rFonts w:eastAsia="Calibri"/>
              </w:rPr>
              <w:t>Виды и методы измерений. Технические измерения. Средства измерений. Погрешности измерений.</w:t>
            </w:r>
          </w:p>
        </w:tc>
        <w:tc>
          <w:tcPr>
            <w:tcW w:w="308" w:type="pct"/>
            <w:vAlign w:val="center"/>
          </w:tcPr>
          <w:p w:rsidR="00E15844" w:rsidRPr="009C738E" w:rsidRDefault="00F51114" w:rsidP="00E15844">
            <w:pPr>
              <w:jc w:val="center"/>
              <w:rPr>
                <w:b/>
              </w:rPr>
            </w:pPr>
            <w:r>
              <w:rPr>
                <w:b/>
              </w:rPr>
              <w:t>2</w:t>
            </w:r>
          </w:p>
        </w:tc>
        <w:tc>
          <w:tcPr>
            <w:tcW w:w="293" w:type="pct"/>
            <w:vAlign w:val="center"/>
          </w:tcPr>
          <w:p w:rsidR="00E15844" w:rsidRPr="009C738E" w:rsidRDefault="00E15844" w:rsidP="00E15844">
            <w:pPr>
              <w:jc w:val="center"/>
              <w:rPr>
                <w:b/>
              </w:rPr>
            </w:pPr>
          </w:p>
        </w:tc>
        <w:tc>
          <w:tcPr>
            <w:tcW w:w="314" w:type="pct"/>
            <w:vAlign w:val="center"/>
          </w:tcPr>
          <w:p w:rsidR="00E15844" w:rsidRPr="009C738E" w:rsidRDefault="00E15844" w:rsidP="00E15844">
            <w:pPr>
              <w:jc w:val="center"/>
              <w:rPr>
                <w:b/>
              </w:rPr>
            </w:pPr>
          </w:p>
        </w:tc>
        <w:tc>
          <w:tcPr>
            <w:tcW w:w="371" w:type="pct"/>
            <w:vAlign w:val="center"/>
          </w:tcPr>
          <w:p w:rsidR="00E15844" w:rsidRPr="009C738E" w:rsidRDefault="00E15844" w:rsidP="00E15844">
            <w:pPr>
              <w:jc w:val="center"/>
              <w:rPr>
                <w:b/>
              </w:rPr>
            </w:pPr>
          </w:p>
        </w:tc>
        <w:tc>
          <w:tcPr>
            <w:tcW w:w="386" w:type="pct"/>
            <w:vAlign w:val="center"/>
          </w:tcPr>
          <w:p w:rsidR="00E15844" w:rsidRPr="009C738E" w:rsidRDefault="00753ED1" w:rsidP="00E15844">
            <w:pPr>
              <w:jc w:val="center"/>
              <w:rPr>
                <w:b/>
              </w:rPr>
            </w:pPr>
            <w:r>
              <w:rPr>
                <w:b/>
              </w:rPr>
              <w:t>2</w:t>
            </w:r>
          </w:p>
        </w:tc>
        <w:tc>
          <w:tcPr>
            <w:tcW w:w="356" w:type="pct"/>
            <w:vAlign w:val="center"/>
          </w:tcPr>
          <w:p w:rsidR="00E15844" w:rsidRPr="00BF66DF" w:rsidRDefault="00E15844" w:rsidP="004A0F3E">
            <w:pPr>
              <w:jc w:val="center"/>
            </w:pPr>
          </w:p>
        </w:tc>
        <w:tc>
          <w:tcPr>
            <w:tcW w:w="316" w:type="pct"/>
            <w:vAlign w:val="center"/>
          </w:tcPr>
          <w:p w:rsidR="00E15844" w:rsidRPr="004A0F3E" w:rsidRDefault="00144A87" w:rsidP="004A0F3E">
            <w:pPr>
              <w:jc w:val="center"/>
            </w:pPr>
            <w:r>
              <w:rPr>
                <w:lang w:val="en-US"/>
              </w:rPr>
              <w:t>[1-2]</w:t>
            </w:r>
          </w:p>
        </w:tc>
        <w:tc>
          <w:tcPr>
            <w:tcW w:w="462" w:type="pct"/>
            <w:vAlign w:val="center"/>
          </w:tcPr>
          <w:p w:rsidR="0027332F" w:rsidRDefault="0027332F" w:rsidP="000F5E48">
            <w:pPr>
              <w:jc w:val="center"/>
            </w:pPr>
            <w:r>
              <w:t>Опрос,</w:t>
            </w:r>
          </w:p>
          <w:p w:rsidR="0027332F" w:rsidRDefault="0027332F" w:rsidP="000F5E48">
            <w:pPr>
              <w:jc w:val="center"/>
            </w:pPr>
            <w:r>
              <w:t>проверка</w:t>
            </w:r>
          </w:p>
          <w:p w:rsidR="00E15844" w:rsidRPr="00701A6D" w:rsidRDefault="00753ED1" w:rsidP="000F5E48">
            <w:pPr>
              <w:jc w:val="center"/>
              <w:rPr>
                <w:highlight w:val="yellow"/>
              </w:rPr>
            </w:pPr>
            <w:r w:rsidRPr="00222B68">
              <w:t>конспекта</w:t>
            </w:r>
          </w:p>
        </w:tc>
      </w:tr>
      <w:tr w:rsidR="004C6233" w:rsidRPr="00701A6D" w:rsidTr="00BB5342">
        <w:tc>
          <w:tcPr>
            <w:tcW w:w="343" w:type="pct"/>
          </w:tcPr>
          <w:p w:rsidR="004C6233" w:rsidRPr="008315E3" w:rsidRDefault="004C6233" w:rsidP="00E15844">
            <w:pPr>
              <w:jc w:val="center"/>
              <w:rPr>
                <w:rFonts w:eastAsia="Calibri"/>
                <w:b/>
              </w:rPr>
            </w:pPr>
          </w:p>
        </w:tc>
        <w:tc>
          <w:tcPr>
            <w:tcW w:w="314" w:type="pct"/>
            <w:vAlign w:val="center"/>
          </w:tcPr>
          <w:p w:rsidR="004C6233" w:rsidRPr="00005A11" w:rsidRDefault="004C6233" w:rsidP="00E15844">
            <w:pPr>
              <w:jc w:val="center"/>
            </w:pPr>
          </w:p>
        </w:tc>
        <w:tc>
          <w:tcPr>
            <w:tcW w:w="1537" w:type="pct"/>
          </w:tcPr>
          <w:p w:rsidR="004C6233" w:rsidRPr="004C6233" w:rsidRDefault="004C6233" w:rsidP="004C6233">
            <w:pPr>
              <w:jc w:val="both"/>
              <w:rPr>
                <w:rFonts w:eastAsia="Calibri"/>
              </w:rPr>
            </w:pPr>
            <w:r w:rsidRPr="004C6233">
              <w:rPr>
                <w:rFonts w:eastAsia="Calibri"/>
              </w:rPr>
              <w:t>ПР</w:t>
            </w:r>
            <w:r w:rsidR="00492FB4">
              <w:rPr>
                <w:rFonts w:eastAsia="Calibri"/>
              </w:rPr>
              <w:t xml:space="preserve"> №1</w:t>
            </w:r>
            <w:r w:rsidRPr="004C6233">
              <w:rPr>
                <w:rFonts w:eastAsia="Calibri"/>
              </w:rPr>
              <w:t xml:space="preserve"> Единицы измерения и форма представления результатов измерения.</w:t>
            </w:r>
          </w:p>
        </w:tc>
        <w:tc>
          <w:tcPr>
            <w:tcW w:w="308" w:type="pct"/>
            <w:vAlign w:val="center"/>
          </w:tcPr>
          <w:p w:rsidR="004C6233" w:rsidRPr="009C738E" w:rsidRDefault="00F51114" w:rsidP="00E15844">
            <w:pPr>
              <w:jc w:val="center"/>
              <w:rPr>
                <w:b/>
              </w:rPr>
            </w:pPr>
            <w:r>
              <w:rPr>
                <w:b/>
              </w:rPr>
              <w:t>2</w:t>
            </w:r>
          </w:p>
        </w:tc>
        <w:tc>
          <w:tcPr>
            <w:tcW w:w="293" w:type="pct"/>
            <w:vAlign w:val="center"/>
          </w:tcPr>
          <w:p w:rsidR="004C6233" w:rsidRPr="009C738E" w:rsidRDefault="004C6233" w:rsidP="00E15844">
            <w:pPr>
              <w:jc w:val="center"/>
              <w:rPr>
                <w:b/>
              </w:rPr>
            </w:pPr>
          </w:p>
        </w:tc>
        <w:tc>
          <w:tcPr>
            <w:tcW w:w="314" w:type="pct"/>
            <w:vAlign w:val="center"/>
          </w:tcPr>
          <w:p w:rsidR="004C6233" w:rsidRPr="009C738E" w:rsidRDefault="004C6233" w:rsidP="00E15844">
            <w:pPr>
              <w:jc w:val="center"/>
              <w:rPr>
                <w:b/>
              </w:rPr>
            </w:pPr>
          </w:p>
        </w:tc>
        <w:tc>
          <w:tcPr>
            <w:tcW w:w="371" w:type="pct"/>
            <w:vAlign w:val="center"/>
          </w:tcPr>
          <w:p w:rsidR="004C6233" w:rsidRPr="009C738E" w:rsidRDefault="00F51114" w:rsidP="00E15844">
            <w:pPr>
              <w:jc w:val="center"/>
              <w:rPr>
                <w:b/>
              </w:rPr>
            </w:pPr>
            <w:r>
              <w:rPr>
                <w:b/>
              </w:rPr>
              <w:t>2</w:t>
            </w:r>
          </w:p>
        </w:tc>
        <w:tc>
          <w:tcPr>
            <w:tcW w:w="386" w:type="pct"/>
            <w:vAlign w:val="center"/>
          </w:tcPr>
          <w:p w:rsidR="004C6233" w:rsidRPr="009C738E" w:rsidRDefault="004C6233" w:rsidP="00E15844">
            <w:pPr>
              <w:jc w:val="center"/>
              <w:rPr>
                <w:b/>
              </w:rPr>
            </w:pPr>
          </w:p>
        </w:tc>
        <w:tc>
          <w:tcPr>
            <w:tcW w:w="356" w:type="pct"/>
            <w:vAlign w:val="center"/>
          </w:tcPr>
          <w:p w:rsidR="004C6233" w:rsidRPr="00CD32F6" w:rsidRDefault="00CD32F6" w:rsidP="004A0F3E">
            <w:pPr>
              <w:jc w:val="center"/>
              <w:rPr>
                <w:lang w:val="en-US"/>
              </w:rPr>
            </w:pPr>
            <w:r>
              <w:rPr>
                <w:lang w:val="en-US"/>
              </w:rPr>
              <w:t>[25]</w:t>
            </w:r>
          </w:p>
        </w:tc>
        <w:tc>
          <w:tcPr>
            <w:tcW w:w="316" w:type="pct"/>
            <w:vAlign w:val="center"/>
          </w:tcPr>
          <w:p w:rsidR="004C6233" w:rsidRPr="00144A87" w:rsidRDefault="00144A87" w:rsidP="004A0F3E">
            <w:pPr>
              <w:jc w:val="center"/>
              <w:rPr>
                <w:lang w:val="en-US"/>
              </w:rPr>
            </w:pPr>
            <w:r>
              <w:rPr>
                <w:lang w:val="en-US"/>
              </w:rPr>
              <w:t>[9]</w:t>
            </w:r>
          </w:p>
        </w:tc>
        <w:tc>
          <w:tcPr>
            <w:tcW w:w="462" w:type="pct"/>
            <w:vAlign w:val="center"/>
          </w:tcPr>
          <w:p w:rsidR="004C6233" w:rsidRPr="00701A6D" w:rsidRDefault="004C6233" w:rsidP="000F5E48">
            <w:pPr>
              <w:jc w:val="center"/>
              <w:rPr>
                <w:highlight w:val="yellow"/>
              </w:rPr>
            </w:pPr>
          </w:p>
        </w:tc>
      </w:tr>
      <w:tr w:rsidR="00E15844" w:rsidRPr="00701A6D" w:rsidTr="00BB5342">
        <w:tc>
          <w:tcPr>
            <w:tcW w:w="343" w:type="pct"/>
          </w:tcPr>
          <w:p w:rsidR="00E15844" w:rsidRPr="008315E3" w:rsidRDefault="00E15844" w:rsidP="00E15844">
            <w:pPr>
              <w:jc w:val="center"/>
              <w:rPr>
                <w:rFonts w:eastAsia="Calibri"/>
                <w:b/>
              </w:rPr>
            </w:pPr>
          </w:p>
        </w:tc>
        <w:tc>
          <w:tcPr>
            <w:tcW w:w="314" w:type="pct"/>
            <w:vAlign w:val="center"/>
          </w:tcPr>
          <w:p w:rsidR="00E15844" w:rsidRPr="00005A11" w:rsidRDefault="004C6233" w:rsidP="00E15844">
            <w:pPr>
              <w:jc w:val="center"/>
            </w:pPr>
            <w:r w:rsidRPr="00005A11">
              <w:rPr>
                <w:rFonts w:eastAsia="Calibri"/>
              </w:rPr>
              <w:t>1.3</w:t>
            </w:r>
          </w:p>
        </w:tc>
        <w:tc>
          <w:tcPr>
            <w:tcW w:w="1537" w:type="pct"/>
          </w:tcPr>
          <w:p w:rsidR="004C6233" w:rsidRPr="00FD5EE6" w:rsidRDefault="00881A99" w:rsidP="00005A11">
            <w:pPr>
              <w:jc w:val="both"/>
              <w:rPr>
                <w:rFonts w:eastAsia="Calibri"/>
              </w:rPr>
            </w:pPr>
            <w:r w:rsidRPr="00FD5EE6">
              <w:rPr>
                <w:rFonts w:eastAsia="Calibri"/>
              </w:rPr>
              <w:t>Методические основы стандартизации. Стандартизация и взаимозаменяемость. Стандартизация и качество продукции.</w:t>
            </w:r>
          </w:p>
        </w:tc>
        <w:tc>
          <w:tcPr>
            <w:tcW w:w="308" w:type="pct"/>
            <w:vAlign w:val="center"/>
          </w:tcPr>
          <w:p w:rsidR="00E15844" w:rsidRPr="009C738E" w:rsidRDefault="00F51114" w:rsidP="00E15844">
            <w:pPr>
              <w:jc w:val="center"/>
              <w:rPr>
                <w:b/>
              </w:rPr>
            </w:pPr>
            <w:r>
              <w:rPr>
                <w:b/>
              </w:rPr>
              <w:t>2</w:t>
            </w:r>
          </w:p>
        </w:tc>
        <w:tc>
          <w:tcPr>
            <w:tcW w:w="293" w:type="pct"/>
            <w:vAlign w:val="center"/>
          </w:tcPr>
          <w:p w:rsidR="00E15844" w:rsidRPr="009C738E" w:rsidRDefault="00F51114" w:rsidP="00E15844">
            <w:pPr>
              <w:jc w:val="center"/>
              <w:rPr>
                <w:b/>
              </w:rPr>
            </w:pPr>
            <w:r>
              <w:rPr>
                <w:b/>
              </w:rPr>
              <w:t>2</w:t>
            </w:r>
          </w:p>
        </w:tc>
        <w:tc>
          <w:tcPr>
            <w:tcW w:w="314" w:type="pct"/>
            <w:vAlign w:val="center"/>
          </w:tcPr>
          <w:p w:rsidR="00E15844" w:rsidRPr="009C738E" w:rsidRDefault="00E15844" w:rsidP="00E15844">
            <w:pPr>
              <w:jc w:val="center"/>
              <w:rPr>
                <w:b/>
              </w:rPr>
            </w:pPr>
          </w:p>
        </w:tc>
        <w:tc>
          <w:tcPr>
            <w:tcW w:w="371" w:type="pct"/>
            <w:vAlign w:val="center"/>
          </w:tcPr>
          <w:p w:rsidR="00E15844" w:rsidRPr="009C738E" w:rsidRDefault="00E15844" w:rsidP="00E15844">
            <w:pPr>
              <w:jc w:val="center"/>
              <w:rPr>
                <w:b/>
              </w:rPr>
            </w:pPr>
          </w:p>
        </w:tc>
        <w:tc>
          <w:tcPr>
            <w:tcW w:w="386" w:type="pct"/>
            <w:vAlign w:val="center"/>
          </w:tcPr>
          <w:p w:rsidR="00E15844" w:rsidRPr="009C738E" w:rsidRDefault="00E15844" w:rsidP="00E15844">
            <w:pPr>
              <w:jc w:val="center"/>
              <w:rPr>
                <w:b/>
              </w:rPr>
            </w:pPr>
          </w:p>
        </w:tc>
        <w:tc>
          <w:tcPr>
            <w:tcW w:w="356" w:type="pct"/>
            <w:vAlign w:val="center"/>
          </w:tcPr>
          <w:p w:rsidR="00E15844" w:rsidRPr="004C6233" w:rsidRDefault="00E15844" w:rsidP="004A0F3E">
            <w:pPr>
              <w:jc w:val="center"/>
            </w:pPr>
          </w:p>
        </w:tc>
        <w:tc>
          <w:tcPr>
            <w:tcW w:w="316" w:type="pct"/>
            <w:vAlign w:val="center"/>
          </w:tcPr>
          <w:p w:rsidR="00E15844" w:rsidRPr="004C6233" w:rsidRDefault="00144A87" w:rsidP="004A0F3E">
            <w:pPr>
              <w:jc w:val="center"/>
            </w:pPr>
            <w:r>
              <w:rPr>
                <w:lang w:val="en-US"/>
              </w:rPr>
              <w:t>[1-2]</w:t>
            </w:r>
          </w:p>
        </w:tc>
        <w:tc>
          <w:tcPr>
            <w:tcW w:w="462" w:type="pct"/>
          </w:tcPr>
          <w:p w:rsidR="00E15844" w:rsidRPr="00701A6D" w:rsidRDefault="00E15844" w:rsidP="00286042">
            <w:pPr>
              <w:jc w:val="center"/>
              <w:rPr>
                <w:highlight w:val="yellow"/>
              </w:rPr>
            </w:pPr>
          </w:p>
        </w:tc>
      </w:tr>
      <w:tr w:rsidR="00E15844" w:rsidRPr="00701A6D" w:rsidTr="00BB5342">
        <w:tc>
          <w:tcPr>
            <w:tcW w:w="343" w:type="pct"/>
          </w:tcPr>
          <w:p w:rsidR="00E15844" w:rsidRPr="008315E3" w:rsidRDefault="00E15844" w:rsidP="00E15844">
            <w:pPr>
              <w:jc w:val="center"/>
              <w:rPr>
                <w:rFonts w:eastAsia="Calibri"/>
                <w:b/>
              </w:rPr>
            </w:pPr>
          </w:p>
        </w:tc>
        <w:tc>
          <w:tcPr>
            <w:tcW w:w="314" w:type="pct"/>
            <w:vAlign w:val="center"/>
          </w:tcPr>
          <w:p w:rsidR="00E15844" w:rsidRPr="00005A11" w:rsidRDefault="00E15844" w:rsidP="00E15844">
            <w:pPr>
              <w:jc w:val="center"/>
            </w:pPr>
          </w:p>
        </w:tc>
        <w:tc>
          <w:tcPr>
            <w:tcW w:w="1537" w:type="pct"/>
          </w:tcPr>
          <w:p w:rsidR="00E15844" w:rsidRPr="00DE3933" w:rsidRDefault="004C6233" w:rsidP="00005A11">
            <w:pPr>
              <w:jc w:val="both"/>
              <w:rPr>
                <w:rFonts w:eastAsia="Calibri"/>
                <w:color w:val="000000" w:themeColor="text1"/>
              </w:rPr>
            </w:pPr>
            <w:r w:rsidRPr="00DE3933">
              <w:rPr>
                <w:rFonts w:eastAsia="Calibri"/>
                <w:color w:val="000000" w:themeColor="text1"/>
              </w:rPr>
              <w:t>ЛР</w:t>
            </w:r>
            <w:r w:rsidR="00492FB4" w:rsidRPr="00DE3933">
              <w:rPr>
                <w:rFonts w:eastAsia="Calibri"/>
                <w:color w:val="000000" w:themeColor="text1"/>
              </w:rPr>
              <w:t xml:space="preserve"> №2</w:t>
            </w:r>
            <w:r w:rsidR="00005A11" w:rsidRPr="00005A11">
              <w:rPr>
                <w:rFonts w:eastAsia="Calibri"/>
                <w:color w:val="000000" w:themeColor="text1"/>
              </w:rPr>
              <w:t>Контроль размеров гладких цилиндрических деталей микрометрическими инструментами.</w:t>
            </w:r>
          </w:p>
        </w:tc>
        <w:tc>
          <w:tcPr>
            <w:tcW w:w="308" w:type="pct"/>
            <w:vAlign w:val="center"/>
          </w:tcPr>
          <w:p w:rsidR="00E15844" w:rsidRPr="009C738E" w:rsidRDefault="00F51114" w:rsidP="00E15844">
            <w:pPr>
              <w:jc w:val="center"/>
              <w:rPr>
                <w:b/>
              </w:rPr>
            </w:pPr>
            <w:r>
              <w:rPr>
                <w:b/>
              </w:rPr>
              <w:t>2</w:t>
            </w:r>
          </w:p>
        </w:tc>
        <w:tc>
          <w:tcPr>
            <w:tcW w:w="293" w:type="pct"/>
            <w:vAlign w:val="center"/>
          </w:tcPr>
          <w:p w:rsidR="00E15844" w:rsidRPr="009C738E" w:rsidRDefault="00E15844" w:rsidP="00E15844">
            <w:pPr>
              <w:jc w:val="center"/>
              <w:rPr>
                <w:b/>
              </w:rPr>
            </w:pPr>
          </w:p>
        </w:tc>
        <w:tc>
          <w:tcPr>
            <w:tcW w:w="314" w:type="pct"/>
            <w:vAlign w:val="center"/>
          </w:tcPr>
          <w:p w:rsidR="00E15844" w:rsidRPr="009C738E" w:rsidRDefault="00F51114" w:rsidP="00E15844">
            <w:pPr>
              <w:jc w:val="center"/>
              <w:rPr>
                <w:b/>
              </w:rPr>
            </w:pPr>
            <w:r>
              <w:rPr>
                <w:b/>
              </w:rPr>
              <w:t>2</w:t>
            </w:r>
          </w:p>
        </w:tc>
        <w:tc>
          <w:tcPr>
            <w:tcW w:w="371" w:type="pct"/>
            <w:vAlign w:val="center"/>
          </w:tcPr>
          <w:p w:rsidR="00E15844" w:rsidRPr="009C738E" w:rsidRDefault="00E15844" w:rsidP="00E15844">
            <w:pPr>
              <w:jc w:val="center"/>
              <w:rPr>
                <w:b/>
              </w:rPr>
            </w:pPr>
          </w:p>
        </w:tc>
        <w:tc>
          <w:tcPr>
            <w:tcW w:w="386" w:type="pct"/>
            <w:vAlign w:val="center"/>
          </w:tcPr>
          <w:p w:rsidR="00E15844" w:rsidRPr="009C738E" w:rsidRDefault="00E15844" w:rsidP="00E15844">
            <w:pPr>
              <w:jc w:val="center"/>
              <w:rPr>
                <w:b/>
              </w:rPr>
            </w:pPr>
          </w:p>
        </w:tc>
        <w:tc>
          <w:tcPr>
            <w:tcW w:w="356" w:type="pct"/>
            <w:vAlign w:val="center"/>
          </w:tcPr>
          <w:p w:rsidR="00E15844" w:rsidRPr="00CD32F6" w:rsidRDefault="00CD32F6" w:rsidP="004A0F3E">
            <w:pPr>
              <w:jc w:val="center"/>
              <w:rPr>
                <w:lang w:val="en-US"/>
              </w:rPr>
            </w:pPr>
            <w:r>
              <w:rPr>
                <w:lang w:val="en-US"/>
              </w:rPr>
              <w:t>[25]</w:t>
            </w:r>
          </w:p>
        </w:tc>
        <w:tc>
          <w:tcPr>
            <w:tcW w:w="316" w:type="pct"/>
            <w:vAlign w:val="center"/>
          </w:tcPr>
          <w:p w:rsidR="00E15844" w:rsidRPr="004A0F3E" w:rsidRDefault="00144A87" w:rsidP="004A0F3E">
            <w:pPr>
              <w:jc w:val="center"/>
            </w:pPr>
            <w:r>
              <w:rPr>
                <w:lang w:val="en-US"/>
              </w:rPr>
              <w:t>[</w:t>
            </w:r>
            <w:r w:rsidR="00CD32F6">
              <w:rPr>
                <w:lang w:val="en-US"/>
              </w:rPr>
              <w:t>9</w:t>
            </w:r>
            <w:r>
              <w:rPr>
                <w:lang w:val="en-US"/>
              </w:rPr>
              <w:t>]</w:t>
            </w:r>
          </w:p>
        </w:tc>
        <w:tc>
          <w:tcPr>
            <w:tcW w:w="462" w:type="pct"/>
          </w:tcPr>
          <w:p w:rsidR="00E15844" w:rsidRPr="00701A6D" w:rsidRDefault="00E15844" w:rsidP="00286042">
            <w:pPr>
              <w:jc w:val="center"/>
              <w:rPr>
                <w:highlight w:val="yellow"/>
              </w:rPr>
            </w:pPr>
          </w:p>
        </w:tc>
      </w:tr>
      <w:tr w:rsidR="00E15844" w:rsidRPr="00701A6D" w:rsidTr="00BB5342">
        <w:tc>
          <w:tcPr>
            <w:tcW w:w="343" w:type="pct"/>
          </w:tcPr>
          <w:p w:rsidR="00E15844" w:rsidRPr="008315E3" w:rsidRDefault="00E15844" w:rsidP="00E15844">
            <w:pPr>
              <w:jc w:val="center"/>
              <w:rPr>
                <w:rFonts w:eastAsia="Calibri"/>
                <w:b/>
              </w:rPr>
            </w:pPr>
          </w:p>
        </w:tc>
        <w:tc>
          <w:tcPr>
            <w:tcW w:w="314" w:type="pct"/>
            <w:vAlign w:val="center"/>
          </w:tcPr>
          <w:p w:rsidR="00E15844" w:rsidRPr="00886678" w:rsidRDefault="00E15844" w:rsidP="00E15844">
            <w:pPr>
              <w:jc w:val="center"/>
              <w:rPr>
                <w:b/>
              </w:rPr>
            </w:pPr>
          </w:p>
        </w:tc>
        <w:tc>
          <w:tcPr>
            <w:tcW w:w="1537" w:type="pct"/>
          </w:tcPr>
          <w:p w:rsidR="00E15844" w:rsidRDefault="004C6233" w:rsidP="00E15844">
            <w:pPr>
              <w:rPr>
                <w:rFonts w:eastAsia="Calibri"/>
              </w:rPr>
            </w:pPr>
            <w:r w:rsidRPr="004C6233">
              <w:rPr>
                <w:rFonts w:eastAsia="Calibri"/>
              </w:rPr>
              <w:t>П</w:t>
            </w:r>
            <w:r>
              <w:rPr>
                <w:rFonts w:eastAsia="Calibri"/>
              </w:rPr>
              <w:t>Р</w:t>
            </w:r>
            <w:r w:rsidR="00492FB4">
              <w:rPr>
                <w:rFonts w:eastAsia="Calibri"/>
              </w:rPr>
              <w:t xml:space="preserve"> №2</w:t>
            </w:r>
            <w:r w:rsidRPr="004C6233">
              <w:rPr>
                <w:rFonts w:eastAsia="Calibri"/>
              </w:rPr>
              <w:t>Обеспечение единства измерений в РБ</w:t>
            </w:r>
            <w:r>
              <w:rPr>
                <w:rFonts w:eastAsia="Calibri"/>
              </w:rPr>
              <w:t>.</w:t>
            </w:r>
          </w:p>
          <w:p w:rsidR="00881A99" w:rsidRDefault="00881A99" w:rsidP="00E15844">
            <w:pPr>
              <w:rPr>
                <w:rFonts w:eastAsia="Calibri"/>
                <w:b/>
              </w:rPr>
            </w:pPr>
          </w:p>
          <w:p w:rsidR="00D91F45" w:rsidRDefault="00D91F45" w:rsidP="00E15844">
            <w:pPr>
              <w:rPr>
                <w:rFonts w:eastAsia="Calibri"/>
                <w:b/>
              </w:rPr>
            </w:pPr>
            <w:r w:rsidRPr="004060B6">
              <w:rPr>
                <w:rFonts w:eastAsia="Calibri"/>
                <w:b/>
              </w:rPr>
              <w:t xml:space="preserve">Контроль </w:t>
            </w:r>
            <w:r w:rsidR="004060B6">
              <w:rPr>
                <w:rFonts w:eastAsia="Calibri"/>
                <w:b/>
              </w:rPr>
              <w:t>по модулю 1</w:t>
            </w:r>
            <w:r w:rsidRPr="004060B6">
              <w:rPr>
                <w:rFonts w:eastAsia="Calibri"/>
                <w:b/>
              </w:rPr>
              <w:t>.</w:t>
            </w:r>
          </w:p>
          <w:p w:rsidR="00881A99" w:rsidRPr="004060B6" w:rsidRDefault="00881A99" w:rsidP="00E15844">
            <w:pPr>
              <w:rPr>
                <w:rFonts w:eastAsia="Calibri"/>
                <w:b/>
              </w:rPr>
            </w:pPr>
          </w:p>
        </w:tc>
        <w:tc>
          <w:tcPr>
            <w:tcW w:w="308" w:type="pct"/>
            <w:vAlign w:val="center"/>
          </w:tcPr>
          <w:p w:rsidR="00E15844" w:rsidRPr="009C738E" w:rsidRDefault="00F51114" w:rsidP="00E15844">
            <w:pPr>
              <w:jc w:val="center"/>
              <w:rPr>
                <w:b/>
              </w:rPr>
            </w:pPr>
            <w:r>
              <w:rPr>
                <w:b/>
              </w:rPr>
              <w:t>2</w:t>
            </w:r>
          </w:p>
        </w:tc>
        <w:tc>
          <w:tcPr>
            <w:tcW w:w="293" w:type="pct"/>
            <w:vAlign w:val="center"/>
          </w:tcPr>
          <w:p w:rsidR="00E15844" w:rsidRPr="009C738E" w:rsidRDefault="00E15844" w:rsidP="00E15844">
            <w:pPr>
              <w:jc w:val="center"/>
              <w:rPr>
                <w:b/>
              </w:rPr>
            </w:pPr>
          </w:p>
        </w:tc>
        <w:tc>
          <w:tcPr>
            <w:tcW w:w="314" w:type="pct"/>
            <w:vAlign w:val="center"/>
          </w:tcPr>
          <w:p w:rsidR="00E15844" w:rsidRPr="009C738E" w:rsidRDefault="00E15844" w:rsidP="00E15844">
            <w:pPr>
              <w:jc w:val="center"/>
              <w:rPr>
                <w:b/>
              </w:rPr>
            </w:pPr>
          </w:p>
        </w:tc>
        <w:tc>
          <w:tcPr>
            <w:tcW w:w="371" w:type="pct"/>
            <w:vAlign w:val="center"/>
          </w:tcPr>
          <w:p w:rsidR="00E15844" w:rsidRPr="009C738E" w:rsidRDefault="00E15844" w:rsidP="00E15844">
            <w:pPr>
              <w:jc w:val="center"/>
              <w:rPr>
                <w:b/>
              </w:rPr>
            </w:pPr>
          </w:p>
        </w:tc>
        <w:tc>
          <w:tcPr>
            <w:tcW w:w="386" w:type="pct"/>
            <w:vAlign w:val="center"/>
          </w:tcPr>
          <w:p w:rsidR="00E15844" w:rsidRPr="009C738E" w:rsidRDefault="00F51114" w:rsidP="00E15844">
            <w:pPr>
              <w:jc w:val="center"/>
              <w:rPr>
                <w:b/>
              </w:rPr>
            </w:pPr>
            <w:r>
              <w:rPr>
                <w:b/>
              </w:rPr>
              <w:t>2</w:t>
            </w:r>
          </w:p>
        </w:tc>
        <w:tc>
          <w:tcPr>
            <w:tcW w:w="356" w:type="pct"/>
            <w:vAlign w:val="center"/>
          </w:tcPr>
          <w:p w:rsidR="00E15844" w:rsidRPr="004C6233" w:rsidRDefault="00CD32F6" w:rsidP="004A0F3E">
            <w:pPr>
              <w:jc w:val="center"/>
            </w:pPr>
            <w:r>
              <w:rPr>
                <w:lang w:val="en-US"/>
              </w:rPr>
              <w:t>[25]</w:t>
            </w:r>
          </w:p>
        </w:tc>
        <w:tc>
          <w:tcPr>
            <w:tcW w:w="316" w:type="pct"/>
            <w:vAlign w:val="center"/>
          </w:tcPr>
          <w:p w:rsidR="00E15844" w:rsidRPr="004C6233" w:rsidRDefault="00144A87" w:rsidP="004A0F3E">
            <w:pPr>
              <w:jc w:val="center"/>
            </w:pPr>
            <w:r>
              <w:rPr>
                <w:lang w:val="en-US"/>
              </w:rPr>
              <w:t>[9]</w:t>
            </w:r>
          </w:p>
        </w:tc>
        <w:tc>
          <w:tcPr>
            <w:tcW w:w="462" w:type="pct"/>
          </w:tcPr>
          <w:p w:rsidR="00E15844" w:rsidRPr="00753ED1" w:rsidRDefault="00753ED1" w:rsidP="00286042">
            <w:pPr>
              <w:jc w:val="center"/>
            </w:pPr>
            <w:r w:rsidRPr="00753ED1">
              <w:t>Проверка ИЗ</w:t>
            </w:r>
          </w:p>
          <w:p w:rsidR="00753ED1" w:rsidRPr="00753ED1" w:rsidRDefault="00753ED1" w:rsidP="00286042">
            <w:pPr>
              <w:jc w:val="center"/>
            </w:pPr>
          </w:p>
          <w:p w:rsidR="00753ED1" w:rsidRPr="00753ED1" w:rsidRDefault="00753ED1" w:rsidP="00753ED1">
            <w:pPr>
              <w:jc w:val="center"/>
              <w:rPr>
                <w:bCs/>
                <w:spacing w:val="-1"/>
              </w:rPr>
            </w:pPr>
            <w:r w:rsidRPr="00C158D0">
              <w:rPr>
                <w:bCs/>
                <w:spacing w:val="-1"/>
              </w:rPr>
              <w:t>Тестирование</w:t>
            </w:r>
          </w:p>
        </w:tc>
      </w:tr>
      <w:tr w:rsidR="00E15844" w:rsidRPr="00701A6D" w:rsidTr="00BB5342">
        <w:tc>
          <w:tcPr>
            <w:tcW w:w="343" w:type="pct"/>
          </w:tcPr>
          <w:p w:rsidR="00E15844" w:rsidRPr="008315E3" w:rsidRDefault="004C6233" w:rsidP="00E15844">
            <w:pPr>
              <w:jc w:val="center"/>
              <w:rPr>
                <w:rFonts w:eastAsia="Calibri"/>
                <w:b/>
              </w:rPr>
            </w:pPr>
            <w:r>
              <w:rPr>
                <w:rFonts w:eastAsia="Calibri"/>
                <w:b/>
              </w:rPr>
              <w:t>М-2</w:t>
            </w:r>
          </w:p>
        </w:tc>
        <w:tc>
          <w:tcPr>
            <w:tcW w:w="314" w:type="pct"/>
            <w:vAlign w:val="center"/>
          </w:tcPr>
          <w:p w:rsidR="00E15844" w:rsidRPr="00886678" w:rsidRDefault="00E15844" w:rsidP="00E15844">
            <w:pPr>
              <w:jc w:val="center"/>
              <w:rPr>
                <w:b/>
              </w:rPr>
            </w:pPr>
          </w:p>
        </w:tc>
        <w:tc>
          <w:tcPr>
            <w:tcW w:w="1537" w:type="pct"/>
          </w:tcPr>
          <w:p w:rsidR="00E15844" w:rsidRPr="00BF66DF" w:rsidRDefault="004C6233" w:rsidP="00E15844">
            <w:pPr>
              <w:rPr>
                <w:rFonts w:eastAsia="Calibri"/>
                <w:b/>
              </w:rPr>
            </w:pPr>
            <w:r w:rsidRPr="004C6233">
              <w:rPr>
                <w:rFonts w:eastAsia="Calibri"/>
                <w:b/>
              </w:rPr>
              <w:t>Стандартизация</w:t>
            </w:r>
          </w:p>
        </w:tc>
        <w:tc>
          <w:tcPr>
            <w:tcW w:w="308" w:type="pct"/>
            <w:vAlign w:val="center"/>
          </w:tcPr>
          <w:p w:rsidR="00E15844" w:rsidRPr="009C738E" w:rsidRDefault="00F51114" w:rsidP="00E15844">
            <w:pPr>
              <w:jc w:val="center"/>
              <w:rPr>
                <w:b/>
              </w:rPr>
            </w:pPr>
            <w:r>
              <w:rPr>
                <w:b/>
              </w:rPr>
              <w:t>42</w:t>
            </w:r>
          </w:p>
        </w:tc>
        <w:tc>
          <w:tcPr>
            <w:tcW w:w="293" w:type="pct"/>
            <w:vAlign w:val="center"/>
          </w:tcPr>
          <w:p w:rsidR="00E15844" w:rsidRPr="009C738E" w:rsidRDefault="00F51114" w:rsidP="00E15844">
            <w:pPr>
              <w:jc w:val="center"/>
              <w:rPr>
                <w:b/>
              </w:rPr>
            </w:pPr>
            <w:r>
              <w:rPr>
                <w:b/>
              </w:rPr>
              <w:t>1</w:t>
            </w:r>
            <w:r w:rsidR="004012EC">
              <w:rPr>
                <w:b/>
              </w:rPr>
              <w:t>6</w:t>
            </w:r>
          </w:p>
        </w:tc>
        <w:tc>
          <w:tcPr>
            <w:tcW w:w="314" w:type="pct"/>
            <w:vAlign w:val="center"/>
          </w:tcPr>
          <w:p w:rsidR="00E15844" w:rsidRPr="009C738E" w:rsidRDefault="00F51114" w:rsidP="00E15844">
            <w:pPr>
              <w:jc w:val="center"/>
              <w:rPr>
                <w:b/>
              </w:rPr>
            </w:pPr>
            <w:r>
              <w:rPr>
                <w:b/>
              </w:rPr>
              <w:t>12</w:t>
            </w:r>
          </w:p>
        </w:tc>
        <w:tc>
          <w:tcPr>
            <w:tcW w:w="371" w:type="pct"/>
            <w:vAlign w:val="center"/>
          </w:tcPr>
          <w:p w:rsidR="00E15844" w:rsidRDefault="004012EC" w:rsidP="00E15844">
            <w:pPr>
              <w:jc w:val="center"/>
              <w:rPr>
                <w:b/>
              </w:rPr>
            </w:pPr>
            <w:r>
              <w:rPr>
                <w:b/>
              </w:rPr>
              <w:t>8</w:t>
            </w:r>
          </w:p>
        </w:tc>
        <w:tc>
          <w:tcPr>
            <w:tcW w:w="386" w:type="pct"/>
            <w:vAlign w:val="center"/>
          </w:tcPr>
          <w:p w:rsidR="00E15844" w:rsidRPr="009C738E" w:rsidRDefault="004F0E25" w:rsidP="00E15844">
            <w:pPr>
              <w:jc w:val="center"/>
              <w:rPr>
                <w:b/>
              </w:rPr>
            </w:pPr>
            <w:r>
              <w:rPr>
                <w:b/>
              </w:rPr>
              <w:t>6</w:t>
            </w:r>
          </w:p>
        </w:tc>
        <w:tc>
          <w:tcPr>
            <w:tcW w:w="356" w:type="pct"/>
            <w:vAlign w:val="center"/>
          </w:tcPr>
          <w:p w:rsidR="00E15844" w:rsidRPr="00BF66DF" w:rsidRDefault="00E15844" w:rsidP="004A0F3E">
            <w:pPr>
              <w:jc w:val="center"/>
            </w:pPr>
          </w:p>
        </w:tc>
        <w:tc>
          <w:tcPr>
            <w:tcW w:w="316" w:type="pct"/>
            <w:vAlign w:val="center"/>
          </w:tcPr>
          <w:p w:rsidR="00E15844" w:rsidRPr="004A0F3E" w:rsidRDefault="00E15844" w:rsidP="004A0F3E">
            <w:pPr>
              <w:jc w:val="center"/>
            </w:pPr>
          </w:p>
        </w:tc>
        <w:tc>
          <w:tcPr>
            <w:tcW w:w="462" w:type="pct"/>
          </w:tcPr>
          <w:p w:rsidR="00E15844" w:rsidRPr="00701A6D" w:rsidRDefault="00E15844" w:rsidP="00286042">
            <w:pPr>
              <w:jc w:val="center"/>
              <w:rPr>
                <w:highlight w:val="yellow"/>
              </w:rPr>
            </w:pPr>
          </w:p>
        </w:tc>
      </w:tr>
      <w:tr w:rsidR="00BE21AA" w:rsidRPr="00701A6D" w:rsidTr="00881A99">
        <w:trPr>
          <w:trHeight w:val="490"/>
        </w:trPr>
        <w:tc>
          <w:tcPr>
            <w:tcW w:w="343" w:type="pct"/>
          </w:tcPr>
          <w:p w:rsidR="00BE21AA" w:rsidRPr="008315E3" w:rsidRDefault="00BE21AA" w:rsidP="00BE21AA">
            <w:pPr>
              <w:jc w:val="center"/>
              <w:rPr>
                <w:rFonts w:eastAsia="Calibri"/>
                <w:b/>
              </w:rPr>
            </w:pPr>
          </w:p>
        </w:tc>
        <w:tc>
          <w:tcPr>
            <w:tcW w:w="314" w:type="pct"/>
            <w:vAlign w:val="center"/>
          </w:tcPr>
          <w:p w:rsidR="00BE21AA" w:rsidRPr="00886678" w:rsidRDefault="008D0B11" w:rsidP="00BE21AA">
            <w:pPr>
              <w:jc w:val="center"/>
              <w:rPr>
                <w:b/>
              </w:rPr>
            </w:pPr>
            <w:r>
              <w:rPr>
                <w:b/>
              </w:rPr>
              <w:t>2.1</w:t>
            </w:r>
          </w:p>
        </w:tc>
        <w:tc>
          <w:tcPr>
            <w:tcW w:w="1537" w:type="pct"/>
          </w:tcPr>
          <w:p w:rsidR="00BE21AA" w:rsidRPr="00FD5EE6" w:rsidRDefault="00881A99" w:rsidP="00881A99">
            <w:pPr>
              <w:jc w:val="both"/>
              <w:rPr>
                <w:rFonts w:eastAsia="Calibri"/>
              </w:rPr>
            </w:pPr>
            <w:r w:rsidRPr="00FD5EE6">
              <w:rPr>
                <w:rFonts w:eastAsia="Calibri"/>
              </w:rPr>
              <w:t>Принципы построения системы допусков и посадок.</w:t>
            </w:r>
          </w:p>
        </w:tc>
        <w:tc>
          <w:tcPr>
            <w:tcW w:w="308" w:type="pct"/>
            <w:vAlign w:val="center"/>
          </w:tcPr>
          <w:p w:rsidR="00BE21AA" w:rsidRPr="009C738E" w:rsidRDefault="00F51114" w:rsidP="00BE21AA">
            <w:pPr>
              <w:jc w:val="center"/>
              <w:rPr>
                <w:b/>
              </w:rPr>
            </w:pPr>
            <w:r>
              <w:rPr>
                <w:b/>
              </w:rPr>
              <w:t>2</w:t>
            </w:r>
          </w:p>
        </w:tc>
        <w:tc>
          <w:tcPr>
            <w:tcW w:w="293" w:type="pct"/>
            <w:vAlign w:val="center"/>
          </w:tcPr>
          <w:p w:rsidR="00BE21AA" w:rsidRPr="009C738E" w:rsidRDefault="00F51114" w:rsidP="00BE21AA">
            <w:pPr>
              <w:jc w:val="center"/>
              <w:rPr>
                <w:b/>
              </w:rPr>
            </w:pPr>
            <w:r>
              <w:rPr>
                <w:b/>
              </w:rPr>
              <w:t>2</w:t>
            </w:r>
          </w:p>
        </w:tc>
        <w:tc>
          <w:tcPr>
            <w:tcW w:w="314" w:type="pct"/>
            <w:vAlign w:val="center"/>
          </w:tcPr>
          <w:p w:rsidR="00BE21AA" w:rsidRPr="009C738E" w:rsidRDefault="00BE21AA" w:rsidP="00BE21AA">
            <w:pPr>
              <w:jc w:val="center"/>
              <w:rPr>
                <w:b/>
              </w:rPr>
            </w:pPr>
          </w:p>
        </w:tc>
        <w:tc>
          <w:tcPr>
            <w:tcW w:w="371" w:type="pct"/>
            <w:vAlign w:val="center"/>
          </w:tcPr>
          <w:p w:rsidR="00BE21AA" w:rsidRPr="009C738E" w:rsidRDefault="00BE21AA" w:rsidP="00BE21AA">
            <w:pPr>
              <w:jc w:val="center"/>
              <w:rPr>
                <w:b/>
              </w:rPr>
            </w:pPr>
          </w:p>
        </w:tc>
        <w:tc>
          <w:tcPr>
            <w:tcW w:w="386" w:type="pct"/>
            <w:vAlign w:val="center"/>
          </w:tcPr>
          <w:p w:rsidR="00BE21AA" w:rsidRPr="009C738E" w:rsidRDefault="00BE21AA" w:rsidP="00BE21AA">
            <w:pPr>
              <w:jc w:val="center"/>
              <w:rPr>
                <w:b/>
              </w:rPr>
            </w:pPr>
          </w:p>
        </w:tc>
        <w:tc>
          <w:tcPr>
            <w:tcW w:w="356" w:type="pct"/>
            <w:vAlign w:val="center"/>
          </w:tcPr>
          <w:p w:rsidR="00BE21AA" w:rsidRPr="004C6233" w:rsidRDefault="00BE21AA" w:rsidP="00BE21AA">
            <w:pPr>
              <w:jc w:val="center"/>
            </w:pPr>
          </w:p>
        </w:tc>
        <w:tc>
          <w:tcPr>
            <w:tcW w:w="316" w:type="pct"/>
            <w:vAlign w:val="center"/>
          </w:tcPr>
          <w:p w:rsidR="00BE21AA" w:rsidRPr="004C6233" w:rsidRDefault="00144A87" w:rsidP="00BE21AA">
            <w:pPr>
              <w:jc w:val="center"/>
            </w:pPr>
            <w:r>
              <w:rPr>
                <w:lang w:val="en-US"/>
              </w:rPr>
              <w:t>[1-2]</w:t>
            </w:r>
          </w:p>
        </w:tc>
        <w:tc>
          <w:tcPr>
            <w:tcW w:w="462" w:type="pct"/>
          </w:tcPr>
          <w:p w:rsidR="00BE21AA" w:rsidRPr="00701A6D" w:rsidRDefault="00BE21AA" w:rsidP="00BE21AA">
            <w:pPr>
              <w:jc w:val="center"/>
              <w:rPr>
                <w:highlight w:val="yellow"/>
              </w:rPr>
            </w:pPr>
          </w:p>
        </w:tc>
      </w:tr>
      <w:tr w:rsidR="00BE21AA" w:rsidRPr="00701A6D" w:rsidTr="00BB5342">
        <w:trPr>
          <w:trHeight w:val="570"/>
        </w:trPr>
        <w:tc>
          <w:tcPr>
            <w:tcW w:w="343" w:type="pct"/>
          </w:tcPr>
          <w:p w:rsidR="00BE21AA" w:rsidRPr="008315E3" w:rsidRDefault="00BE21AA" w:rsidP="00BE21AA">
            <w:pPr>
              <w:jc w:val="center"/>
              <w:rPr>
                <w:rFonts w:eastAsia="Calibri"/>
                <w:b/>
              </w:rPr>
            </w:pPr>
          </w:p>
        </w:tc>
        <w:tc>
          <w:tcPr>
            <w:tcW w:w="314" w:type="pct"/>
            <w:vAlign w:val="center"/>
          </w:tcPr>
          <w:p w:rsidR="00BE21AA" w:rsidRPr="00886678" w:rsidRDefault="008D0B11" w:rsidP="008D0B11">
            <w:pPr>
              <w:jc w:val="center"/>
              <w:rPr>
                <w:b/>
              </w:rPr>
            </w:pPr>
            <w:r>
              <w:rPr>
                <w:b/>
              </w:rPr>
              <w:t>2.2</w:t>
            </w:r>
          </w:p>
        </w:tc>
        <w:tc>
          <w:tcPr>
            <w:tcW w:w="1537" w:type="pct"/>
          </w:tcPr>
          <w:p w:rsidR="00BE21AA" w:rsidRPr="00FD5EE6" w:rsidRDefault="00881A99" w:rsidP="00881A99">
            <w:pPr>
              <w:rPr>
                <w:iCs/>
              </w:rPr>
            </w:pPr>
            <w:r w:rsidRPr="00FD5EE6">
              <w:t>Точность обработки при изготовлении и восстановлении деталей машин. Калибры.</w:t>
            </w:r>
          </w:p>
        </w:tc>
        <w:tc>
          <w:tcPr>
            <w:tcW w:w="308" w:type="pct"/>
            <w:vAlign w:val="center"/>
          </w:tcPr>
          <w:p w:rsidR="00BE21AA" w:rsidRPr="009C738E" w:rsidRDefault="00F51114" w:rsidP="00BE21AA">
            <w:pPr>
              <w:jc w:val="center"/>
              <w:rPr>
                <w:b/>
              </w:rPr>
            </w:pPr>
            <w:r>
              <w:rPr>
                <w:b/>
              </w:rPr>
              <w:t>2</w:t>
            </w:r>
          </w:p>
        </w:tc>
        <w:tc>
          <w:tcPr>
            <w:tcW w:w="293" w:type="pct"/>
            <w:vAlign w:val="center"/>
          </w:tcPr>
          <w:p w:rsidR="00BE21AA" w:rsidRPr="009C738E" w:rsidRDefault="00F51114" w:rsidP="00BE21AA">
            <w:pPr>
              <w:jc w:val="center"/>
              <w:rPr>
                <w:b/>
              </w:rPr>
            </w:pPr>
            <w:r>
              <w:rPr>
                <w:b/>
              </w:rPr>
              <w:t>2</w:t>
            </w:r>
          </w:p>
        </w:tc>
        <w:tc>
          <w:tcPr>
            <w:tcW w:w="314" w:type="pct"/>
            <w:vAlign w:val="center"/>
          </w:tcPr>
          <w:p w:rsidR="00BE21AA" w:rsidRPr="009C738E" w:rsidRDefault="00BE21AA" w:rsidP="00BE21AA">
            <w:pPr>
              <w:jc w:val="center"/>
              <w:rPr>
                <w:b/>
              </w:rPr>
            </w:pPr>
          </w:p>
        </w:tc>
        <w:tc>
          <w:tcPr>
            <w:tcW w:w="371" w:type="pct"/>
            <w:vAlign w:val="center"/>
          </w:tcPr>
          <w:p w:rsidR="00BE21AA" w:rsidRDefault="00BE21AA" w:rsidP="00BE21AA">
            <w:pPr>
              <w:jc w:val="center"/>
              <w:rPr>
                <w:b/>
              </w:rPr>
            </w:pPr>
          </w:p>
        </w:tc>
        <w:tc>
          <w:tcPr>
            <w:tcW w:w="386" w:type="pct"/>
            <w:vAlign w:val="center"/>
          </w:tcPr>
          <w:p w:rsidR="00BE21AA" w:rsidRPr="009C738E" w:rsidRDefault="00BE21AA" w:rsidP="00BE21AA">
            <w:pPr>
              <w:jc w:val="center"/>
              <w:rPr>
                <w:b/>
              </w:rPr>
            </w:pPr>
          </w:p>
        </w:tc>
        <w:tc>
          <w:tcPr>
            <w:tcW w:w="356" w:type="pct"/>
            <w:vAlign w:val="center"/>
          </w:tcPr>
          <w:p w:rsidR="00BE21AA" w:rsidRPr="004C6233" w:rsidRDefault="00BE21AA" w:rsidP="00BE21AA">
            <w:pPr>
              <w:jc w:val="center"/>
            </w:pPr>
          </w:p>
        </w:tc>
        <w:tc>
          <w:tcPr>
            <w:tcW w:w="316" w:type="pct"/>
            <w:vAlign w:val="center"/>
          </w:tcPr>
          <w:p w:rsidR="00BE21AA" w:rsidRPr="004C6233" w:rsidRDefault="00144A87" w:rsidP="00BE21AA">
            <w:pPr>
              <w:jc w:val="center"/>
            </w:pPr>
            <w:r>
              <w:rPr>
                <w:lang w:val="en-US"/>
              </w:rPr>
              <w:t>[1-2]</w:t>
            </w:r>
          </w:p>
        </w:tc>
        <w:tc>
          <w:tcPr>
            <w:tcW w:w="462" w:type="pct"/>
          </w:tcPr>
          <w:p w:rsidR="00BE21AA" w:rsidRPr="00701A6D" w:rsidRDefault="00BE21AA" w:rsidP="00BE21AA">
            <w:pPr>
              <w:jc w:val="center"/>
              <w:rPr>
                <w:highlight w:val="yellow"/>
              </w:rPr>
            </w:pPr>
          </w:p>
        </w:tc>
      </w:tr>
      <w:tr w:rsidR="00E15844" w:rsidRPr="00701A6D" w:rsidTr="00BB5342">
        <w:trPr>
          <w:trHeight w:val="20"/>
        </w:trPr>
        <w:tc>
          <w:tcPr>
            <w:tcW w:w="343" w:type="pct"/>
          </w:tcPr>
          <w:p w:rsidR="00E15844" w:rsidRPr="008315E3" w:rsidRDefault="00E15844" w:rsidP="000237E1">
            <w:pPr>
              <w:jc w:val="center"/>
              <w:rPr>
                <w:rFonts w:eastAsia="Calibri"/>
                <w:b/>
              </w:rPr>
            </w:pPr>
          </w:p>
        </w:tc>
        <w:tc>
          <w:tcPr>
            <w:tcW w:w="314" w:type="pct"/>
            <w:vAlign w:val="center"/>
          </w:tcPr>
          <w:p w:rsidR="00E15844" w:rsidRPr="00886678" w:rsidRDefault="00E15844" w:rsidP="000237E1">
            <w:pPr>
              <w:jc w:val="center"/>
              <w:rPr>
                <w:b/>
              </w:rPr>
            </w:pPr>
          </w:p>
        </w:tc>
        <w:tc>
          <w:tcPr>
            <w:tcW w:w="1537" w:type="pct"/>
          </w:tcPr>
          <w:p w:rsidR="00E15844" w:rsidRPr="00FD5EE6" w:rsidRDefault="00492FB4" w:rsidP="00005A11">
            <w:pPr>
              <w:jc w:val="both"/>
              <w:rPr>
                <w:color w:val="FF0000"/>
              </w:rPr>
            </w:pPr>
            <w:r w:rsidRPr="00DE3933">
              <w:rPr>
                <w:color w:val="000000" w:themeColor="text1"/>
              </w:rPr>
              <w:t xml:space="preserve">ЛР №3 </w:t>
            </w:r>
            <w:r w:rsidR="00005A11" w:rsidRPr="00005A11">
              <w:rPr>
                <w:color w:val="000000" w:themeColor="text1"/>
              </w:rPr>
              <w:t>Контроль размеров гладких цилиндрических деталей индикаторными нутромерами.</w:t>
            </w:r>
          </w:p>
        </w:tc>
        <w:tc>
          <w:tcPr>
            <w:tcW w:w="308" w:type="pct"/>
            <w:vAlign w:val="center"/>
          </w:tcPr>
          <w:p w:rsidR="00E15844" w:rsidRPr="009C738E" w:rsidRDefault="00F51114" w:rsidP="000237E1">
            <w:pPr>
              <w:jc w:val="center"/>
              <w:rPr>
                <w:b/>
              </w:rPr>
            </w:pPr>
            <w:r>
              <w:rPr>
                <w:b/>
              </w:rPr>
              <w:t>2</w:t>
            </w:r>
          </w:p>
        </w:tc>
        <w:tc>
          <w:tcPr>
            <w:tcW w:w="293" w:type="pct"/>
            <w:vAlign w:val="center"/>
          </w:tcPr>
          <w:p w:rsidR="00E15844" w:rsidRPr="009C738E" w:rsidRDefault="00E15844" w:rsidP="000237E1">
            <w:pPr>
              <w:jc w:val="center"/>
              <w:rPr>
                <w:b/>
              </w:rPr>
            </w:pPr>
          </w:p>
        </w:tc>
        <w:tc>
          <w:tcPr>
            <w:tcW w:w="314" w:type="pct"/>
            <w:vAlign w:val="center"/>
          </w:tcPr>
          <w:p w:rsidR="00E15844" w:rsidRDefault="00F51114" w:rsidP="000237E1">
            <w:pPr>
              <w:jc w:val="center"/>
              <w:rPr>
                <w:b/>
              </w:rPr>
            </w:pPr>
            <w:r>
              <w:rPr>
                <w:b/>
              </w:rPr>
              <w:t>2</w:t>
            </w:r>
          </w:p>
        </w:tc>
        <w:tc>
          <w:tcPr>
            <w:tcW w:w="371" w:type="pct"/>
            <w:vAlign w:val="center"/>
          </w:tcPr>
          <w:p w:rsidR="00E15844" w:rsidRDefault="00E15844" w:rsidP="000237E1">
            <w:pPr>
              <w:jc w:val="center"/>
              <w:rPr>
                <w:b/>
              </w:rPr>
            </w:pPr>
          </w:p>
        </w:tc>
        <w:tc>
          <w:tcPr>
            <w:tcW w:w="386" w:type="pct"/>
            <w:vAlign w:val="center"/>
          </w:tcPr>
          <w:p w:rsidR="00E15844" w:rsidRPr="009C738E" w:rsidRDefault="00E15844" w:rsidP="000237E1">
            <w:pPr>
              <w:jc w:val="center"/>
              <w:rPr>
                <w:b/>
              </w:rPr>
            </w:pPr>
          </w:p>
        </w:tc>
        <w:tc>
          <w:tcPr>
            <w:tcW w:w="356" w:type="pct"/>
            <w:vAlign w:val="center"/>
          </w:tcPr>
          <w:p w:rsidR="00E15844" w:rsidRPr="00CD32F6" w:rsidRDefault="00CD32F6" w:rsidP="000237E1">
            <w:pPr>
              <w:jc w:val="center"/>
              <w:rPr>
                <w:lang w:val="en-US"/>
              </w:rPr>
            </w:pPr>
            <w:r>
              <w:rPr>
                <w:lang w:val="en-US"/>
              </w:rPr>
              <w:t>[1-2]</w:t>
            </w:r>
          </w:p>
        </w:tc>
        <w:tc>
          <w:tcPr>
            <w:tcW w:w="316" w:type="pct"/>
            <w:vAlign w:val="center"/>
          </w:tcPr>
          <w:p w:rsidR="00E15844" w:rsidRPr="00701A6D" w:rsidRDefault="00CD32F6" w:rsidP="000237E1">
            <w:pPr>
              <w:jc w:val="center"/>
            </w:pPr>
            <w:r>
              <w:rPr>
                <w:lang w:val="en-US"/>
              </w:rPr>
              <w:t>[7-8]</w:t>
            </w:r>
          </w:p>
        </w:tc>
        <w:tc>
          <w:tcPr>
            <w:tcW w:w="462" w:type="pct"/>
          </w:tcPr>
          <w:p w:rsidR="00E15844" w:rsidRPr="00701A6D" w:rsidRDefault="00E15844" w:rsidP="000237E1">
            <w:pPr>
              <w:jc w:val="center"/>
              <w:rPr>
                <w:highlight w:val="yellow"/>
              </w:rPr>
            </w:pPr>
          </w:p>
        </w:tc>
      </w:tr>
      <w:tr w:rsidR="00BE21AA" w:rsidRPr="00701A6D" w:rsidTr="00BB5342">
        <w:trPr>
          <w:trHeight w:val="578"/>
        </w:trPr>
        <w:tc>
          <w:tcPr>
            <w:tcW w:w="343" w:type="pct"/>
          </w:tcPr>
          <w:p w:rsidR="00BE21AA" w:rsidRPr="008315E3" w:rsidRDefault="00BE21AA" w:rsidP="00BE21AA">
            <w:pPr>
              <w:jc w:val="center"/>
              <w:rPr>
                <w:rFonts w:eastAsia="Calibri"/>
                <w:b/>
              </w:rPr>
            </w:pPr>
          </w:p>
        </w:tc>
        <w:tc>
          <w:tcPr>
            <w:tcW w:w="314" w:type="pct"/>
            <w:vAlign w:val="center"/>
          </w:tcPr>
          <w:p w:rsidR="00BE21AA" w:rsidRPr="00886678" w:rsidRDefault="008D0B11" w:rsidP="00BE21AA">
            <w:pPr>
              <w:jc w:val="center"/>
              <w:rPr>
                <w:b/>
              </w:rPr>
            </w:pPr>
            <w:r>
              <w:rPr>
                <w:b/>
              </w:rPr>
              <w:t>2</w:t>
            </w:r>
            <w:r w:rsidR="00492FB4">
              <w:rPr>
                <w:b/>
              </w:rPr>
              <w:t>.</w:t>
            </w:r>
            <w:r>
              <w:rPr>
                <w:b/>
              </w:rPr>
              <w:t>3</w:t>
            </w:r>
          </w:p>
        </w:tc>
        <w:tc>
          <w:tcPr>
            <w:tcW w:w="1537" w:type="pct"/>
          </w:tcPr>
          <w:p w:rsidR="00BE21AA" w:rsidRPr="00FD5EE6" w:rsidRDefault="00881A99" w:rsidP="00492FB4">
            <w:r w:rsidRPr="00FD5EE6">
              <w:t>Теоретические основы расчета и выбора квалитетов и посадок гладких цилиндрических соединений.</w:t>
            </w:r>
          </w:p>
        </w:tc>
        <w:tc>
          <w:tcPr>
            <w:tcW w:w="308" w:type="pct"/>
            <w:vAlign w:val="center"/>
          </w:tcPr>
          <w:p w:rsidR="00BE21AA" w:rsidRPr="009C738E" w:rsidRDefault="00F51114" w:rsidP="00BE21AA">
            <w:pPr>
              <w:jc w:val="center"/>
              <w:rPr>
                <w:b/>
              </w:rPr>
            </w:pPr>
            <w:r>
              <w:rPr>
                <w:b/>
              </w:rPr>
              <w:t>2</w:t>
            </w:r>
          </w:p>
        </w:tc>
        <w:tc>
          <w:tcPr>
            <w:tcW w:w="293" w:type="pct"/>
            <w:vAlign w:val="center"/>
          </w:tcPr>
          <w:p w:rsidR="00BE21AA" w:rsidRPr="009C738E" w:rsidRDefault="007C38DD" w:rsidP="00BE21AA">
            <w:pPr>
              <w:jc w:val="center"/>
              <w:rPr>
                <w:b/>
              </w:rPr>
            </w:pPr>
            <w:r>
              <w:rPr>
                <w:b/>
              </w:rPr>
              <w:t>2</w:t>
            </w:r>
          </w:p>
        </w:tc>
        <w:tc>
          <w:tcPr>
            <w:tcW w:w="314" w:type="pct"/>
            <w:vAlign w:val="center"/>
          </w:tcPr>
          <w:p w:rsidR="00BE21AA" w:rsidRPr="009C738E" w:rsidRDefault="00BE21AA" w:rsidP="00BE21AA">
            <w:pPr>
              <w:jc w:val="center"/>
              <w:rPr>
                <w:b/>
              </w:rPr>
            </w:pPr>
          </w:p>
        </w:tc>
        <w:tc>
          <w:tcPr>
            <w:tcW w:w="371" w:type="pct"/>
            <w:vAlign w:val="center"/>
          </w:tcPr>
          <w:p w:rsidR="00BE21AA" w:rsidRDefault="00BE21AA" w:rsidP="00BE21AA">
            <w:pPr>
              <w:jc w:val="center"/>
              <w:rPr>
                <w:b/>
              </w:rPr>
            </w:pPr>
          </w:p>
        </w:tc>
        <w:tc>
          <w:tcPr>
            <w:tcW w:w="386" w:type="pct"/>
            <w:vAlign w:val="center"/>
          </w:tcPr>
          <w:p w:rsidR="00BE21AA" w:rsidRPr="009C738E" w:rsidRDefault="00BE21AA" w:rsidP="00BE21AA">
            <w:pPr>
              <w:jc w:val="center"/>
              <w:rPr>
                <w:b/>
              </w:rPr>
            </w:pPr>
          </w:p>
        </w:tc>
        <w:tc>
          <w:tcPr>
            <w:tcW w:w="356" w:type="pct"/>
            <w:vAlign w:val="center"/>
          </w:tcPr>
          <w:p w:rsidR="00BE21AA" w:rsidRPr="004C6233" w:rsidRDefault="00BE21AA" w:rsidP="00BE21AA">
            <w:pPr>
              <w:jc w:val="center"/>
            </w:pPr>
          </w:p>
        </w:tc>
        <w:tc>
          <w:tcPr>
            <w:tcW w:w="316" w:type="pct"/>
            <w:vAlign w:val="center"/>
          </w:tcPr>
          <w:p w:rsidR="00BE21AA" w:rsidRPr="004C6233" w:rsidRDefault="00CD32F6" w:rsidP="00BE21AA">
            <w:pPr>
              <w:jc w:val="center"/>
            </w:pPr>
            <w:r w:rsidRPr="00881A99">
              <w:t>[1-2]</w:t>
            </w:r>
          </w:p>
        </w:tc>
        <w:tc>
          <w:tcPr>
            <w:tcW w:w="462" w:type="pct"/>
            <w:vAlign w:val="center"/>
          </w:tcPr>
          <w:p w:rsidR="00BE21AA" w:rsidRPr="00701A6D" w:rsidRDefault="00BE21AA" w:rsidP="00222B68">
            <w:pPr>
              <w:jc w:val="center"/>
              <w:rPr>
                <w:highlight w:val="yellow"/>
              </w:rPr>
            </w:pPr>
          </w:p>
        </w:tc>
      </w:tr>
      <w:tr w:rsidR="00BE21AA" w:rsidRPr="00701A6D" w:rsidTr="00BB5342">
        <w:trPr>
          <w:trHeight w:val="578"/>
        </w:trPr>
        <w:tc>
          <w:tcPr>
            <w:tcW w:w="343" w:type="pct"/>
          </w:tcPr>
          <w:p w:rsidR="00BE21AA" w:rsidRPr="008315E3" w:rsidRDefault="00BE21AA" w:rsidP="00BE21AA">
            <w:pPr>
              <w:jc w:val="center"/>
              <w:rPr>
                <w:rFonts w:eastAsia="Calibri"/>
                <w:b/>
              </w:rPr>
            </w:pPr>
          </w:p>
        </w:tc>
        <w:tc>
          <w:tcPr>
            <w:tcW w:w="314" w:type="pct"/>
            <w:vAlign w:val="center"/>
          </w:tcPr>
          <w:p w:rsidR="00BE21AA" w:rsidRPr="00886678" w:rsidRDefault="00BE21AA" w:rsidP="00BE21AA">
            <w:pPr>
              <w:jc w:val="center"/>
              <w:rPr>
                <w:b/>
              </w:rPr>
            </w:pPr>
          </w:p>
        </w:tc>
        <w:tc>
          <w:tcPr>
            <w:tcW w:w="1537" w:type="pct"/>
          </w:tcPr>
          <w:p w:rsidR="00BE21AA" w:rsidRPr="00FD5EE6" w:rsidRDefault="00492FB4" w:rsidP="00BE21AA">
            <w:r w:rsidRPr="00FD5EE6">
              <w:t>ПР №3 Построение схемы расположения полей допусков.</w:t>
            </w:r>
          </w:p>
        </w:tc>
        <w:tc>
          <w:tcPr>
            <w:tcW w:w="308" w:type="pct"/>
            <w:vAlign w:val="center"/>
          </w:tcPr>
          <w:p w:rsidR="00BE21AA" w:rsidRPr="009C738E" w:rsidRDefault="00F51114" w:rsidP="00BE21AA">
            <w:pPr>
              <w:jc w:val="center"/>
              <w:rPr>
                <w:b/>
              </w:rPr>
            </w:pPr>
            <w:r>
              <w:rPr>
                <w:b/>
              </w:rPr>
              <w:t>2</w:t>
            </w:r>
          </w:p>
        </w:tc>
        <w:tc>
          <w:tcPr>
            <w:tcW w:w="293" w:type="pct"/>
            <w:vAlign w:val="center"/>
          </w:tcPr>
          <w:p w:rsidR="00BE21AA" w:rsidRPr="009C738E" w:rsidRDefault="00BE21AA" w:rsidP="00BE21AA">
            <w:pPr>
              <w:jc w:val="center"/>
              <w:rPr>
                <w:b/>
              </w:rPr>
            </w:pPr>
          </w:p>
        </w:tc>
        <w:tc>
          <w:tcPr>
            <w:tcW w:w="314" w:type="pct"/>
            <w:vAlign w:val="center"/>
          </w:tcPr>
          <w:p w:rsidR="00BE21AA" w:rsidRDefault="00BE21AA" w:rsidP="00BE21AA">
            <w:pPr>
              <w:jc w:val="center"/>
              <w:rPr>
                <w:b/>
              </w:rPr>
            </w:pPr>
          </w:p>
        </w:tc>
        <w:tc>
          <w:tcPr>
            <w:tcW w:w="371" w:type="pct"/>
            <w:vAlign w:val="center"/>
          </w:tcPr>
          <w:p w:rsidR="00BE21AA" w:rsidRDefault="00F51114" w:rsidP="00BE21AA">
            <w:pPr>
              <w:jc w:val="center"/>
              <w:rPr>
                <w:b/>
              </w:rPr>
            </w:pPr>
            <w:r>
              <w:rPr>
                <w:b/>
              </w:rPr>
              <w:t>2</w:t>
            </w:r>
          </w:p>
        </w:tc>
        <w:tc>
          <w:tcPr>
            <w:tcW w:w="386" w:type="pct"/>
            <w:vAlign w:val="center"/>
          </w:tcPr>
          <w:p w:rsidR="00BE21AA" w:rsidRPr="009C738E" w:rsidRDefault="00BE21AA" w:rsidP="00BE21AA">
            <w:pPr>
              <w:jc w:val="center"/>
              <w:rPr>
                <w:b/>
              </w:rPr>
            </w:pPr>
          </w:p>
        </w:tc>
        <w:tc>
          <w:tcPr>
            <w:tcW w:w="356" w:type="pct"/>
            <w:vAlign w:val="center"/>
          </w:tcPr>
          <w:p w:rsidR="00BE21AA" w:rsidRPr="004C6233" w:rsidRDefault="00BE21AA" w:rsidP="00BE21AA">
            <w:pPr>
              <w:jc w:val="center"/>
            </w:pPr>
          </w:p>
        </w:tc>
        <w:tc>
          <w:tcPr>
            <w:tcW w:w="316" w:type="pct"/>
            <w:vAlign w:val="center"/>
          </w:tcPr>
          <w:p w:rsidR="00BE21AA" w:rsidRPr="004C6233" w:rsidRDefault="00CD32F6" w:rsidP="00BE21AA">
            <w:pPr>
              <w:jc w:val="center"/>
            </w:pPr>
            <w:r w:rsidRPr="00881A99">
              <w:t>[7-8]</w:t>
            </w:r>
          </w:p>
        </w:tc>
        <w:tc>
          <w:tcPr>
            <w:tcW w:w="462" w:type="pct"/>
          </w:tcPr>
          <w:p w:rsidR="00BE21AA" w:rsidRPr="00701A6D" w:rsidRDefault="00BE21AA" w:rsidP="00BE21AA">
            <w:pPr>
              <w:jc w:val="center"/>
              <w:rPr>
                <w:highlight w:val="yellow"/>
              </w:rPr>
            </w:pPr>
          </w:p>
        </w:tc>
      </w:tr>
      <w:tr w:rsidR="00E15844" w:rsidRPr="00701A6D" w:rsidTr="00BB5342">
        <w:tc>
          <w:tcPr>
            <w:tcW w:w="343" w:type="pct"/>
          </w:tcPr>
          <w:p w:rsidR="00E15844" w:rsidRPr="008315E3" w:rsidRDefault="00E15844" w:rsidP="000237E1">
            <w:pPr>
              <w:jc w:val="center"/>
              <w:rPr>
                <w:rFonts w:eastAsia="Calibri"/>
                <w:b/>
              </w:rPr>
            </w:pPr>
          </w:p>
        </w:tc>
        <w:tc>
          <w:tcPr>
            <w:tcW w:w="314" w:type="pct"/>
            <w:vAlign w:val="center"/>
          </w:tcPr>
          <w:p w:rsidR="00E15844" w:rsidRPr="00886678" w:rsidRDefault="00E15844" w:rsidP="000237E1">
            <w:pPr>
              <w:jc w:val="center"/>
              <w:rPr>
                <w:b/>
              </w:rPr>
            </w:pPr>
          </w:p>
        </w:tc>
        <w:tc>
          <w:tcPr>
            <w:tcW w:w="1537" w:type="pct"/>
          </w:tcPr>
          <w:p w:rsidR="00E15844" w:rsidRPr="00FD5EE6" w:rsidRDefault="00492FB4" w:rsidP="000237E1">
            <w:r w:rsidRPr="00FD5EE6">
              <w:t xml:space="preserve">ЛР№4 </w:t>
            </w:r>
            <w:r w:rsidR="00005A11" w:rsidRPr="00005A11">
              <w:t>Контроль размеров гладких цилиндрических деталей микрокаторами.</w:t>
            </w:r>
          </w:p>
        </w:tc>
        <w:tc>
          <w:tcPr>
            <w:tcW w:w="308" w:type="pct"/>
            <w:vAlign w:val="center"/>
          </w:tcPr>
          <w:p w:rsidR="00E15844" w:rsidRPr="009C738E" w:rsidRDefault="00F51114" w:rsidP="000237E1">
            <w:pPr>
              <w:jc w:val="center"/>
              <w:rPr>
                <w:b/>
              </w:rPr>
            </w:pPr>
            <w:r>
              <w:rPr>
                <w:b/>
              </w:rPr>
              <w:t>2</w:t>
            </w:r>
          </w:p>
        </w:tc>
        <w:tc>
          <w:tcPr>
            <w:tcW w:w="293" w:type="pct"/>
            <w:vAlign w:val="center"/>
          </w:tcPr>
          <w:p w:rsidR="00E15844" w:rsidRPr="009C738E" w:rsidRDefault="00E15844" w:rsidP="000237E1">
            <w:pPr>
              <w:jc w:val="center"/>
              <w:rPr>
                <w:b/>
              </w:rPr>
            </w:pPr>
          </w:p>
        </w:tc>
        <w:tc>
          <w:tcPr>
            <w:tcW w:w="314" w:type="pct"/>
            <w:vAlign w:val="center"/>
          </w:tcPr>
          <w:p w:rsidR="00E15844" w:rsidRDefault="00F51114" w:rsidP="000237E1">
            <w:pPr>
              <w:jc w:val="center"/>
              <w:rPr>
                <w:b/>
              </w:rPr>
            </w:pPr>
            <w:r>
              <w:rPr>
                <w:b/>
              </w:rPr>
              <w:t>2</w:t>
            </w:r>
          </w:p>
        </w:tc>
        <w:tc>
          <w:tcPr>
            <w:tcW w:w="371" w:type="pct"/>
            <w:vAlign w:val="center"/>
          </w:tcPr>
          <w:p w:rsidR="00E15844" w:rsidRDefault="00E15844" w:rsidP="000237E1">
            <w:pPr>
              <w:jc w:val="center"/>
              <w:rPr>
                <w:b/>
              </w:rPr>
            </w:pPr>
          </w:p>
        </w:tc>
        <w:tc>
          <w:tcPr>
            <w:tcW w:w="386" w:type="pct"/>
            <w:vAlign w:val="center"/>
          </w:tcPr>
          <w:p w:rsidR="00E15844" w:rsidRPr="009C738E" w:rsidRDefault="00E15844" w:rsidP="000237E1">
            <w:pPr>
              <w:jc w:val="center"/>
              <w:rPr>
                <w:b/>
              </w:rPr>
            </w:pPr>
          </w:p>
        </w:tc>
        <w:tc>
          <w:tcPr>
            <w:tcW w:w="356" w:type="pct"/>
            <w:vAlign w:val="center"/>
          </w:tcPr>
          <w:p w:rsidR="00E15844" w:rsidRPr="004C2FE3" w:rsidRDefault="004C2FE3" w:rsidP="000237E1">
            <w:pPr>
              <w:jc w:val="center"/>
              <w:rPr>
                <w:lang w:val="en-US"/>
              </w:rPr>
            </w:pPr>
            <w:r>
              <w:rPr>
                <w:lang w:val="en-US"/>
              </w:rPr>
              <w:t>[9]</w:t>
            </w:r>
          </w:p>
        </w:tc>
        <w:tc>
          <w:tcPr>
            <w:tcW w:w="316" w:type="pct"/>
            <w:vAlign w:val="center"/>
          </w:tcPr>
          <w:p w:rsidR="00E15844" w:rsidRPr="004C6233" w:rsidRDefault="00CD32F6" w:rsidP="000237E1">
            <w:pPr>
              <w:jc w:val="center"/>
            </w:pPr>
            <w:r>
              <w:rPr>
                <w:lang w:val="en-US"/>
              </w:rPr>
              <w:t>[7-8]</w:t>
            </w:r>
          </w:p>
        </w:tc>
        <w:tc>
          <w:tcPr>
            <w:tcW w:w="462" w:type="pct"/>
          </w:tcPr>
          <w:p w:rsidR="00E15844" w:rsidRPr="00701A6D" w:rsidRDefault="00E15844" w:rsidP="000237E1">
            <w:pPr>
              <w:jc w:val="center"/>
              <w:rPr>
                <w:highlight w:val="yellow"/>
              </w:rPr>
            </w:pPr>
          </w:p>
        </w:tc>
      </w:tr>
      <w:tr w:rsidR="00E15844" w:rsidRPr="00701A6D" w:rsidTr="00BB5342">
        <w:tc>
          <w:tcPr>
            <w:tcW w:w="343" w:type="pct"/>
          </w:tcPr>
          <w:p w:rsidR="00E15844" w:rsidRPr="008315E3" w:rsidRDefault="00E15844" w:rsidP="000237E1">
            <w:pPr>
              <w:jc w:val="center"/>
              <w:rPr>
                <w:rFonts w:eastAsia="Calibri"/>
                <w:b/>
              </w:rPr>
            </w:pPr>
          </w:p>
        </w:tc>
        <w:tc>
          <w:tcPr>
            <w:tcW w:w="314" w:type="pct"/>
            <w:vAlign w:val="center"/>
          </w:tcPr>
          <w:p w:rsidR="00E15844" w:rsidRPr="00886678" w:rsidRDefault="00E15844" w:rsidP="000237E1">
            <w:pPr>
              <w:jc w:val="center"/>
              <w:rPr>
                <w:b/>
              </w:rPr>
            </w:pPr>
          </w:p>
        </w:tc>
        <w:tc>
          <w:tcPr>
            <w:tcW w:w="1537" w:type="pct"/>
          </w:tcPr>
          <w:p w:rsidR="00E15844" w:rsidRPr="00FD5EE6" w:rsidRDefault="00492FB4" w:rsidP="00BF66DF">
            <w:r w:rsidRPr="00FD5EE6">
              <w:t>ПР №4 Типы посадок и методика их расчета.</w:t>
            </w:r>
          </w:p>
        </w:tc>
        <w:tc>
          <w:tcPr>
            <w:tcW w:w="308" w:type="pct"/>
            <w:vAlign w:val="center"/>
          </w:tcPr>
          <w:p w:rsidR="00E15844" w:rsidRPr="009C738E" w:rsidRDefault="00F51114" w:rsidP="000237E1">
            <w:pPr>
              <w:jc w:val="center"/>
              <w:rPr>
                <w:b/>
              </w:rPr>
            </w:pPr>
            <w:r>
              <w:rPr>
                <w:b/>
              </w:rPr>
              <w:t>2</w:t>
            </w:r>
          </w:p>
        </w:tc>
        <w:tc>
          <w:tcPr>
            <w:tcW w:w="293" w:type="pct"/>
            <w:vAlign w:val="center"/>
          </w:tcPr>
          <w:p w:rsidR="00E15844" w:rsidRPr="009C738E" w:rsidRDefault="00E15844" w:rsidP="000237E1">
            <w:pPr>
              <w:jc w:val="center"/>
              <w:rPr>
                <w:b/>
              </w:rPr>
            </w:pPr>
          </w:p>
        </w:tc>
        <w:tc>
          <w:tcPr>
            <w:tcW w:w="314" w:type="pct"/>
            <w:vAlign w:val="center"/>
          </w:tcPr>
          <w:p w:rsidR="00E15844" w:rsidRDefault="00E15844" w:rsidP="000237E1">
            <w:pPr>
              <w:jc w:val="center"/>
              <w:rPr>
                <w:b/>
              </w:rPr>
            </w:pPr>
          </w:p>
        </w:tc>
        <w:tc>
          <w:tcPr>
            <w:tcW w:w="371" w:type="pct"/>
            <w:vAlign w:val="center"/>
          </w:tcPr>
          <w:p w:rsidR="00E15844" w:rsidRDefault="00F51114" w:rsidP="000237E1">
            <w:pPr>
              <w:jc w:val="center"/>
              <w:rPr>
                <w:b/>
              </w:rPr>
            </w:pPr>
            <w:r>
              <w:rPr>
                <w:b/>
              </w:rPr>
              <w:t>2</w:t>
            </w:r>
          </w:p>
        </w:tc>
        <w:tc>
          <w:tcPr>
            <w:tcW w:w="386" w:type="pct"/>
            <w:vAlign w:val="center"/>
          </w:tcPr>
          <w:p w:rsidR="00E15844" w:rsidRPr="009C738E" w:rsidRDefault="00E15844" w:rsidP="000237E1">
            <w:pPr>
              <w:jc w:val="center"/>
              <w:rPr>
                <w:b/>
              </w:rPr>
            </w:pPr>
          </w:p>
        </w:tc>
        <w:tc>
          <w:tcPr>
            <w:tcW w:w="356" w:type="pct"/>
            <w:vAlign w:val="center"/>
          </w:tcPr>
          <w:p w:rsidR="00E15844" w:rsidRPr="00BF66DF" w:rsidRDefault="00E15844" w:rsidP="000237E1">
            <w:pPr>
              <w:jc w:val="center"/>
            </w:pPr>
          </w:p>
        </w:tc>
        <w:tc>
          <w:tcPr>
            <w:tcW w:w="316" w:type="pct"/>
            <w:vAlign w:val="center"/>
          </w:tcPr>
          <w:p w:rsidR="00E15844" w:rsidRPr="00701A6D" w:rsidRDefault="00CD32F6" w:rsidP="000237E1">
            <w:pPr>
              <w:jc w:val="center"/>
            </w:pPr>
            <w:r>
              <w:rPr>
                <w:lang w:val="en-US"/>
              </w:rPr>
              <w:t>[7-8]</w:t>
            </w:r>
          </w:p>
        </w:tc>
        <w:tc>
          <w:tcPr>
            <w:tcW w:w="462" w:type="pct"/>
            <w:vAlign w:val="center"/>
          </w:tcPr>
          <w:p w:rsidR="00E15844" w:rsidRPr="00701A6D" w:rsidRDefault="00E15844" w:rsidP="000F5E48">
            <w:pPr>
              <w:jc w:val="center"/>
              <w:rPr>
                <w:highlight w:val="yellow"/>
              </w:rPr>
            </w:pPr>
          </w:p>
        </w:tc>
      </w:tr>
      <w:tr w:rsidR="00E15844" w:rsidRPr="00701A6D" w:rsidTr="00BB5342">
        <w:trPr>
          <w:trHeight w:val="356"/>
        </w:trPr>
        <w:tc>
          <w:tcPr>
            <w:tcW w:w="343" w:type="pct"/>
          </w:tcPr>
          <w:p w:rsidR="00E15844" w:rsidRPr="008315E3" w:rsidRDefault="00E15844" w:rsidP="000237E1">
            <w:pPr>
              <w:jc w:val="center"/>
              <w:rPr>
                <w:rFonts w:eastAsia="Calibri"/>
                <w:b/>
              </w:rPr>
            </w:pPr>
          </w:p>
        </w:tc>
        <w:tc>
          <w:tcPr>
            <w:tcW w:w="314" w:type="pct"/>
            <w:vAlign w:val="center"/>
          </w:tcPr>
          <w:p w:rsidR="00E15844" w:rsidRDefault="008D0B11" w:rsidP="000237E1">
            <w:pPr>
              <w:jc w:val="center"/>
              <w:rPr>
                <w:b/>
              </w:rPr>
            </w:pPr>
            <w:r>
              <w:rPr>
                <w:b/>
              </w:rPr>
              <w:t>2</w:t>
            </w:r>
            <w:r w:rsidR="00492FB4">
              <w:rPr>
                <w:b/>
              </w:rPr>
              <w:t>.</w:t>
            </w:r>
            <w:r w:rsidR="00BB5342">
              <w:rPr>
                <w:b/>
              </w:rPr>
              <w:t>4</w:t>
            </w:r>
          </w:p>
        </w:tc>
        <w:tc>
          <w:tcPr>
            <w:tcW w:w="1537" w:type="pct"/>
          </w:tcPr>
          <w:p w:rsidR="00E15844" w:rsidRPr="00FD5EE6" w:rsidRDefault="00881A99" w:rsidP="008E15FE">
            <w:r w:rsidRPr="00FD5EE6">
              <w:t>Стандартизация допусков формы и расположения поверхностей.</w:t>
            </w:r>
          </w:p>
        </w:tc>
        <w:tc>
          <w:tcPr>
            <w:tcW w:w="308" w:type="pct"/>
            <w:vAlign w:val="center"/>
          </w:tcPr>
          <w:p w:rsidR="00E15844" w:rsidRPr="009C738E" w:rsidRDefault="00F51114" w:rsidP="000237E1">
            <w:pPr>
              <w:jc w:val="center"/>
              <w:rPr>
                <w:b/>
              </w:rPr>
            </w:pPr>
            <w:r>
              <w:rPr>
                <w:b/>
              </w:rPr>
              <w:t>2</w:t>
            </w:r>
          </w:p>
        </w:tc>
        <w:tc>
          <w:tcPr>
            <w:tcW w:w="293" w:type="pct"/>
            <w:vAlign w:val="center"/>
          </w:tcPr>
          <w:p w:rsidR="00E15844" w:rsidRDefault="00F51114" w:rsidP="000237E1">
            <w:pPr>
              <w:jc w:val="center"/>
              <w:rPr>
                <w:b/>
              </w:rPr>
            </w:pPr>
            <w:r>
              <w:rPr>
                <w:b/>
              </w:rPr>
              <w:t>2</w:t>
            </w:r>
          </w:p>
        </w:tc>
        <w:tc>
          <w:tcPr>
            <w:tcW w:w="314" w:type="pct"/>
            <w:vAlign w:val="center"/>
          </w:tcPr>
          <w:p w:rsidR="00E15844" w:rsidRDefault="00E15844" w:rsidP="000237E1">
            <w:pPr>
              <w:jc w:val="center"/>
              <w:rPr>
                <w:b/>
              </w:rPr>
            </w:pPr>
          </w:p>
        </w:tc>
        <w:tc>
          <w:tcPr>
            <w:tcW w:w="371" w:type="pct"/>
            <w:vAlign w:val="center"/>
          </w:tcPr>
          <w:p w:rsidR="00E15844" w:rsidRDefault="00E15844" w:rsidP="000237E1">
            <w:pPr>
              <w:jc w:val="center"/>
              <w:rPr>
                <w:b/>
              </w:rPr>
            </w:pPr>
          </w:p>
        </w:tc>
        <w:tc>
          <w:tcPr>
            <w:tcW w:w="386" w:type="pct"/>
            <w:vAlign w:val="center"/>
          </w:tcPr>
          <w:p w:rsidR="00E15844" w:rsidRDefault="00E15844" w:rsidP="000237E1">
            <w:pPr>
              <w:jc w:val="center"/>
              <w:rPr>
                <w:b/>
              </w:rPr>
            </w:pPr>
          </w:p>
        </w:tc>
        <w:tc>
          <w:tcPr>
            <w:tcW w:w="356" w:type="pct"/>
            <w:vAlign w:val="center"/>
          </w:tcPr>
          <w:p w:rsidR="00E15844" w:rsidRPr="00701A6D" w:rsidRDefault="00E15844" w:rsidP="000237E1">
            <w:pPr>
              <w:jc w:val="center"/>
            </w:pPr>
          </w:p>
        </w:tc>
        <w:tc>
          <w:tcPr>
            <w:tcW w:w="316" w:type="pct"/>
            <w:vAlign w:val="center"/>
          </w:tcPr>
          <w:p w:rsidR="00E15844" w:rsidRPr="00701A6D" w:rsidRDefault="00CD32F6" w:rsidP="000237E1">
            <w:pPr>
              <w:jc w:val="center"/>
            </w:pPr>
            <w:r>
              <w:rPr>
                <w:lang w:val="en-US"/>
              </w:rPr>
              <w:t>[1-2]</w:t>
            </w:r>
          </w:p>
        </w:tc>
        <w:tc>
          <w:tcPr>
            <w:tcW w:w="462" w:type="pct"/>
          </w:tcPr>
          <w:p w:rsidR="00E15844" w:rsidRPr="00701A6D" w:rsidRDefault="00E15844" w:rsidP="000237E1">
            <w:pPr>
              <w:jc w:val="center"/>
              <w:rPr>
                <w:highlight w:val="yellow"/>
              </w:rPr>
            </w:pPr>
          </w:p>
        </w:tc>
      </w:tr>
      <w:tr w:rsidR="00E15844" w:rsidRPr="00701A6D" w:rsidTr="00BB5342">
        <w:tc>
          <w:tcPr>
            <w:tcW w:w="343" w:type="pct"/>
          </w:tcPr>
          <w:p w:rsidR="00E15844" w:rsidRPr="00492FB4" w:rsidRDefault="00E15844" w:rsidP="000237E1">
            <w:pPr>
              <w:jc w:val="center"/>
              <w:rPr>
                <w:b/>
                <w:color w:val="000000"/>
                <w:lang w:eastAsia="be-BY"/>
              </w:rPr>
            </w:pPr>
          </w:p>
        </w:tc>
        <w:tc>
          <w:tcPr>
            <w:tcW w:w="314" w:type="pct"/>
            <w:vAlign w:val="center"/>
          </w:tcPr>
          <w:p w:rsidR="00E15844" w:rsidRDefault="00E15844" w:rsidP="000237E1">
            <w:pPr>
              <w:jc w:val="center"/>
              <w:rPr>
                <w:b/>
              </w:rPr>
            </w:pPr>
          </w:p>
        </w:tc>
        <w:tc>
          <w:tcPr>
            <w:tcW w:w="1537" w:type="pct"/>
          </w:tcPr>
          <w:p w:rsidR="00E15844" w:rsidRPr="000378D5" w:rsidRDefault="00492FB4" w:rsidP="00881A99">
            <w:pPr>
              <w:rPr>
                <w:b/>
              </w:rPr>
            </w:pPr>
            <w:r w:rsidRPr="00492FB4">
              <w:t xml:space="preserve">ЛР </w:t>
            </w:r>
            <w:r w:rsidR="00BB7803">
              <w:t xml:space="preserve">№5 </w:t>
            </w:r>
            <w:r w:rsidR="00881A99" w:rsidRPr="007912FD">
              <w:t>Контроль прямолинейности плоской поверхности</w:t>
            </w:r>
            <w:r w:rsidR="00FD5EE6">
              <w:t>.</w:t>
            </w:r>
          </w:p>
        </w:tc>
        <w:tc>
          <w:tcPr>
            <w:tcW w:w="308" w:type="pct"/>
            <w:vAlign w:val="center"/>
          </w:tcPr>
          <w:p w:rsidR="00E15844" w:rsidRPr="009C738E" w:rsidRDefault="00F51114" w:rsidP="000237E1">
            <w:pPr>
              <w:jc w:val="center"/>
              <w:rPr>
                <w:b/>
              </w:rPr>
            </w:pPr>
            <w:r>
              <w:rPr>
                <w:b/>
              </w:rPr>
              <w:t>2</w:t>
            </w:r>
          </w:p>
        </w:tc>
        <w:tc>
          <w:tcPr>
            <w:tcW w:w="293" w:type="pct"/>
            <w:vAlign w:val="center"/>
          </w:tcPr>
          <w:p w:rsidR="00E15844" w:rsidRDefault="00E15844" w:rsidP="000237E1">
            <w:pPr>
              <w:jc w:val="center"/>
              <w:rPr>
                <w:b/>
              </w:rPr>
            </w:pPr>
          </w:p>
        </w:tc>
        <w:tc>
          <w:tcPr>
            <w:tcW w:w="314" w:type="pct"/>
            <w:vAlign w:val="center"/>
          </w:tcPr>
          <w:p w:rsidR="00E15844" w:rsidRDefault="00F51114" w:rsidP="000237E1">
            <w:pPr>
              <w:jc w:val="center"/>
              <w:rPr>
                <w:b/>
              </w:rPr>
            </w:pPr>
            <w:r>
              <w:rPr>
                <w:b/>
              </w:rPr>
              <w:t>2</w:t>
            </w:r>
          </w:p>
        </w:tc>
        <w:tc>
          <w:tcPr>
            <w:tcW w:w="371" w:type="pct"/>
            <w:vAlign w:val="center"/>
          </w:tcPr>
          <w:p w:rsidR="00E15844" w:rsidRDefault="00E15844" w:rsidP="000237E1">
            <w:pPr>
              <w:jc w:val="center"/>
              <w:rPr>
                <w:b/>
              </w:rPr>
            </w:pPr>
          </w:p>
        </w:tc>
        <w:tc>
          <w:tcPr>
            <w:tcW w:w="386" w:type="pct"/>
            <w:vAlign w:val="center"/>
          </w:tcPr>
          <w:p w:rsidR="00E15844" w:rsidRDefault="00E15844" w:rsidP="000237E1">
            <w:pPr>
              <w:jc w:val="center"/>
              <w:rPr>
                <w:b/>
              </w:rPr>
            </w:pPr>
          </w:p>
        </w:tc>
        <w:tc>
          <w:tcPr>
            <w:tcW w:w="356" w:type="pct"/>
            <w:vAlign w:val="center"/>
          </w:tcPr>
          <w:p w:rsidR="00E15844" w:rsidRPr="004C2FE3" w:rsidRDefault="004C2FE3" w:rsidP="000237E1">
            <w:pPr>
              <w:jc w:val="center"/>
              <w:rPr>
                <w:lang w:val="en-US"/>
              </w:rPr>
            </w:pPr>
            <w:r>
              <w:rPr>
                <w:lang w:val="en-US"/>
              </w:rPr>
              <w:t>[15</w:t>
            </w:r>
            <w:r>
              <w:t>,16</w:t>
            </w:r>
            <w:r>
              <w:rPr>
                <w:lang w:val="en-US"/>
              </w:rPr>
              <w:t>]</w:t>
            </w:r>
          </w:p>
        </w:tc>
        <w:tc>
          <w:tcPr>
            <w:tcW w:w="316" w:type="pct"/>
            <w:vAlign w:val="center"/>
          </w:tcPr>
          <w:p w:rsidR="00E15844" w:rsidRPr="00701A6D" w:rsidRDefault="00CD32F6" w:rsidP="000237E1">
            <w:pPr>
              <w:jc w:val="center"/>
            </w:pPr>
            <w:r>
              <w:rPr>
                <w:lang w:val="en-US"/>
              </w:rPr>
              <w:t>[7-8]</w:t>
            </w:r>
          </w:p>
        </w:tc>
        <w:tc>
          <w:tcPr>
            <w:tcW w:w="462" w:type="pct"/>
          </w:tcPr>
          <w:p w:rsidR="00E15844" w:rsidRPr="00701A6D" w:rsidRDefault="00E15844" w:rsidP="000237E1">
            <w:pPr>
              <w:jc w:val="center"/>
              <w:rPr>
                <w:highlight w:val="yellow"/>
              </w:rPr>
            </w:pPr>
          </w:p>
        </w:tc>
      </w:tr>
      <w:tr w:rsidR="007912FD" w:rsidRPr="00701A6D" w:rsidTr="00BB5342">
        <w:tc>
          <w:tcPr>
            <w:tcW w:w="343" w:type="pct"/>
          </w:tcPr>
          <w:p w:rsidR="007912FD" w:rsidRPr="000378D5" w:rsidRDefault="007912FD" w:rsidP="00BE21AA">
            <w:pPr>
              <w:jc w:val="center"/>
              <w:rPr>
                <w:b/>
                <w:color w:val="000000"/>
                <w:lang w:eastAsia="be-BY"/>
              </w:rPr>
            </w:pPr>
          </w:p>
        </w:tc>
        <w:tc>
          <w:tcPr>
            <w:tcW w:w="314" w:type="pct"/>
            <w:vAlign w:val="center"/>
          </w:tcPr>
          <w:p w:rsidR="007912FD" w:rsidRDefault="008D0B11" w:rsidP="00E15844">
            <w:pPr>
              <w:jc w:val="center"/>
              <w:rPr>
                <w:b/>
              </w:rPr>
            </w:pPr>
            <w:r>
              <w:rPr>
                <w:b/>
              </w:rPr>
              <w:t>2.</w:t>
            </w:r>
            <w:r w:rsidR="00BB5342">
              <w:rPr>
                <w:b/>
              </w:rPr>
              <w:t>5</w:t>
            </w:r>
          </w:p>
        </w:tc>
        <w:tc>
          <w:tcPr>
            <w:tcW w:w="1537" w:type="pct"/>
            <w:vAlign w:val="center"/>
          </w:tcPr>
          <w:p w:rsidR="007912FD" w:rsidRPr="00FD5EE6" w:rsidRDefault="00881A99" w:rsidP="00E15844">
            <w:r w:rsidRPr="00FD5EE6">
              <w:t>Стандартизация шероховатости поверхностей. Параметры волнистости.</w:t>
            </w:r>
          </w:p>
        </w:tc>
        <w:tc>
          <w:tcPr>
            <w:tcW w:w="308" w:type="pct"/>
            <w:vAlign w:val="center"/>
          </w:tcPr>
          <w:p w:rsidR="007912FD" w:rsidRPr="009C738E" w:rsidRDefault="00F51114" w:rsidP="00E15844">
            <w:pPr>
              <w:jc w:val="center"/>
              <w:rPr>
                <w:b/>
              </w:rPr>
            </w:pPr>
            <w:r>
              <w:rPr>
                <w:b/>
              </w:rPr>
              <w:t>2</w:t>
            </w:r>
          </w:p>
        </w:tc>
        <w:tc>
          <w:tcPr>
            <w:tcW w:w="293" w:type="pct"/>
            <w:vAlign w:val="center"/>
          </w:tcPr>
          <w:p w:rsidR="007912FD" w:rsidRDefault="00F51114" w:rsidP="00E15844">
            <w:pPr>
              <w:jc w:val="center"/>
              <w:rPr>
                <w:b/>
              </w:rPr>
            </w:pPr>
            <w:r>
              <w:rPr>
                <w:b/>
              </w:rPr>
              <w:t>2</w:t>
            </w:r>
          </w:p>
        </w:tc>
        <w:tc>
          <w:tcPr>
            <w:tcW w:w="314" w:type="pct"/>
            <w:vAlign w:val="center"/>
          </w:tcPr>
          <w:p w:rsidR="007912FD" w:rsidRDefault="007912FD" w:rsidP="00E15844">
            <w:pPr>
              <w:jc w:val="center"/>
              <w:rPr>
                <w:b/>
              </w:rPr>
            </w:pPr>
          </w:p>
        </w:tc>
        <w:tc>
          <w:tcPr>
            <w:tcW w:w="371" w:type="pct"/>
            <w:vAlign w:val="center"/>
          </w:tcPr>
          <w:p w:rsidR="007912FD" w:rsidRDefault="007912FD" w:rsidP="00E15844">
            <w:pPr>
              <w:jc w:val="center"/>
              <w:rPr>
                <w:b/>
              </w:rPr>
            </w:pPr>
          </w:p>
        </w:tc>
        <w:tc>
          <w:tcPr>
            <w:tcW w:w="386" w:type="pct"/>
            <w:vAlign w:val="center"/>
          </w:tcPr>
          <w:p w:rsidR="007912FD" w:rsidRDefault="007912FD" w:rsidP="00E15844">
            <w:pPr>
              <w:jc w:val="center"/>
              <w:rPr>
                <w:b/>
              </w:rPr>
            </w:pPr>
          </w:p>
        </w:tc>
        <w:tc>
          <w:tcPr>
            <w:tcW w:w="356" w:type="pct"/>
            <w:vAlign w:val="center"/>
          </w:tcPr>
          <w:p w:rsidR="007912FD" w:rsidRPr="00492FB4" w:rsidRDefault="007912FD" w:rsidP="00E15844">
            <w:pPr>
              <w:jc w:val="center"/>
            </w:pPr>
          </w:p>
        </w:tc>
        <w:tc>
          <w:tcPr>
            <w:tcW w:w="316" w:type="pct"/>
            <w:vAlign w:val="center"/>
          </w:tcPr>
          <w:p w:rsidR="007912FD" w:rsidRPr="00492FB4" w:rsidRDefault="00CD32F6" w:rsidP="00E15844">
            <w:pPr>
              <w:jc w:val="center"/>
            </w:pPr>
            <w:r>
              <w:rPr>
                <w:lang w:val="en-US"/>
              </w:rPr>
              <w:t>[1-2]</w:t>
            </w:r>
          </w:p>
        </w:tc>
        <w:tc>
          <w:tcPr>
            <w:tcW w:w="462" w:type="pct"/>
          </w:tcPr>
          <w:p w:rsidR="007912FD" w:rsidRPr="00701A6D" w:rsidRDefault="007912FD" w:rsidP="00286042">
            <w:pPr>
              <w:jc w:val="center"/>
              <w:rPr>
                <w:highlight w:val="yellow"/>
              </w:rPr>
            </w:pPr>
          </w:p>
        </w:tc>
      </w:tr>
      <w:tr w:rsidR="007912FD" w:rsidRPr="00701A6D" w:rsidTr="00BB5342">
        <w:tc>
          <w:tcPr>
            <w:tcW w:w="343" w:type="pct"/>
          </w:tcPr>
          <w:p w:rsidR="007912FD" w:rsidRPr="000378D5" w:rsidRDefault="007912FD" w:rsidP="00BE21AA">
            <w:pPr>
              <w:jc w:val="center"/>
              <w:rPr>
                <w:b/>
                <w:color w:val="000000"/>
                <w:lang w:eastAsia="be-BY"/>
              </w:rPr>
            </w:pPr>
          </w:p>
        </w:tc>
        <w:tc>
          <w:tcPr>
            <w:tcW w:w="314" w:type="pct"/>
            <w:vAlign w:val="center"/>
          </w:tcPr>
          <w:p w:rsidR="007912FD" w:rsidRDefault="007912FD" w:rsidP="00E15844">
            <w:pPr>
              <w:jc w:val="center"/>
              <w:rPr>
                <w:b/>
              </w:rPr>
            </w:pPr>
          </w:p>
        </w:tc>
        <w:tc>
          <w:tcPr>
            <w:tcW w:w="1537" w:type="pct"/>
            <w:vAlign w:val="center"/>
          </w:tcPr>
          <w:p w:rsidR="007912FD" w:rsidRPr="00FD5EE6" w:rsidRDefault="007912FD" w:rsidP="00E15844">
            <w:r w:rsidRPr="00FD5EE6">
              <w:t xml:space="preserve">ЛР </w:t>
            </w:r>
            <w:r w:rsidR="00BB7803" w:rsidRPr="00FD5EE6">
              <w:t xml:space="preserve">№6 </w:t>
            </w:r>
            <w:r w:rsidR="00881A99" w:rsidRPr="00FD5EE6">
              <w:t>Оценка параметров шероховатости поверхности.</w:t>
            </w:r>
          </w:p>
        </w:tc>
        <w:tc>
          <w:tcPr>
            <w:tcW w:w="308" w:type="pct"/>
            <w:vAlign w:val="center"/>
          </w:tcPr>
          <w:p w:rsidR="007912FD" w:rsidRPr="009C738E" w:rsidRDefault="00F51114" w:rsidP="00E15844">
            <w:pPr>
              <w:jc w:val="center"/>
              <w:rPr>
                <w:b/>
              </w:rPr>
            </w:pPr>
            <w:r>
              <w:rPr>
                <w:b/>
              </w:rPr>
              <w:t>2</w:t>
            </w:r>
          </w:p>
        </w:tc>
        <w:tc>
          <w:tcPr>
            <w:tcW w:w="293" w:type="pct"/>
            <w:vAlign w:val="center"/>
          </w:tcPr>
          <w:p w:rsidR="007912FD" w:rsidRDefault="007912FD" w:rsidP="00E15844">
            <w:pPr>
              <w:jc w:val="center"/>
              <w:rPr>
                <w:b/>
              </w:rPr>
            </w:pPr>
          </w:p>
        </w:tc>
        <w:tc>
          <w:tcPr>
            <w:tcW w:w="314" w:type="pct"/>
            <w:vAlign w:val="center"/>
          </w:tcPr>
          <w:p w:rsidR="007912FD" w:rsidRDefault="00F51114" w:rsidP="00E15844">
            <w:pPr>
              <w:jc w:val="center"/>
              <w:rPr>
                <w:b/>
              </w:rPr>
            </w:pPr>
            <w:r>
              <w:rPr>
                <w:b/>
              </w:rPr>
              <w:t>2</w:t>
            </w:r>
          </w:p>
        </w:tc>
        <w:tc>
          <w:tcPr>
            <w:tcW w:w="371" w:type="pct"/>
            <w:vAlign w:val="center"/>
          </w:tcPr>
          <w:p w:rsidR="007912FD" w:rsidRDefault="007912FD" w:rsidP="00E15844">
            <w:pPr>
              <w:jc w:val="center"/>
              <w:rPr>
                <w:b/>
              </w:rPr>
            </w:pPr>
          </w:p>
        </w:tc>
        <w:tc>
          <w:tcPr>
            <w:tcW w:w="386" w:type="pct"/>
            <w:vAlign w:val="center"/>
          </w:tcPr>
          <w:p w:rsidR="007912FD" w:rsidRDefault="007912FD" w:rsidP="00E15844">
            <w:pPr>
              <w:jc w:val="center"/>
              <w:rPr>
                <w:b/>
              </w:rPr>
            </w:pPr>
          </w:p>
        </w:tc>
        <w:tc>
          <w:tcPr>
            <w:tcW w:w="356" w:type="pct"/>
            <w:vAlign w:val="center"/>
          </w:tcPr>
          <w:p w:rsidR="007912FD" w:rsidRPr="004C2FE3" w:rsidRDefault="004C2FE3" w:rsidP="00E15844">
            <w:pPr>
              <w:jc w:val="center"/>
              <w:rPr>
                <w:lang w:val="en-US"/>
              </w:rPr>
            </w:pPr>
            <w:r>
              <w:rPr>
                <w:lang w:val="en-US"/>
              </w:rPr>
              <w:t>[</w:t>
            </w:r>
            <w:r>
              <w:t>21</w:t>
            </w:r>
            <w:r>
              <w:rPr>
                <w:lang w:val="en-US"/>
              </w:rPr>
              <w:t>]</w:t>
            </w:r>
          </w:p>
        </w:tc>
        <w:tc>
          <w:tcPr>
            <w:tcW w:w="316" w:type="pct"/>
            <w:vAlign w:val="center"/>
          </w:tcPr>
          <w:p w:rsidR="007912FD" w:rsidRPr="00492FB4" w:rsidRDefault="00CD32F6" w:rsidP="00E15844">
            <w:pPr>
              <w:jc w:val="center"/>
            </w:pPr>
            <w:r>
              <w:rPr>
                <w:lang w:val="en-US"/>
              </w:rPr>
              <w:t>[7-8]</w:t>
            </w:r>
          </w:p>
        </w:tc>
        <w:tc>
          <w:tcPr>
            <w:tcW w:w="462" w:type="pct"/>
          </w:tcPr>
          <w:p w:rsidR="007912FD" w:rsidRPr="00701A6D" w:rsidRDefault="007912FD" w:rsidP="00286042">
            <w:pPr>
              <w:jc w:val="center"/>
              <w:rPr>
                <w:highlight w:val="yellow"/>
              </w:rPr>
            </w:pPr>
          </w:p>
        </w:tc>
      </w:tr>
      <w:tr w:rsidR="00BB5342" w:rsidRPr="00701A6D" w:rsidTr="00BB5342">
        <w:tc>
          <w:tcPr>
            <w:tcW w:w="343" w:type="pct"/>
          </w:tcPr>
          <w:p w:rsidR="00BB5342" w:rsidRPr="000378D5" w:rsidRDefault="00BB5342" w:rsidP="00BB5342">
            <w:pPr>
              <w:jc w:val="center"/>
              <w:rPr>
                <w:b/>
                <w:color w:val="000000"/>
                <w:lang w:eastAsia="be-BY"/>
              </w:rPr>
            </w:pPr>
          </w:p>
        </w:tc>
        <w:tc>
          <w:tcPr>
            <w:tcW w:w="314" w:type="pct"/>
            <w:vAlign w:val="center"/>
          </w:tcPr>
          <w:p w:rsidR="00BB5342" w:rsidRDefault="00BB5342" w:rsidP="00BB5342">
            <w:pPr>
              <w:jc w:val="center"/>
              <w:rPr>
                <w:b/>
              </w:rPr>
            </w:pPr>
            <w:r>
              <w:rPr>
                <w:b/>
              </w:rPr>
              <w:t>2.6</w:t>
            </w:r>
          </w:p>
        </w:tc>
        <w:tc>
          <w:tcPr>
            <w:tcW w:w="1537" w:type="pct"/>
          </w:tcPr>
          <w:p w:rsidR="00BB5342" w:rsidRPr="00FD5EE6" w:rsidRDefault="00881A99" w:rsidP="00BB5342">
            <w:r w:rsidRPr="00FD5EE6">
              <w:t>Допуски и посадки подшипников качения.</w:t>
            </w:r>
          </w:p>
        </w:tc>
        <w:tc>
          <w:tcPr>
            <w:tcW w:w="308" w:type="pct"/>
            <w:vAlign w:val="center"/>
          </w:tcPr>
          <w:p w:rsidR="00BB5342" w:rsidRPr="009C738E" w:rsidRDefault="00BB5342" w:rsidP="00BB5342">
            <w:pPr>
              <w:jc w:val="center"/>
              <w:rPr>
                <w:b/>
              </w:rPr>
            </w:pPr>
            <w:r>
              <w:rPr>
                <w:b/>
              </w:rPr>
              <w:t>2</w:t>
            </w:r>
          </w:p>
        </w:tc>
        <w:tc>
          <w:tcPr>
            <w:tcW w:w="293" w:type="pct"/>
            <w:vAlign w:val="center"/>
          </w:tcPr>
          <w:p w:rsidR="00BB5342" w:rsidRDefault="00BB5342" w:rsidP="00BB5342">
            <w:pPr>
              <w:jc w:val="center"/>
              <w:rPr>
                <w:b/>
              </w:rPr>
            </w:pPr>
            <w:r>
              <w:rPr>
                <w:b/>
              </w:rPr>
              <w:t>2</w:t>
            </w:r>
          </w:p>
        </w:tc>
        <w:tc>
          <w:tcPr>
            <w:tcW w:w="314" w:type="pct"/>
            <w:vAlign w:val="center"/>
          </w:tcPr>
          <w:p w:rsidR="00BB5342" w:rsidRDefault="00BB5342" w:rsidP="00BB5342">
            <w:pPr>
              <w:jc w:val="center"/>
              <w:rPr>
                <w:b/>
              </w:rPr>
            </w:pPr>
          </w:p>
        </w:tc>
        <w:tc>
          <w:tcPr>
            <w:tcW w:w="371" w:type="pct"/>
            <w:vAlign w:val="center"/>
          </w:tcPr>
          <w:p w:rsidR="00BB5342" w:rsidRDefault="00BB5342" w:rsidP="00BB5342">
            <w:pPr>
              <w:jc w:val="center"/>
              <w:rPr>
                <w:b/>
              </w:rPr>
            </w:pPr>
          </w:p>
        </w:tc>
        <w:tc>
          <w:tcPr>
            <w:tcW w:w="386" w:type="pct"/>
            <w:vAlign w:val="center"/>
          </w:tcPr>
          <w:p w:rsidR="00BB5342" w:rsidRDefault="00BB5342" w:rsidP="00BB5342">
            <w:pPr>
              <w:jc w:val="center"/>
              <w:rPr>
                <w:b/>
              </w:rPr>
            </w:pPr>
          </w:p>
        </w:tc>
        <w:tc>
          <w:tcPr>
            <w:tcW w:w="356" w:type="pct"/>
            <w:vAlign w:val="center"/>
          </w:tcPr>
          <w:p w:rsidR="00BB5342" w:rsidRPr="000378D5" w:rsidRDefault="00BB5342" w:rsidP="00BB5342">
            <w:pPr>
              <w:jc w:val="center"/>
            </w:pPr>
          </w:p>
        </w:tc>
        <w:tc>
          <w:tcPr>
            <w:tcW w:w="316" w:type="pct"/>
            <w:vAlign w:val="center"/>
          </w:tcPr>
          <w:p w:rsidR="00BB5342" w:rsidRPr="000378D5" w:rsidRDefault="00CD32F6" w:rsidP="00BB5342">
            <w:pPr>
              <w:jc w:val="center"/>
            </w:pPr>
            <w:r>
              <w:rPr>
                <w:lang w:val="en-US"/>
              </w:rPr>
              <w:t>[1-2]</w:t>
            </w:r>
          </w:p>
        </w:tc>
        <w:tc>
          <w:tcPr>
            <w:tcW w:w="462" w:type="pct"/>
          </w:tcPr>
          <w:p w:rsidR="00BB5342" w:rsidRPr="00701A6D" w:rsidRDefault="00BB5342" w:rsidP="00BB5342">
            <w:pPr>
              <w:jc w:val="center"/>
              <w:rPr>
                <w:highlight w:val="yellow"/>
              </w:rPr>
            </w:pPr>
          </w:p>
        </w:tc>
      </w:tr>
      <w:tr w:rsidR="00BB5342" w:rsidRPr="00701A6D" w:rsidTr="00BB5342">
        <w:tc>
          <w:tcPr>
            <w:tcW w:w="343" w:type="pct"/>
          </w:tcPr>
          <w:p w:rsidR="00BB5342" w:rsidRPr="000378D5" w:rsidRDefault="00BB5342" w:rsidP="00BB5342">
            <w:pPr>
              <w:jc w:val="center"/>
              <w:rPr>
                <w:b/>
                <w:color w:val="000000"/>
                <w:lang w:eastAsia="be-BY"/>
              </w:rPr>
            </w:pPr>
          </w:p>
        </w:tc>
        <w:tc>
          <w:tcPr>
            <w:tcW w:w="314" w:type="pct"/>
            <w:vAlign w:val="center"/>
          </w:tcPr>
          <w:p w:rsidR="00BB5342" w:rsidRDefault="00BB5342" w:rsidP="00BB5342">
            <w:pPr>
              <w:jc w:val="center"/>
              <w:rPr>
                <w:b/>
              </w:rPr>
            </w:pPr>
          </w:p>
        </w:tc>
        <w:tc>
          <w:tcPr>
            <w:tcW w:w="1537" w:type="pct"/>
            <w:vAlign w:val="center"/>
          </w:tcPr>
          <w:p w:rsidR="00BB5342" w:rsidRPr="00FD5EE6" w:rsidRDefault="00BB5342" w:rsidP="00881A99">
            <w:r w:rsidRPr="00FD5EE6">
              <w:t xml:space="preserve">ПР №5 </w:t>
            </w:r>
            <w:r w:rsidR="00881A99" w:rsidRPr="00FD5EE6">
              <w:t>Выбор и расчет посадок колец подшипников качения</w:t>
            </w:r>
          </w:p>
        </w:tc>
        <w:tc>
          <w:tcPr>
            <w:tcW w:w="308" w:type="pct"/>
            <w:vAlign w:val="center"/>
          </w:tcPr>
          <w:p w:rsidR="00BB5342" w:rsidRPr="009C738E" w:rsidRDefault="00BB5342" w:rsidP="00BB5342">
            <w:pPr>
              <w:jc w:val="center"/>
              <w:rPr>
                <w:b/>
              </w:rPr>
            </w:pPr>
            <w:r>
              <w:rPr>
                <w:b/>
              </w:rPr>
              <w:t>2</w:t>
            </w:r>
          </w:p>
        </w:tc>
        <w:tc>
          <w:tcPr>
            <w:tcW w:w="293" w:type="pct"/>
            <w:vAlign w:val="center"/>
          </w:tcPr>
          <w:p w:rsidR="00BB5342" w:rsidRDefault="00BB5342" w:rsidP="00BB5342">
            <w:pPr>
              <w:jc w:val="center"/>
              <w:rPr>
                <w:b/>
              </w:rPr>
            </w:pPr>
          </w:p>
        </w:tc>
        <w:tc>
          <w:tcPr>
            <w:tcW w:w="314" w:type="pct"/>
            <w:vAlign w:val="center"/>
          </w:tcPr>
          <w:p w:rsidR="00BB5342" w:rsidRDefault="00BB5342" w:rsidP="00BB5342">
            <w:pPr>
              <w:jc w:val="center"/>
              <w:rPr>
                <w:b/>
              </w:rPr>
            </w:pPr>
          </w:p>
        </w:tc>
        <w:tc>
          <w:tcPr>
            <w:tcW w:w="371" w:type="pct"/>
            <w:vAlign w:val="center"/>
          </w:tcPr>
          <w:p w:rsidR="00BB5342" w:rsidRDefault="00BB5342" w:rsidP="00BB5342">
            <w:pPr>
              <w:jc w:val="center"/>
              <w:rPr>
                <w:b/>
              </w:rPr>
            </w:pPr>
            <w:r>
              <w:rPr>
                <w:b/>
              </w:rPr>
              <w:t>2</w:t>
            </w:r>
          </w:p>
        </w:tc>
        <w:tc>
          <w:tcPr>
            <w:tcW w:w="386" w:type="pct"/>
            <w:vAlign w:val="center"/>
          </w:tcPr>
          <w:p w:rsidR="00BB5342" w:rsidRDefault="00BB5342" w:rsidP="00BB5342">
            <w:pPr>
              <w:jc w:val="center"/>
              <w:rPr>
                <w:b/>
              </w:rPr>
            </w:pPr>
          </w:p>
        </w:tc>
        <w:tc>
          <w:tcPr>
            <w:tcW w:w="356" w:type="pct"/>
            <w:vAlign w:val="center"/>
          </w:tcPr>
          <w:p w:rsidR="00BB5342" w:rsidRPr="00492FB4" w:rsidRDefault="00BB5342" w:rsidP="00BB5342">
            <w:pPr>
              <w:jc w:val="center"/>
            </w:pPr>
          </w:p>
        </w:tc>
        <w:tc>
          <w:tcPr>
            <w:tcW w:w="316" w:type="pct"/>
            <w:vAlign w:val="center"/>
          </w:tcPr>
          <w:p w:rsidR="00BB5342" w:rsidRPr="00492FB4" w:rsidRDefault="00CD32F6" w:rsidP="00BB5342">
            <w:pPr>
              <w:jc w:val="center"/>
            </w:pPr>
            <w:r>
              <w:rPr>
                <w:lang w:val="en-US"/>
              </w:rPr>
              <w:t>[7-8]</w:t>
            </w:r>
          </w:p>
        </w:tc>
        <w:tc>
          <w:tcPr>
            <w:tcW w:w="462" w:type="pct"/>
          </w:tcPr>
          <w:p w:rsidR="00BB5342" w:rsidRPr="00701A6D" w:rsidRDefault="00BB5342" w:rsidP="00BB5342">
            <w:pPr>
              <w:jc w:val="center"/>
              <w:rPr>
                <w:highlight w:val="yellow"/>
              </w:rPr>
            </w:pPr>
          </w:p>
        </w:tc>
      </w:tr>
      <w:tr w:rsidR="007912FD" w:rsidRPr="00701A6D" w:rsidTr="00BB5342">
        <w:tc>
          <w:tcPr>
            <w:tcW w:w="343" w:type="pct"/>
          </w:tcPr>
          <w:p w:rsidR="007912FD" w:rsidRPr="000378D5" w:rsidRDefault="007912FD" w:rsidP="00BE21AA">
            <w:pPr>
              <w:jc w:val="center"/>
              <w:rPr>
                <w:b/>
                <w:color w:val="000000"/>
                <w:lang w:eastAsia="be-BY"/>
              </w:rPr>
            </w:pPr>
          </w:p>
        </w:tc>
        <w:tc>
          <w:tcPr>
            <w:tcW w:w="314" w:type="pct"/>
            <w:vAlign w:val="center"/>
          </w:tcPr>
          <w:p w:rsidR="007912FD" w:rsidRDefault="008D0B11" w:rsidP="00E15844">
            <w:pPr>
              <w:jc w:val="center"/>
              <w:rPr>
                <w:b/>
              </w:rPr>
            </w:pPr>
            <w:r>
              <w:rPr>
                <w:b/>
              </w:rPr>
              <w:t>2.</w:t>
            </w:r>
            <w:r w:rsidR="00BB5342">
              <w:rPr>
                <w:b/>
              </w:rPr>
              <w:t>7</w:t>
            </w:r>
          </w:p>
        </w:tc>
        <w:tc>
          <w:tcPr>
            <w:tcW w:w="1537" w:type="pct"/>
            <w:vAlign w:val="center"/>
          </w:tcPr>
          <w:p w:rsidR="007912FD" w:rsidRPr="00FD5EE6" w:rsidRDefault="00881A99" w:rsidP="007912FD">
            <w:r w:rsidRPr="00FD5EE6">
              <w:t>Стандартизация норм точности штифтовых, шпоночных и шлицевых соединений.</w:t>
            </w:r>
          </w:p>
        </w:tc>
        <w:tc>
          <w:tcPr>
            <w:tcW w:w="308" w:type="pct"/>
            <w:vAlign w:val="center"/>
          </w:tcPr>
          <w:p w:rsidR="007912FD" w:rsidRPr="009C738E" w:rsidRDefault="00F51114" w:rsidP="00E15844">
            <w:pPr>
              <w:jc w:val="center"/>
              <w:rPr>
                <w:b/>
              </w:rPr>
            </w:pPr>
            <w:r>
              <w:rPr>
                <w:b/>
              </w:rPr>
              <w:t>2</w:t>
            </w:r>
          </w:p>
        </w:tc>
        <w:tc>
          <w:tcPr>
            <w:tcW w:w="293" w:type="pct"/>
            <w:vAlign w:val="center"/>
          </w:tcPr>
          <w:p w:rsidR="007912FD" w:rsidRDefault="00F51114" w:rsidP="00E15844">
            <w:pPr>
              <w:jc w:val="center"/>
              <w:rPr>
                <w:b/>
              </w:rPr>
            </w:pPr>
            <w:r>
              <w:rPr>
                <w:b/>
              </w:rPr>
              <w:t>2</w:t>
            </w:r>
          </w:p>
        </w:tc>
        <w:tc>
          <w:tcPr>
            <w:tcW w:w="314" w:type="pct"/>
            <w:vAlign w:val="center"/>
          </w:tcPr>
          <w:p w:rsidR="007912FD" w:rsidRDefault="007912FD" w:rsidP="00E15844">
            <w:pPr>
              <w:jc w:val="center"/>
              <w:rPr>
                <w:b/>
              </w:rPr>
            </w:pPr>
          </w:p>
        </w:tc>
        <w:tc>
          <w:tcPr>
            <w:tcW w:w="371" w:type="pct"/>
            <w:vAlign w:val="center"/>
          </w:tcPr>
          <w:p w:rsidR="007912FD" w:rsidRDefault="007912FD" w:rsidP="00E15844">
            <w:pPr>
              <w:jc w:val="center"/>
              <w:rPr>
                <w:b/>
              </w:rPr>
            </w:pPr>
          </w:p>
        </w:tc>
        <w:tc>
          <w:tcPr>
            <w:tcW w:w="386" w:type="pct"/>
            <w:vAlign w:val="center"/>
          </w:tcPr>
          <w:p w:rsidR="007912FD" w:rsidRDefault="007912FD" w:rsidP="00E15844">
            <w:pPr>
              <w:jc w:val="center"/>
              <w:rPr>
                <w:b/>
              </w:rPr>
            </w:pPr>
          </w:p>
        </w:tc>
        <w:tc>
          <w:tcPr>
            <w:tcW w:w="356" w:type="pct"/>
            <w:vAlign w:val="center"/>
          </w:tcPr>
          <w:p w:rsidR="007912FD" w:rsidRPr="00492FB4" w:rsidRDefault="007912FD" w:rsidP="00E15844">
            <w:pPr>
              <w:jc w:val="center"/>
            </w:pPr>
          </w:p>
        </w:tc>
        <w:tc>
          <w:tcPr>
            <w:tcW w:w="316" w:type="pct"/>
            <w:vAlign w:val="center"/>
          </w:tcPr>
          <w:p w:rsidR="007912FD" w:rsidRPr="00492FB4" w:rsidRDefault="00CD32F6" w:rsidP="00E15844">
            <w:pPr>
              <w:jc w:val="center"/>
            </w:pPr>
            <w:r>
              <w:rPr>
                <w:lang w:val="en-US"/>
              </w:rPr>
              <w:t>[1-2]</w:t>
            </w:r>
          </w:p>
        </w:tc>
        <w:tc>
          <w:tcPr>
            <w:tcW w:w="462" w:type="pct"/>
          </w:tcPr>
          <w:p w:rsidR="007912FD" w:rsidRPr="00701A6D" w:rsidRDefault="007912FD" w:rsidP="00286042">
            <w:pPr>
              <w:jc w:val="center"/>
              <w:rPr>
                <w:highlight w:val="yellow"/>
              </w:rPr>
            </w:pPr>
          </w:p>
        </w:tc>
      </w:tr>
      <w:tr w:rsidR="007912FD" w:rsidRPr="00701A6D" w:rsidTr="00BB5342">
        <w:tc>
          <w:tcPr>
            <w:tcW w:w="343" w:type="pct"/>
          </w:tcPr>
          <w:p w:rsidR="007912FD" w:rsidRPr="000378D5" w:rsidRDefault="007912FD" w:rsidP="00BE21AA">
            <w:pPr>
              <w:jc w:val="center"/>
              <w:rPr>
                <w:b/>
                <w:color w:val="000000"/>
                <w:lang w:eastAsia="be-BY"/>
              </w:rPr>
            </w:pPr>
          </w:p>
        </w:tc>
        <w:tc>
          <w:tcPr>
            <w:tcW w:w="314" w:type="pct"/>
            <w:vAlign w:val="center"/>
          </w:tcPr>
          <w:p w:rsidR="007912FD" w:rsidRDefault="007912FD" w:rsidP="00E15844">
            <w:pPr>
              <w:jc w:val="center"/>
              <w:rPr>
                <w:b/>
              </w:rPr>
            </w:pPr>
          </w:p>
        </w:tc>
        <w:tc>
          <w:tcPr>
            <w:tcW w:w="1537" w:type="pct"/>
            <w:vAlign w:val="center"/>
          </w:tcPr>
          <w:p w:rsidR="007912FD" w:rsidRPr="00FD5EE6" w:rsidRDefault="007912FD" w:rsidP="00E15844">
            <w:r w:rsidRPr="00FD5EE6">
              <w:t xml:space="preserve">ПР №6 </w:t>
            </w:r>
            <w:r w:rsidR="00881A99" w:rsidRPr="00FD5EE6">
              <w:t>Выбор и расчет посадок шпоночного соединения.</w:t>
            </w:r>
          </w:p>
        </w:tc>
        <w:tc>
          <w:tcPr>
            <w:tcW w:w="308" w:type="pct"/>
            <w:vAlign w:val="center"/>
          </w:tcPr>
          <w:p w:rsidR="007912FD" w:rsidRPr="009C738E" w:rsidRDefault="00F51114" w:rsidP="00E15844">
            <w:pPr>
              <w:jc w:val="center"/>
              <w:rPr>
                <w:b/>
              </w:rPr>
            </w:pPr>
            <w:r>
              <w:rPr>
                <w:b/>
              </w:rPr>
              <w:t>2</w:t>
            </w:r>
          </w:p>
        </w:tc>
        <w:tc>
          <w:tcPr>
            <w:tcW w:w="293" w:type="pct"/>
            <w:vAlign w:val="center"/>
          </w:tcPr>
          <w:p w:rsidR="007912FD" w:rsidRDefault="007912FD" w:rsidP="00E15844">
            <w:pPr>
              <w:jc w:val="center"/>
              <w:rPr>
                <w:b/>
              </w:rPr>
            </w:pPr>
          </w:p>
        </w:tc>
        <w:tc>
          <w:tcPr>
            <w:tcW w:w="314" w:type="pct"/>
            <w:vAlign w:val="center"/>
          </w:tcPr>
          <w:p w:rsidR="007912FD" w:rsidRDefault="007912FD" w:rsidP="00E15844">
            <w:pPr>
              <w:jc w:val="center"/>
              <w:rPr>
                <w:b/>
              </w:rPr>
            </w:pPr>
          </w:p>
        </w:tc>
        <w:tc>
          <w:tcPr>
            <w:tcW w:w="371" w:type="pct"/>
            <w:vAlign w:val="center"/>
          </w:tcPr>
          <w:p w:rsidR="007912FD" w:rsidRDefault="00F51114" w:rsidP="00E15844">
            <w:pPr>
              <w:jc w:val="center"/>
              <w:rPr>
                <w:b/>
              </w:rPr>
            </w:pPr>
            <w:r>
              <w:rPr>
                <w:b/>
              </w:rPr>
              <w:t>2</w:t>
            </w:r>
          </w:p>
        </w:tc>
        <w:tc>
          <w:tcPr>
            <w:tcW w:w="386" w:type="pct"/>
            <w:vAlign w:val="center"/>
          </w:tcPr>
          <w:p w:rsidR="007912FD" w:rsidRDefault="007912FD" w:rsidP="00E15844">
            <w:pPr>
              <w:jc w:val="center"/>
              <w:rPr>
                <w:b/>
              </w:rPr>
            </w:pPr>
          </w:p>
        </w:tc>
        <w:tc>
          <w:tcPr>
            <w:tcW w:w="356" w:type="pct"/>
            <w:vAlign w:val="center"/>
          </w:tcPr>
          <w:p w:rsidR="007912FD" w:rsidRPr="00492FB4" w:rsidRDefault="007912FD" w:rsidP="00E15844">
            <w:pPr>
              <w:jc w:val="center"/>
            </w:pPr>
          </w:p>
        </w:tc>
        <w:tc>
          <w:tcPr>
            <w:tcW w:w="316" w:type="pct"/>
            <w:vAlign w:val="center"/>
          </w:tcPr>
          <w:p w:rsidR="007912FD" w:rsidRPr="00492FB4" w:rsidRDefault="00CD32F6" w:rsidP="00E15844">
            <w:pPr>
              <w:jc w:val="center"/>
            </w:pPr>
            <w:r>
              <w:rPr>
                <w:lang w:val="en-US"/>
              </w:rPr>
              <w:t>[1-2]</w:t>
            </w:r>
          </w:p>
        </w:tc>
        <w:tc>
          <w:tcPr>
            <w:tcW w:w="462" w:type="pct"/>
          </w:tcPr>
          <w:p w:rsidR="007912FD" w:rsidRPr="00701A6D" w:rsidRDefault="007912FD" w:rsidP="00286042">
            <w:pPr>
              <w:jc w:val="center"/>
              <w:rPr>
                <w:highlight w:val="yellow"/>
              </w:rPr>
            </w:pPr>
          </w:p>
        </w:tc>
      </w:tr>
      <w:tr w:rsidR="00BB5342" w:rsidRPr="00701A6D" w:rsidTr="00BB5342">
        <w:tc>
          <w:tcPr>
            <w:tcW w:w="343" w:type="pct"/>
          </w:tcPr>
          <w:p w:rsidR="00BB5342" w:rsidRPr="008315E3" w:rsidRDefault="00BB5342" w:rsidP="00BB5342">
            <w:pPr>
              <w:jc w:val="center"/>
              <w:rPr>
                <w:rFonts w:eastAsia="Calibri"/>
                <w:b/>
              </w:rPr>
            </w:pPr>
          </w:p>
        </w:tc>
        <w:tc>
          <w:tcPr>
            <w:tcW w:w="314" w:type="pct"/>
            <w:vAlign w:val="center"/>
          </w:tcPr>
          <w:p w:rsidR="00BB5342" w:rsidRPr="00886678" w:rsidRDefault="00BB5342" w:rsidP="00BB5342">
            <w:pPr>
              <w:jc w:val="center"/>
              <w:rPr>
                <w:b/>
              </w:rPr>
            </w:pPr>
            <w:r>
              <w:rPr>
                <w:b/>
              </w:rPr>
              <w:t xml:space="preserve">2.8 </w:t>
            </w:r>
          </w:p>
        </w:tc>
        <w:tc>
          <w:tcPr>
            <w:tcW w:w="1537" w:type="pct"/>
          </w:tcPr>
          <w:p w:rsidR="00BB5342" w:rsidRPr="00FD5EE6" w:rsidRDefault="00881A99" w:rsidP="00BB5342">
            <w:r w:rsidRPr="00FD5EE6">
              <w:t>Стандартизация норм точности резьбовых деталей и соединений.</w:t>
            </w:r>
          </w:p>
        </w:tc>
        <w:tc>
          <w:tcPr>
            <w:tcW w:w="308" w:type="pct"/>
            <w:vAlign w:val="center"/>
          </w:tcPr>
          <w:p w:rsidR="00BB5342" w:rsidRPr="009C738E" w:rsidRDefault="00BB5342" w:rsidP="00BB5342">
            <w:pPr>
              <w:jc w:val="center"/>
              <w:rPr>
                <w:b/>
              </w:rPr>
            </w:pPr>
            <w:r>
              <w:rPr>
                <w:b/>
              </w:rPr>
              <w:t>2</w:t>
            </w:r>
          </w:p>
        </w:tc>
        <w:tc>
          <w:tcPr>
            <w:tcW w:w="293" w:type="pct"/>
            <w:vAlign w:val="center"/>
          </w:tcPr>
          <w:p w:rsidR="00BB5342" w:rsidRPr="009C738E" w:rsidRDefault="00BB5342" w:rsidP="00BB5342">
            <w:pPr>
              <w:jc w:val="center"/>
              <w:rPr>
                <w:b/>
              </w:rPr>
            </w:pPr>
          </w:p>
        </w:tc>
        <w:tc>
          <w:tcPr>
            <w:tcW w:w="314" w:type="pct"/>
            <w:vAlign w:val="center"/>
          </w:tcPr>
          <w:p w:rsidR="00BB5342" w:rsidRDefault="00BB5342" w:rsidP="00BB5342">
            <w:pPr>
              <w:jc w:val="center"/>
              <w:rPr>
                <w:b/>
              </w:rPr>
            </w:pPr>
          </w:p>
        </w:tc>
        <w:tc>
          <w:tcPr>
            <w:tcW w:w="371" w:type="pct"/>
            <w:vAlign w:val="center"/>
          </w:tcPr>
          <w:p w:rsidR="00BB5342" w:rsidRDefault="00BB5342" w:rsidP="00BB5342">
            <w:pPr>
              <w:jc w:val="center"/>
              <w:rPr>
                <w:b/>
              </w:rPr>
            </w:pPr>
          </w:p>
        </w:tc>
        <w:tc>
          <w:tcPr>
            <w:tcW w:w="386" w:type="pct"/>
            <w:vAlign w:val="center"/>
          </w:tcPr>
          <w:p w:rsidR="00BB5342" w:rsidRPr="009C738E" w:rsidRDefault="00BB5342" w:rsidP="00BB5342">
            <w:pPr>
              <w:jc w:val="center"/>
              <w:rPr>
                <w:b/>
              </w:rPr>
            </w:pPr>
            <w:r>
              <w:rPr>
                <w:b/>
              </w:rPr>
              <w:t>2</w:t>
            </w:r>
          </w:p>
        </w:tc>
        <w:tc>
          <w:tcPr>
            <w:tcW w:w="356" w:type="pct"/>
            <w:vAlign w:val="center"/>
          </w:tcPr>
          <w:p w:rsidR="00BB5342" w:rsidRPr="00BF66DF" w:rsidRDefault="00BB5342" w:rsidP="00BB5342">
            <w:pPr>
              <w:jc w:val="center"/>
            </w:pPr>
          </w:p>
        </w:tc>
        <w:tc>
          <w:tcPr>
            <w:tcW w:w="316" w:type="pct"/>
            <w:vAlign w:val="center"/>
          </w:tcPr>
          <w:p w:rsidR="00BB5342" w:rsidRPr="00701A6D" w:rsidRDefault="00CD32F6" w:rsidP="00BB5342">
            <w:pPr>
              <w:jc w:val="center"/>
            </w:pPr>
            <w:r>
              <w:rPr>
                <w:lang w:val="en-US"/>
              </w:rPr>
              <w:t>[1-2]</w:t>
            </w:r>
          </w:p>
        </w:tc>
        <w:tc>
          <w:tcPr>
            <w:tcW w:w="462" w:type="pct"/>
            <w:vAlign w:val="center"/>
          </w:tcPr>
          <w:p w:rsidR="004012EC" w:rsidRDefault="004012EC" w:rsidP="004012EC">
            <w:pPr>
              <w:jc w:val="center"/>
            </w:pPr>
            <w:r>
              <w:t>Опрос,</w:t>
            </w:r>
          </w:p>
          <w:p w:rsidR="004012EC" w:rsidRDefault="004012EC" w:rsidP="004012EC">
            <w:pPr>
              <w:jc w:val="center"/>
            </w:pPr>
            <w:r>
              <w:t>проверка</w:t>
            </w:r>
          </w:p>
          <w:p w:rsidR="00BB5342" w:rsidRPr="00701A6D" w:rsidRDefault="004012EC" w:rsidP="004012EC">
            <w:pPr>
              <w:jc w:val="center"/>
              <w:rPr>
                <w:highlight w:val="yellow"/>
              </w:rPr>
            </w:pPr>
            <w:r w:rsidRPr="00222B68">
              <w:t>конспекта</w:t>
            </w:r>
          </w:p>
        </w:tc>
      </w:tr>
      <w:tr w:rsidR="007912FD" w:rsidRPr="00701A6D" w:rsidTr="00BB5342">
        <w:tc>
          <w:tcPr>
            <w:tcW w:w="343" w:type="pct"/>
          </w:tcPr>
          <w:p w:rsidR="007912FD" w:rsidRPr="000378D5" w:rsidRDefault="007912FD" w:rsidP="00BE21AA">
            <w:pPr>
              <w:jc w:val="center"/>
              <w:rPr>
                <w:b/>
                <w:color w:val="000000"/>
                <w:lang w:eastAsia="be-BY"/>
              </w:rPr>
            </w:pPr>
          </w:p>
        </w:tc>
        <w:tc>
          <w:tcPr>
            <w:tcW w:w="314" w:type="pct"/>
            <w:vAlign w:val="center"/>
          </w:tcPr>
          <w:p w:rsidR="007912FD" w:rsidRDefault="008D0B11" w:rsidP="00E15844">
            <w:pPr>
              <w:jc w:val="center"/>
              <w:rPr>
                <w:b/>
              </w:rPr>
            </w:pPr>
            <w:r>
              <w:rPr>
                <w:b/>
              </w:rPr>
              <w:t>2.9</w:t>
            </w:r>
          </w:p>
        </w:tc>
        <w:tc>
          <w:tcPr>
            <w:tcW w:w="1537" w:type="pct"/>
            <w:vAlign w:val="center"/>
          </w:tcPr>
          <w:p w:rsidR="007912FD" w:rsidRPr="00FD5EE6" w:rsidRDefault="007912FD" w:rsidP="00FC0B75">
            <w:r w:rsidRPr="00FD5EE6">
              <w:t>Цепи размерные.</w:t>
            </w:r>
          </w:p>
        </w:tc>
        <w:tc>
          <w:tcPr>
            <w:tcW w:w="308" w:type="pct"/>
            <w:vAlign w:val="center"/>
          </w:tcPr>
          <w:p w:rsidR="007912FD" w:rsidRPr="009C738E" w:rsidRDefault="00F51114" w:rsidP="00E15844">
            <w:pPr>
              <w:jc w:val="center"/>
              <w:rPr>
                <w:b/>
              </w:rPr>
            </w:pPr>
            <w:r>
              <w:rPr>
                <w:b/>
              </w:rPr>
              <w:t>2</w:t>
            </w:r>
          </w:p>
        </w:tc>
        <w:tc>
          <w:tcPr>
            <w:tcW w:w="293" w:type="pct"/>
            <w:vAlign w:val="center"/>
          </w:tcPr>
          <w:p w:rsidR="007912FD" w:rsidRDefault="00F51114" w:rsidP="00E15844">
            <w:pPr>
              <w:jc w:val="center"/>
              <w:rPr>
                <w:b/>
              </w:rPr>
            </w:pPr>
            <w:r>
              <w:rPr>
                <w:b/>
              </w:rPr>
              <w:t>2</w:t>
            </w:r>
          </w:p>
        </w:tc>
        <w:tc>
          <w:tcPr>
            <w:tcW w:w="314" w:type="pct"/>
            <w:vAlign w:val="center"/>
          </w:tcPr>
          <w:p w:rsidR="007912FD" w:rsidRDefault="007912FD" w:rsidP="00E15844">
            <w:pPr>
              <w:jc w:val="center"/>
              <w:rPr>
                <w:b/>
              </w:rPr>
            </w:pPr>
          </w:p>
        </w:tc>
        <w:tc>
          <w:tcPr>
            <w:tcW w:w="371" w:type="pct"/>
            <w:vAlign w:val="center"/>
          </w:tcPr>
          <w:p w:rsidR="007912FD" w:rsidRDefault="007912FD" w:rsidP="00E15844">
            <w:pPr>
              <w:jc w:val="center"/>
              <w:rPr>
                <w:b/>
              </w:rPr>
            </w:pPr>
          </w:p>
        </w:tc>
        <w:tc>
          <w:tcPr>
            <w:tcW w:w="386" w:type="pct"/>
            <w:vAlign w:val="center"/>
          </w:tcPr>
          <w:p w:rsidR="007912FD" w:rsidRDefault="007912FD" w:rsidP="00E15844">
            <w:pPr>
              <w:jc w:val="center"/>
              <w:rPr>
                <w:b/>
              </w:rPr>
            </w:pPr>
          </w:p>
        </w:tc>
        <w:tc>
          <w:tcPr>
            <w:tcW w:w="356" w:type="pct"/>
            <w:vAlign w:val="center"/>
          </w:tcPr>
          <w:p w:rsidR="007912FD" w:rsidRPr="00492FB4" w:rsidRDefault="007912FD" w:rsidP="00E15844">
            <w:pPr>
              <w:jc w:val="center"/>
            </w:pPr>
          </w:p>
        </w:tc>
        <w:tc>
          <w:tcPr>
            <w:tcW w:w="316" w:type="pct"/>
            <w:vAlign w:val="center"/>
          </w:tcPr>
          <w:p w:rsidR="007912FD" w:rsidRPr="00492FB4" w:rsidRDefault="00CD32F6" w:rsidP="00E15844">
            <w:pPr>
              <w:jc w:val="center"/>
            </w:pPr>
            <w:r>
              <w:rPr>
                <w:lang w:val="en-US"/>
              </w:rPr>
              <w:t>[11]</w:t>
            </w:r>
          </w:p>
        </w:tc>
        <w:tc>
          <w:tcPr>
            <w:tcW w:w="462" w:type="pct"/>
          </w:tcPr>
          <w:p w:rsidR="007912FD" w:rsidRPr="00701A6D" w:rsidRDefault="007912FD" w:rsidP="00286042">
            <w:pPr>
              <w:jc w:val="center"/>
              <w:rPr>
                <w:highlight w:val="yellow"/>
              </w:rPr>
            </w:pPr>
          </w:p>
        </w:tc>
      </w:tr>
      <w:tr w:rsidR="007912FD" w:rsidRPr="00701A6D" w:rsidTr="00BB5342">
        <w:tc>
          <w:tcPr>
            <w:tcW w:w="343" w:type="pct"/>
          </w:tcPr>
          <w:p w:rsidR="007912FD" w:rsidRPr="000378D5" w:rsidRDefault="007912FD" w:rsidP="00BE21AA">
            <w:pPr>
              <w:jc w:val="center"/>
              <w:rPr>
                <w:b/>
                <w:color w:val="000000"/>
                <w:lang w:eastAsia="be-BY"/>
              </w:rPr>
            </w:pPr>
          </w:p>
        </w:tc>
        <w:tc>
          <w:tcPr>
            <w:tcW w:w="314" w:type="pct"/>
            <w:vAlign w:val="center"/>
          </w:tcPr>
          <w:p w:rsidR="007912FD" w:rsidRDefault="007912FD" w:rsidP="00E15844">
            <w:pPr>
              <w:jc w:val="center"/>
              <w:rPr>
                <w:b/>
              </w:rPr>
            </w:pPr>
          </w:p>
        </w:tc>
        <w:tc>
          <w:tcPr>
            <w:tcW w:w="1537" w:type="pct"/>
            <w:vAlign w:val="center"/>
          </w:tcPr>
          <w:p w:rsidR="007912FD" w:rsidRPr="00FD5EE6" w:rsidRDefault="007912FD" w:rsidP="00E15844">
            <w:r w:rsidRPr="00FD5EE6">
              <w:t>ПР № 7 Расчет размерных цепей методом полной взаимозаменяемости.</w:t>
            </w:r>
          </w:p>
        </w:tc>
        <w:tc>
          <w:tcPr>
            <w:tcW w:w="308" w:type="pct"/>
            <w:vAlign w:val="center"/>
          </w:tcPr>
          <w:p w:rsidR="007912FD" w:rsidRPr="009C738E" w:rsidRDefault="00F51114" w:rsidP="00E15844">
            <w:pPr>
              <w:jc w:val="center"/>
              <w:rPr>
                <w:b/>
              </w:rPr>
            </w:pPr>
            <w:r>
              <w:rPr>
                <w:b/>
              </w:rPr>
              <w:t>2</w:t>
            </w:r>
          </w:p>
        </w:tc>
        <w:tc>
          <w:tcPr>
            <w:tcW w:w="293" w:type="pct"/>
            <w:vAlign w:val="center"/>
          </w:tcPr>
          <w:p w:rsidR="007912FD" w:rsidRDefault="007912FD" w:rsidP="00E15844">
            <w:pPr>
              <w:jc w:val="center"/>
              <w:rPr>
                <w:b/>
              </w:rPr>
            </w:pPr>
          </w:p>
        </w:tc>
        <w:tc>
          <w:tcPr>
            <w:tcW w:w="314" w:type="pct"/>
            <w:vAlign w:val="center"/>
          </w:tcPr>
          <w:p w:rsidR="007912FD" w:rsidRDefault="007912FD" w:rsidP="00E15844">
            <w:pPr>
              <w:jc w:val="center"/>
              <w:rPr>
                <w:b/>
              </w:rPr>
            </w:pPr>
          </w:p>
        </w:tc>
        <w:tc>
          <w:tcPr>
            <w:tcW w:w="371" w:type="pct"/>
            <w:vAlign w:val="center"/>
          </w:tcPr>
          <w:p w:rsidR="007912FD" w:rsidRDefault="007912FD" w:rsidP="00E15844">
            <w:pPr>
              <w:jc w:val="center"/>
              <w:rPr>
                <w:b/>
              </w:rPr>
            </w:pPr>
          </w:p>
        </w:tc>
        <w:tc>
          <w:tcPr>
            <w:tcW w:w="386" w:type="pct"/>
            <w:vAlign w:val="center"/>
          </w:tcPr>
          <w:p w:rsidR="007912FD" w:rsidRPr="000A560B" w:rsidRDefault="000A560B" w:rsidP="00E15844">
            <w:pPr>
              <w:jc w:val="center"/>
              <w:rPr>
                <w:b/>
                <w:lang w:val="en-US"/>
              </w:rPr>
            </w:pPr>
            <w:r>
              <w:rPr>
                <w:b/>
                <w:lang w:val="en-US"/>
              </w:rPr>
              <w:t>2</w:t>
            </w:r>
          </w:p>
        </w:tc>
        <w:tc>
          <w:tcPr>
            <w:tcW w:w="356" w:type="pct"/>
            <w:vAlign w:val="center"/>
          </w:tcPr>
          <w:p w:rsidR="007912FD" w:rsidRPr="00492FB4" w:rsidRDefault="007912FD" w:rsidP="00E15844">
            <w:pPr>
              <w:jc w:val="center"/>
            </w:pPr>
          </w:p>
        </w:tc>
        <w:tc>
          <w:tcPr>
            <w:tcW w:w="316" w:type="pct"/>
            <w:vAlign w:val="center"/>
          </w:tcPr>
          <w:p w:rsidR="007912FD" w:rsidRPr="00492FB4" w:rsidRDefault="00CD32F6" w:rsidP="00E15844">
            <w:pPr>
              <w:jc w:val="center"/>
            </w:pPr>
            <w:r>
              <w:rPr>
                <w:lang w:val="en-US"/>
              </w:rPr>
              <w:t>[11]</w:t>
            </w:r>
          </w:p>
        </w:tc>
        <w:tc>
          <w:tcPr>
            <w:tcW w:w="462" w:type="pct"/>
          </w:tcPr>
          <w:p w:rsidR="007912FD" w:rsidRPr="000A560B" w:rsidRDefault="000A560B" w:rsidP="00286042">
            <w:pPr>
              <w:jc w:val="center"/>
              <w:rPr>
                <w:highlight w:val="yellow"/>
              </w:rPr>
            </w:pPr>
            <w:r w:rsidRPr="004B36DC">
              <w:t>Проверка ИЗ</w:t>
            </w:r>
          </w:p>
        </w:tc>
      </w:tr>
      <w:tr w:rsidR="007912FD" w:rsidRPr="00701A6D" w:rsidTr="00BB5342">
        <w:tc>
          <w:tcPr>
            <w:tcW w:w="343" w:type="pct"/>
          </w:tcPr>
          <w:p w:rsidR="007912FD" w:rsidRPr="000378D5" w:rsidRDefault="007912FD" w:rsidP="00BE21AA">
            <w:pPr>
              <w:jc w:val="center"/>
              <w:rPr>
                <w:b/>
                <w:color w:val="000000"/>
                <w:lang w:eastAsia="be-BY"/>
              </w:rPr>
            </w:pPr>
          </w:p>
        </w:tc>
        <w:tc>
          <w:tcPr>
            <w:tcW w:w="314" w:type="pct"/>
            <w:vAlign w:val="center"/>
          </w:tcPr>
          <w:p w:rsidR="007912FD" w:rsidRDefault="007912FD" w:rsidP="00E15844">
            <w:pPr>
              <w:jc w:val="center"/>
              <w:rPr>
                <w:b/>
              </w:rPr>
            </w:pPr>
          </w:p>
        </w:tc>
        <w:tc>
          <w:tcPr>
            <w:tcW w:w="1537" w:type="pct"/>
            <w:vAlign w:val="center"/>
          </w:tcPr>
          <w:p w:rsidR="007912FD" w:rsidRDefault="00005A11" w:rsidP="007912FD">
            <w:r>
              <w:t>ЛР № 7</w:t>
            </w:r>
            <w:r w:rsidR="007912FD" w:rsidRPr="007912FD">
              <w:t xml:space="preserve"> Контроль размеров гладких цилиндрических деталей </w:t>
            </w:r>
            <w:r w:rsidR="007912FD">
              <w:t>рычажными скобами</w:t>
            </w:r>
            <w:r w:rsidR="007912FD" w:rsidRPr="007912FD">
              <w:t>.</w:t>
            </w:r>
          </w:p>
        </w:tc>
        <w:tc>
          <w:tcPr>
            <w:tcW w:w="308" w:type="pct"/>
            <w:vAlign w:val="center"/>
          </w:tcPr>
          <w:p w:rsidR="007912FD" w:rsidRPr="009C738E" w:rsidRDefault="00F51114" w:rsidP="00E15844">
            <w:pPr>
              <w:jc w:val="center"/>
              <w:rPr>
                <w:b/>
              </w:rPr>
            </w:pPr>
            <w:r>
              <w:rPr>
                <w:b/>
              </w:rPr>
              <w:t>2</w:t>
            </w:r>
          </w:p>
        </w:tc>
        <w:tc>
          <w:tcPr>
            <w:tcW w:w="293" w:type="pct"/>
            <w:vAlign w:val="center"/>
          </w:tcPr>
          <w:p w:rsidR="007912FD" w:rsidRDefault="007912FD" w:rsidP="00E15844">
            <w:pPr>
              <w:jc w:val="center"/>
              <w:rPr>
                <w:b/>
              </w:rPr>
            </w:pPr>
          </w:p>
        </w:tc>
        <w:tc>
          <w:tcPr>
            <w:tcW w:w="314" w:type="pct"/>
            <w:vAlign w:val="center"/>
          </w:tcPr>
          <w:p w:rsidR="007912FD" w:rsidRDefault="00F51114" w:rsidP="00E15844">
            <w:pPr>
              <w:jc w:val="center"/>
              <w:rPr>
                <w:b/>
              </w:rPr>
            </w:pPr>
            <w:r>
              <w:rPr>
                <w:b/>
              </w:rPr>
              <w:t>2</w:t>
            </w:r>
          </w:p>
        </w:tc>
        <w:tc>
          <w:tcPr>
            <w:tcW w:w="371" w:type="pct"/>
            <w:vAlign w:val="center"/>
          </w:tcPr>
          <w:p w:rsidR="007912FD" w:rsidRDefault="007912FD" w:rsidP="00E15844">
            <w:pPr>
              <w:jc w:val="center"/>
              <w:rPr>
                <w:b/>
              </w:rPr>
            </w:pPr>
          </w:p>
        </w:tc>
        <w:tc>
          <w:tcPr>
            <w:tcW w:w="386" w:type="pct"/>
            <w:vAlign w:val="center"/>
          </w:tcPr>
          <w:p w:rsidR="007912FD" w:rsidRDefault="007912FD" w:rsidP="00E15844">
            <w:pPr>
              <w:jc w:val="center"/>
              <w:rPr>
                <w:b/>
              </w:rPr>
            </w:pPr>
          </w:p>
        </w:tc>
        <w:tc>
          <w:tcPr>
            <w:tcW w:w="356" w:type="pct"/>
            <w:vAlign w:val="center"/>
          </w:tcPr>
          <w:p w:rsidR="007912FD" w:rsidRPr="00492FB4" w:rsidRDefault="007912FD" w:rsidP="00E15844">
            <w:pPr>
              <w:jc w:val="center"/>
            </w:pPr>
          </w:p>
        </w:tc>
        <w:tc>
          <w:tcPr>
            <w:tcW w:w="316" w:type="pct"/>
            <w:vAlign w:val="center"/>
          </w:tcPr>
          <w:p w:rsidR="007912FD" w:rsidRPr="00492FB4" w:rsidRDefault="00CD32F6" w:rsidP="00E15844">
            <w:pPr>
              <w:jc w:val="center"/>
            </w:pPr>
            <w:r>
              <w:rPr>
                <w:lang w:val="en-US"/>
              </w:rPr>
              <w:t>[7-8]</w:t>
            </w:r>
          </w:p>
        </w:tc>
        <w:tc>
          <w:tcPr>
            <w:tcW w:w="462" w:type="pct"/>
          </w:tcPr>
          <w:p w:rsidR="007912FD" w:rsidRPr="00701A6D" w:rsidRDefault="007912FD" w:rsidP="00286042">
            <w:pPr>
              <w:jc w:val="center"/>
              <w:rPr>
                <w:highlight w:val="yellow"/>
              </w:rPr>
            </w:pPr>
          </w:p>
        </w:tc>
      </w:tr>
      <w:tr w:rsidR="007912FD" w:rsidRPr="00701A6D" w:rsidTr="00BB5342">
        <w:tc>
          <w:tcPr>
            <w:tcW w:w="343" w:type="pct"/>
          </w:tcPr>
          <w:p w:rsidR="007912FD" w:rsidRPr="000378D5" w:rsidRDefault="007912FD" w:rsidP="00BE21AA">
            <w:pPr>
              <w:jc w:val="center"/>
              <w:rPr>
                <w:b/>
                <w:color w:val="000000"/>
                <w:lang w:eastAsia="be-BY"/>
              </w:rPr>
            </w:pPr>
          </w:p>
        </w:tc>
        <w:tc>
          <w:tcPr>
            <w:tcW w:w="314" w:type="pct"/>
            <w:vAlign w:val="center"/>
          </w:tcPr>
          <w:p w:rsidR="007912FD" w:rsidRDefault="008D0B11" w:rsidP="00E15844">
            <w:pPr>
              <w:jc w:val="center"/>
              <w:rPr>
                <w:b/>
              </w:rPr>
            </w:pPr>
            <w:r>
              <w:rPr>
                <w:b/>
              </w:rPr>
              <w:t>2.10</w:t>
            </w:r>
          </w:p>
        </w:tc>
        <w:tc>
          <w:tcPr>
            <w:tcW w:w="1537" w:type="pct"/>
            <w:vAlign w:val="center"/>
          </w:tcPr>
          <w:p w:rsidR="00FC0B75" w:rsidRPr="00FD5EE6" w:rsidRDefault="00FC0B75" w:rsidP="00FC0B75">
            <w:r w:rsidRPr="00FD5EE6">
              <w:t>Стандартизация норм точности зубчатых колес и передач.</w:t>
            </w:r>
          </w:p>
          <w:p w:rsidR="007912FD" w:rsidRDefault="007912FD" w:rsidP="00FC0B75"/>
        </w:tc>
        <w:tc>
          <w:tcPr>
            <w:tcW w:w="308" w:type="pct"/>
            <w:vAlign w:val="center"/>
          </w:tcPr>
          <w:p w:rsidR="007912FD" w:rsidRPr="009C738E" w:rsidRDefault="00F51114" w:rsidP="00E15844">
            <w:pPr>
              <w:jc w:val="center"/>
              <w:rPr>
                <w:b/>
              </w:rPr>
            </w:pPr>
            <w:r>
              <w:rPr>
                <w:b/>
              </w:rPr>
              <w:t>2</w:t>
            </w:r>
          </w:p>
        </w:tc>
        <w:tc>
          <w:tcPr>
            <w:tcW w:w="293" w:type="pct"/>
            <w:vAlign w:val="center"/>
          </w:tcPr>
          <w:p w:rsidR="007912FD" w:rsidRDefault="007912FD" w:rsidP="00E15844">
            <w:pPr>
              <w:jc w:val="center"/>
              <w:rPr>
                <w:b/>
              </w:rPr>
            </w:pPr>
          </w:p>
        </w:tc>
        <w:tc>
          <w:tcPr>
            <w:tcW w:w="314" w:type="pct"/>
            <w:vAlign w:val="center"/>
          </w:tcPr>
          <w:p w:rsidR="007912FD" w:rsidRDefault="007912FD" w:rsidP="00E15844">
            <w:pPr>
              <w:jc w:val="center"/>
              <w:rPr>
                <w:b/>
              </w:rPr>
            </w:pPr>
          </w:p>
        </w:tc>
        <w:tc>
          <w:tcPr>
            <w:tcW w:w="371" w:type="pct"/>
            <w:vAlign w:val="center"/>
          </w:tcPr>
          <w:p w:rsidR="007912FD" w:rsidRDefault="007912FD" w:rsidP="00E15844">
            <w:pPr>
              <w:jc w:val="center"/>
              <w:rPr>
                <w:b/>
              </w:rPr>
            </w:pPr>
          </w:p>
        </w:tc>
        <w:tc>
          <w:tcPr>
            <w:tcW w:w="386" w:type="pct"/>
            <w:vAlign w:val="center"/>
          </w:tcPr>
          <w:p w:rsidR="007912FD" w:rsidRDefault="00F51114" w:rsidP="00E15844">
            <w:pPr>
              <w:jc w:val="center"/>
              <w:rPr>
                <w:b/>
              </w:rPr>
            </w:pPr>
            <w:r>
              <w:rPr>
                <w:b/>
              </w:rPr>
              <w:t>2</w:t>
            </w:r>
          </w:p>
        </w:tc>
        <w:tc>
          <w:tcPr>
            <w:tcW w:w="356" w:type="pct"/>
            <w:vAlign w:val="center"/>
          </w:tcPr>
          <w:p w:rsidR="007912FD" w:rsidRPr="00492FB4" w:rsidRDefault="007912FD" w:rsidP="00E15844">
            <w:pPr>
              <w:jc w:val="center"/>
            </w:pPr>
          </w:p>
        </w:tc>
        <w:tc>
          <w:tcPr>
            <w:tcW w:w="316" w:type="pct"/>
            <w:vAlign w:val="center"/>
          </w:tcPr>
          <w:p w:rsidR="007912FD" w:rsidRPr="00492FB4" w:rsidRDefault="00CD32F6" w:rsidP="00E15844">
            <w:pPr>
              <w:jc w:val="center"/>
            </w:pPr>
            <w:r>
              <w:rPr>
                <w:lang w:val="en-US"/>
              </w:rPr>
              <w:t>[1-2]</w:t>
            </w:r>
          </w:p>
        </w:tc>
        <w:tc>
          <w:tcPr>
            <w:tcW w:w="462" w:type="pct"/>
          </w:tcPr>
          <w:p w:rsidR="004012EC" w:rsidRDefault="004012EC" w:rsidP="004012EC">
            <w:pPr>
              <w:jc w:val="center"/>
            </w:pPr>
            <w:r>
              <w:t>Опрос,</w:t>
            </w:r>
          </w:p>
          <w:p w:rsidR="004012EC" w:rsidRDefault="004012EC" w:rsidP="004012EC">
            <w:pPr>
              <w:jc w:val="center"/>
            </w:pPr>
            <w:r>
              <w:t>проверка</w:t>
            </w:r>
          </w:p>
          <w:p w:rsidR="007912FD" w:rsidRPr="00E63E67" w:rsidRDefault="004012EC" w:rsidP="00E63E67">
            <w:pPr>
              <w:jc w:val="center"/>
            </w:pPr>
            <w:r w:rsidRPr="00222B68">
              <w:t>конспекта</w:t>
            </w:r>
          </w:p>
        </w:tc>
      </w:tr>
      <w:tr w:rsidR="00E63E67" w:rsidRPr="00701A6D" w:rsidTr="00BB5342">
        <w:tc>
          <w:tcPr>
            <w:tcW w:w="343" w:type="pct"/>
          </w:tcPr>
          <w:p w:rsidR="00E63E67" w:rsidRPr="000378D5" w:rsidRDefault="00E63E67" w:rsidP="00BE21AA">
            <w:pPr>
              <w:jc w:val="center"/>
              <w:rPr>
                <w:b/>
                <w:color w:val="000000"/>
                <w:lang w:eastAsia="be-BY"/>
              </w:rPr>
            </w:pPr>
          </w:p>
        </w:tc>
        <w:tc>
          <w:tcPr>
            <w:tcW w:w="314" w:type="pct"/>
            <w:vAlign w:val="center"/>
          </w:tcPr>
          <w:p w:rsidR="00E63E67" w:rsidRDefault="00E63E67" w:rsidP="00E15844">
            <w:pPr>
              <w:jc w:val="center"/>
              <w:rPr>
                <w:b/>
              </w:rPr>
            </w:pPr>
          </w:p>
        </w:tc>
        <w:tc>
          <w:tcPr>
            <w:tcW w:w="1537" w:type="pct"/>
            <w:vAlign w:val="center"/>
          </w:tcPr>
          <w:p w:rsidR="00E63E67" w:rsidRPr="00FD5EE6" w:rsidRDefault="00E63E67" w:rsidP="00FC0B75">
            <w:r>
              <w:t xml:space="preserve">ЛР № 8 </w:t>
            </w:r>
            <w:r w:rsidRPr="00E63E67">
              <w:t>Нормирование и контроль параметров зубчатой передачи.</w:t>
            </w:r>
          </w:p>
        </w:tc>
        <w:tc>
          <w:tcPr>
            <w:tcW w:w="308" w:type="pct"/>
            <w:vAlign w:val="center"/>
          </w:tcPr>
          <w:p w:rsidR="00E63E67" w:rsidRDefault="00E63E67" w:rsidP="00E15844">
            <w:pPr>
              <w:jc w:val="center"/>
              <w:rPr>
                <w:b/>
              </w:rPr>
            </w:pPr>
            <w:r>
              <w:rPr>
                <w:b/>
              </w:rPr>
              <w:t>2</w:t>
            </w:r>
          </w:p>
        </w:tc>
        <w:tc>
          <w:tcPr>
            <w:tcW w:w="293" w:type="pct"/>
            <w:vAlign w:val="center"/>
          </w:tcPr>
          <w:p w:rsidR="00E63E67" w:rsidRDefault="00E63E67" w:rsidP="00E15844">
            <w:pPr>
              <w:jc w:val="center"/>
              <w:rPr>
                <w:b/>
              </w:rPr>
            </w:pPr>
          </w:p>
        </w:tc>
        <w:tc>
          <w:tcPr>
            <w:tcW w:w="314" w:type="pct"/>
            <w:vAlign w:val="center"/>
          </w:tcPr>
          <w:p w:rsidR="00E63E67" w:rsidRDefault="00E63E67" w:rsidP="00E15844">
            <w:pPr>
              <w:jc w:val="center"/>
              <w:rPr>
                <w:b/>
              </w:rPr>
            </w:pPr>
            <w:r>
              <w:rPr>
                <w:b/>
              </w:rPr>
              <w:t>2</w:t>
            </w:r>
          </w:p>
        </w:tc>
        <w:tc>
          <w:tcPr>
            <w:tcW w:w="371" w:type="pct"/>
            <w:vAlign w:val="center"/>
          </w:tcPr>
          <w:p w:rsidR="00E63E67" w:rsidRDefault="00E63E67" w:rsidP="00E15844">
            <w:pPr>
              <w:jc w:val="center"/>
              <w:rPr>
                <w:b/>
              </w:rPr>
            </w:pPr>
          </w:p>
        </w:tc>
        <w:tc>
          <w:tcPr>
            <w:tcW w:w="386" w:type="pct"/>
            <w:vAlign w:val="center"/>
          </w:tcPr>
          <w:p w:rsidR="00E63E67" w:rsidRDefault="00E63E67" w:rsidP="00E15844">
            <w:pPr>
              <w:jc w:val="center"/>
              <w:rPr>
                <w:b/>
              </w:rPr>
            </w:pPr>
          </w:p>
        </w:tc>
        <w:tc>
          <w:tcPr>
            <w:tcW w:w="356" w:type="pct"/>
            <w:vAlign w:val="center"/>
          </w:tcPr>
          <w:p w:rsidR="00E63E67" w:rsidRPr="00492FB4" w:rsidRDefault="00E63E67" w:rsidP="00E15844">
            <w:pPr>
              <w:jc w:val="center"/>
            </w:pPr>
          </w:p>
        </w:tc>
        <w:tc>
          <w:tcPr>
            <w:tcW w:w="316" w:type="pct"/>
            <w:vAlign w:val="center"/>
          </w:tcPr>
          <w:p w:rsidR="00E63E67" w:rsidRPr="00E63E67" w:rsidRDefault="00E63E67" w:rsidP="00E15844">
            <w:pPr>
              <w:jc w:val="center"/>
            </w:pPr>
          </w:p>
        </w:tc>
        <w:tc>
          <w:tcPr>
            <w:tcW w:w="462" w:type="pct"/>
          </w:tcPr>
          <w:p w:rsidR="00E63E67" w:rsidRDefault="00E63E67" w:rsidP="004012EC">
            <w:pPr>
              <w:jc w:val="center"/>
            </w:pPr>
          </w:p>
        </w:tc>
      </w:tr>
      <w:tr w:rsidR="00E63E67" w:rsidRPr="00701A6D" w:rsidTr="00BB5342">
        <w:tc>
          <w:tcPr>
            <w:tcW w:w="343" w:type="pct"/>
          </w:tcPr>
          <w:p w:rsidR="00E63E67" w:rsidRPr="000378D5" w:rsidRDefault="00E63E67" w:rsidP="00BE21AA">
            <w:pPr>
              <w:jc w:val="center"/>
              <w:rPr>
                <w:b/>
                <w:color w:val="000000"/>
                <w:lang w:eastAsia="be-BY"/>
              </w:rPr>
            </w:pPr>
          </w:p>
        </w:tc>
        <w:tc>
          <w:tcPr>
            <w:tcW w:w="314" w:type="pct"/>
            <w:vAlign w:val="center"/>
          </w:tcPr>
          <w:p w:rsidR="00E63E67" w:rsidRDefault="00E63E67" w:rsidP="00E15844">
            <w:pPr>
              <w:jc w:val="center"/>
              <w:rPr>
                <w:b/>
              </w:rPr>
            </w:pPr>
          </w:p>
        </w:tc>
        <w:tc>
          <w:tcPr>
            <w:tcW w:w="1537" w:type="pct"/>
            <w:vAlign w:val="center"/>
          </w:tcPr>
          <w:p w:rsidR="00E63E67" w:rsidRPr="00FD5EE6" w:rsidRDefault="00E63E67" w:rsidP="00FC0B75">
            <w:r w:rsidRPr="004060B6">
              <w:rPr>
                <w:rFonts w:eastAsia="Calibri"/>
                <w:b/>
              </w:rPr>
              <w:t xml:space="preserve">Контроль </w:t>
            </w:r>
            <w:r>
              <w:rPr>
                <w:rFonts w:eastAsia="Calibri"/>
                <w:b/>
              </w:rPr>
              <w:t>по модулю 2</w:t>
            </w:r>
            <w:r w:rsidRPr="004060B6">
              <w:rPr>
                <w:rFonts w:eastAsia="Calibri"/>
                <w:b/>
              </w:rPr>
              <w:t>.</w:t>
            </w:r>
          </w:p>
        </w:tc>
        <w:tc>
          <w:tcPr>
            <w:tcW w:w="308" w:type="pct"/>
            <w:vAlign w:val="center"/>
          </w:tcPr>
          <w:p w:rsidR="00E63E67" w:rsidRDefault="00E63E67" w:rsidP="00E15844">
            <w:pPr>
              <w:jc w:val="center"/>
              <w:rPr>
                <w:b/>
              </w:rPr>
            </w:pPr>
          </w:p>
        </w:tc>
        <w:tc>
          <w:tcPr>
            <w:tcW w:w="293" w:type="pct"/>
            <w:vAlign w:val="center"/>
          </w:tcPr>
          <w:p w:rsidR="00E63E67" w:rsidRDefault="00E63E67" w:rsidP="00E15844">
            <w:pPr>
              <w:jc w:val="center"/>
              <w:rPr>
                <w:b/>
              </w:rPr>
            </w:pPr>
          </w:p>
        </w:tc>
        <w:tc>
          <w:tcPr>
            <w:tcW w:w="314" w:type="pct"/>
            <w:vAlign w:val="center"/>
          </w:tcPr>
          <w:p w:rsidR="00E63E67" w:rsidRDefault="00E63E67" w:rsidP="00E15844">
            <w:pPr>
              <w:jc w:val="center"/>
              <w:rPr>
                <w:b/>
              </w:rPr>
            </w:pPr>
          </w:p>
        </w:tc>
        <w:tc>
          <w:tcPr>
            <w:tcW w:w="371" w:type="pct"/>
            <w:vAlign w:val="center"/>
          </w:tcPr>
          <w:p w:rsidR="00E63E67" w:rsidRDefault="00E63E67" w:rsidP="00E15844">
            <w:pPr>
              <w:jc w:val="center"/>
              <w:rPr>
                <w:b/>
              </w:rPr>
            </w:pPr>
          </w:p>
        </w:tc>
        <w:tc>
          <w:tcPr>
            <w:tcW w:w="386" w:type="pct"/>
            <w:vAlign w:val="center"/>
          </w:tcPr>
          <w:p w:rsidR="00E63E67" w:rsidRDefault="00E63E67" w:rsidP="00E15844">
            <w:pPr>
              <w:jc w:val="center"/>
              <w:rPr>
                <w:b/>
              </w:rPr>
            </w:pPr>
          </w:p>
        </w:tc>
        <w:tc>
          <w:tcPr>
            <w:tcW w:w="356" w:type="pct"/>
            <w:vAlign w:val="center"/>
          </w:tcPr>
          <w:p w:rsidR="00E63E67" w:rsidRPr="00492FB4" w:rsidRDefault="00E63E67" w:rsidP="00E15844">
            <w:pPr>
              <w:jc w:val="center"/>
            </w:pPr>
          </w:p>
        </w:tc>
        <w:tc>
          <w:tcPr>
            <w:tcW w:w="316" w:type="pct"/>
            <w:vAlign w:val="center"/>
          </w:tcPr>
          <w:p w:rsidR="00E63E67" w:rsidRDefault="00E63E67" w:rsidP="00E15844">
            <w:pPr>
              <w:jc w:val="center"/>
              <w:rPr>
                <w:lang w:val="en-US"/>
              </w:rPr>
            </w:pPr>
          </w:p>
        </w:tc>
        <w:tc>
          <w:tcPr>
            <w:tcW w:w="462" w:type="pct"/>
          </w:tcPr>
          <w:p w:rsidR="00E63E67" w:rsidRDefault="00E63E67" w:rsidP="004012EC">
            <w:pPr>
              <w:jc w:val="center"/>
            </w:pPr>
            <w:r w:rsidRPr="00C158D0">
              <w:rPr>
                <w:bCs/>
                <w:spacing w:val="-1"/>
              </w:rPr>
              <w:t>Тестирование</w:t>
            </w:r>
          </w:p>
        </w:tc>
      </w:tr>
      <w:tr w:rsidR="00DB79AC" w:rsidRPr="00701A6D" w:rsidTr="00BB5342">
        <w:tc>
          <w:tcPr>
            <w:tcW w:w="343" w:type="pct"/>
          </w:tcPr>
          <w:p w:rsidR="00DB79AC" w:rsidRPr="00FC0B75" w:rsidRDefault="00DB79AC" w:rsidP="00FC0B75">
            <w:pPr>
              <w:jc w:val="center"/>
              <w:rPr>
                <w:b/>
                <w:bCs/>
                <w:spacing w:val="-1"/>
              </w:rPr>
            </w:pPr>
            <w:r w:rsidRPr="00C158D0">
              <w:rPr>
                <w:b/>
                <w:bCs/>
                <w:spacing w:val="-1"/>
              </w:rPr>
              <w:t>М-3</w:t>
            </w:r>
          </w:p>
        </w:tc>
        <w:tc>
          <w:tcPr>
            <w:tcW w:w="314" w:type="pct"/>
          </w:tcPr>
          <w:p w:rsidR="00DB79AC" w:rsidRPr="00C158D0" w:rsidRDefault="00DB79AC" w:rsidP="00DB79AC">
            <w:pPr>
              <w:rPr>
                <w:b/>
                <w:color w:val="000000"/>
              </w:rPr>
            </w:pPr>
          </w:p>
        </w:tc>
        <w:tc>
          <w:tcPr>
            <w:tcW w:w="1537" w:type="pct"/>
            <w:vAlign w:val="center"/>
          </w:tcPr>
          <w:p w:rsidR="00DB79AC" w:rsidRPr="00C158D0" w:rsidRDefault="00DB79AC" w:rsidP="00DB79AC">
            <w:pPr>
              <w:rPr>
                <w:color w:val="000000"/>
              </w:rPr>
            </w:pPr>
            <w:r w:rsidRPr="00C158D0">
              <w:rPr>
                <w:b/>
                <w:color w:val="000000"/>
              </w:rPr>
              <w:t>Подтверждение соответствия</w:t>
            </w:r>
          </w:p>
        </w:tc>
        <w:tc>
          <w:tcPr>
            <w:tcW w:w="308" w:type="pct"/>
            <w:vAlign w:val="center"/>
          </w:tcPr>
          <w:p w:rsidR="00DB79AC" w:rsidRPr="00C158D0" w:rsidRDefault="00DB79AC" w:rsidP="00DB79AC">
            <w:pPr>
              <w:jc w:val="center"/>
              <w:rPr>
                <w:color w:val="000000"/>
              </w:rPr>
            </w:pPr>
            <w:r w:rsidRPr="00C158D0">
              <w:rPr>
                <w:b/>
                <w:bCs/>
                <w:spacing w:val="-1"/>
              </w:rPr>
              <w:t>8</w:t>
            </w:r>
          </w:p>
        </w:tc>
        <w:tc>
          <w:tcPr>
            <w:tcW w:w="293" w:type="pct"/>
            <w:vAlign w:val="center"/>
          </w:tcPr>
          <w:p w:rsidR="00DB79AC" w:rsidRPr="00C158D0" w:rsidRDefault="004012EC" w:rsidP="00DB79AC">
            <w:pPr>
              <w:jc w:val="center"/>
              <w:rPr>
                <w:b/>
                <w:color w:val="000000"/>
              </w:rPr>
            </w:pPr>
            <w:r>
              <w:rPr>
                <w:b/>
                <w:color w:val="000000"/>
              </w:rPr>
              <w:t>6</w:t>
            </w:r>
          </w:p>
        </w:tc>
        <w:tc>
          <w:tcPr>
            <w:tcW w:w="314" w:type="pct"/>
            <w:vAlign w:val="center"/>
          </w:tcPr>
          <w:p w:rsidR="00DB79AC" w:rsidRPr="00C158D0" w:rsidRDefault="00DB79AC" w:rsidP="00DB79AC">
            <w:pPr>
              <w:jc w:val="center"/>
              <w:rPr>
                <w:b/>
                <w:color w:val="000000"/>
              </w:rPr>
            </w:pPr>
          </w:p>
        </w:tc>
        <w:tc>
          <w:tcPr>
            <w:tcW w:w="371" w:type="pct"/>
            <w:vAlign w:val="center"/>
          </w:tcPr>
          <w:p w:rsidR="00DB79AC" w:rsidRPr="00C158D0" w:rsidRDefault="00DB79AC" w:rsidP="00DB79AC">
            <w:pPr>
              <w:jc w:val="center"/>
              <w:rPr>
                <w:b/>
                <w:color w:val="000000"/>
              </w:rPr>
            </w:pPr>
          </w:p>
        </w:tc>
        <w:tc>
          <w:tcPr>
            <w:tcW w:w="386" w:type="pct"/>
            <w:vAlign w:val="center"/>
          </w:tcPr>
          <w:p w:rsidR="00DB79AC" w:rsidRPr="00C158D0" w:rsidRDefault="004012EC" w:rsidP="00DB79AC">
            <w:pPr>
              <w:jc w:val="center"/>
              <w:rPr>
                <w:b/>
                <w:color w:val="000000"/>
              </w:rPr>
            </w:pPr>
            <w:r>
              <w:rPr>
                <w:b/>
                <w:color w:val="000000"/>
              </w:rPr>
              <w:t>2</w:t>
            </w:r>
          </w:p>
        </w:tc>
        <w:tc>
          <w:tcPr>
            <w:tcW w:w="356" w:type="pct"/>
          </w:tcPr>
          <w:p w:rsidR="00DB79AC" w:rsidRPr="00C158D0" w:rsidRDefault="00DB79AC" w:rsidP="00DB79AC">
            <w:pPr>
              <w:jc w:val="center"/>
              <w:rPr>
                <w:bCs/>
                <w:spacing w:val="-1"/>
              </w:rPr>
            </w:pPr>
          </w:p>
        </w:tc>
        <w:tc>
          <w:tcPr>
            <w:tcW w:w="316" w:type="pct"/>
          </w:tcPr>
          <w:p w:rsidR="00DB79AC" w:rsidRPr="00C158D0" w:rsidRDefault="00DB79AC" w:rsidP="00DB79AC">
            <w:pPr>
              <w:jc w:val="center"/>
              <w:rPr>
                <w:bCs/>
                <w:spacing w:val="-1"/>
              </w:rPr>
            </w:pPr>
          </w:p>
        </w:tc>
        <w:tc>
          <w:tcPr>
            <w:tcW w:w="462" w:type="pct"/>
          </w:tcPr>
          <w:p w:rsidR="00DB79AC" w:rsidRPr="00C158D0" w:rsidRDefault="00DB79AC" w:rsidP="00DB79AC">
            <w:pPr>
              <w:jc w:val="center"/>
              <w:rPr>
                <w:bCs/>
                <w:spacing w:val="-1"/>
              </w:rPr>
            </w:pPr>
          </w:p>
        </w:tc>
      </w:tr>
      <w:tr w:rsidR="00DB79AC" w:rsidRPr="00701A6D" w:rsidTr="00BB5342">
        <w:tc>
          <w:tcPr>
            <w:tcW w:w="343" w:type="pct"/>
          </w:tcPr>
          <w:p w:rsidR="00DB79AC" w:rsidRPr="00C158D0" w:rsidRDefault="00DB79AC" w:rsidP="00DB79AC">
            <w:pPr>
              <w:jc w:val="center"/>
              <w:rPr>
                <w:bCs/>
                <w:spacing w:val="-1"/>
              </w:rPr>
            </w:pPr>
          </w:p>
        </w:tc>
        <w:tc>
          <w:tcPr>
            <w:tcW w:w="314" w:type="pct"/>
          </w:tcPr>
          <w:p w:rsidR="00DB79AC" w:rsidRPr="00C158D0" w:rsidRDefault="00DB79AC" w:rsidP="008D0B11">
            <w:pPr>
              <w:jc w:val="center"/>
              <w:rPr>
                <w:bCs/>
              </w:rPr>
            </w:pPr>
            <w:r w:rsidRPr="00C158D0">
              <w:rPr>
                <w:bCs/>
                <w:spacing w:val="-1"/>
              </w:rPr>
              <w:t>3.</w:t>
            </w:r>
            <w:r w:rsidR="008D0B11">
              <w:rPr>
                <w:bCs/>
                <w:spacing w:val="-1"/>
              </w:rPr>
              <w:t>1</w:t>
            </w:r>
          </w:p>
        </w:tc>
        <w:tc>
          <w:tcPr>
            <w:tcW w:w="1537" w:type="pct"/>
          </w:tcPr>
          <w:p w:rsidR="00DB79AC" w:rsidRPr="00FD5EE6" w:rsidRDefault="00DB79AC" w:rsidP="00DB79AC">
            <w:pPr>
              <w:rPr>
                <w:bCs/>
              </w:rPr>
            </w:pPr>
            <w:r w:rsidRPr="00FD5EE6">
              <w:rPr>
                <w:bCs/>
              </w:rPr>
              <w:t>Основные положения по оценке соответствия продукции в Национальной системе подтверждения соответствия Республики Беларусь и в Евразийском экономическом союзе.</w:t>
            </w:r>
          </w:p>
        </w:tc>
        <w:tc>
          <w:tcPr>
            <w:tcW w:w="308" w:type="pct"/>
          </w:tcPr>
          <w:p w:rsidR="00DB79AC" w:rsidRPr="00C158D0" w:rsidRDefault="00DB79AC" w:rsidP="00DB79AC">
            <w:pPr>
              <w:jc w:val="center"/>
              <w:rPr>
                <w:bCs/>
                <w:spacing w:val="-1"/>
              </w:rPr>
            </w:pPr>
            <w:r w:rsidRPr="00C158D0">
              <w:rPr>
                <w:bCs/>
                <w:spacing w:val="-1"/>
              </w:rPr>
              <w:t>2</w:t>
            </w:r>
          </w:p>
        </w:tc>
        <w:tc>
          <w:tcPr>
            <w:tcW w:w="293" w:type="pct"/>
          </w:tcPr>
          <w:p w:rsidR="00DB79AC" w:rsidRPr="00C158D0" w:rsidRDefault="00DB79AC" w:rsidP="00DB79AC">
            <w:pPr>
              <w:jc w:val="center"/>
              <w:rPr>
                <w:bCs/>
                <w:spacing w:val="-1"/>
              </w:rPr>
            </w:pPr>
            <w:r w:rsidRPr="00C158D0">
              <w:rPr>
                <w:bCs/>
                <w:spacing w:val="-1"/>
              </w:rPr>
              <w:t>2</w:t>
            </w:r>
          </w:p>
        </w:tc>
        <w:tc>
          <w:tcPr>
            <w:tcW w:w="314" w:type="pct"/>
          </w:tcPr>
          <w:p w:rsidR="00DB79AC" w:rsidRPr="00C158D0" w:rsidRDefault="00DB79AC" w:rsidP="00DB79AC">
            <w:pPr>
              <w:jc w:val="center"/>
              <w:rPr>
                <w:bCs/>
                <w:spacing w:val="-1"/>
              </w:rPr>
            </w:pPr>
          </w:p>
        </w:tc>
        <w:tc>
          <w:tcPr>
            <w:tcW w:w="371" w:type="pct"/>
          </w:tcPr>
          <w:p w:rsidR="00DB79AC" w:rsidRPr="00C158D0" w:rsidRDefault="00DB79AC" w:rsidP="00DB79AC">
            <w:pPr>
              <w:jc w:val="center"/>
              <w:rPr>
                <w:bCs/>
                <w:spacing w:val="-1"/>
              </w:rPr>
            </w:pPr>
          </w:p>
        </w:tc>
        <w:tc>
          <w:tcPr>
            <w:tcW w:w="386" w:type="pct"/>
          </w:tcPr>
          <w:p w:rsidR="00DB79AC" w:rsidRPr="00C158D0" w:rsidRDefault="00DB79AC" w:rsidP="00DB79AC">
            <w:pPr>
              <w:jc w:val="center"/>
              <w:rPr>
                <w:bCs/>
                <w:spacing w:val="-1"/>
              </w:rPr>
            </w:pPr>
          </w:p>
        </w:tc>
        <w:tc>
          <w:tcPr>
            <w:tcW w:w="356" w:type="pct"/>
          </w:tcPr>
          <w:p w:rsidR="00DB79AC" w:rsidRPr="00C158D0" w:rsidRDefault="00DB79AC" w:rsidP="00DB79AC">
            <w:pPr>
              <w:jc w:val="center"/>
              <w:rPr>
                <w:b/>
                <w:bCs/>
                <w:spacing w:val="-1"/>
              </w:rPr>
            </w:pPr>
          </w:p>
        </w:tc>
        <w:tc>
          <w:tcPr>
            <w:tcW w:w="316" w:type="pct"/>
          </w:tcPr>
          <w:p w:rsidR="00DB79AC" w:rsidRPr="00C158D0" w:rsidRDefault="00CD32F6" w:rsidP="00DB79AC">
            <w:pPr>
              <w:jc w:val="center"/>
              <w:rPr>
                <w:b/>
                <w:bCs/>
                <w:spacing w:val="-1"/>
              </w:rPr>
            </w:pPr>
            <w:r>
              <w:rPr>
                <w:bCs/>
                <w:spacing w:val="-1"/>
              </w:rPr>
              <w:t>[14</w:t>
            </w:r>
            <w:r>
              <w:rPr>
                <w:bCs/>
                <w:spacing w:val="-1"/>
                <w:lang w:val="en-US"/>
              </w:rPr>
              <w:t>-16</w:t>
            </w:r>
            <w:r w:rsidR="00DB79AC" w:rsidRPr="00C158D0">
              <w:rPr>
                <w:bCs/>
                <w:spacing w:val="-1"/>
              </w:rPr>
              <w:t>]</w:t>
            </w:r>
          </w:p>
        </w:tc>
        <w:tc>
          <w:tcPr>
            <w:tcW w:w="462" w:type="pct"/>
          </w:tcPr>
          <w:p w:rsidR="00DB79AC" w:rsidRPr="00C158D0" w:rsidRDefault="00DB79AC" w:rsidP="00DB79AC">
            <w:pPr>
              <w:jc w:val="center"/>
              <w:rPr>
                <w:bCs/>
                <w:spacing w:val="-1"/>
              </w:rPr>
            </w:pPr>
          </w:p>
          <w:p w:rsidR="00DB79AC" w:rsidRPr="00C158D0" w:rsidRDefault="00DB79AC" w:rsidP="00DB79AC">
            <w:pPr>
              <w:jc w:val="center"/>
              <w:rPr>
                <w:b/>
                <w:bCs/>
                <w:spacing w:val="-1"/>
              </w:rPr>
            </w:pPr>
          </w:p>
        </w:tc>
      </w:tr>
      <w:tr w:rsidR="00DB79AC" w:rsidRPr="00701A6D" w:rsidTr="00BB5342">
        <w:tc>
          <w:tcPr>
            <w:tcW w:w="343" w:type="pct"/>
          </w:tcPr>
          <w:p w:rsidR="00DB79AC" w:rsidRPr="00C158D0" w:rsidRDefault="00DB79AC" w:rsidP="00DB79AC">
            <w:pPr>
              <w:jc w:val="center"/>
              <w:rPr>
                <w:bCs/>
                <w:spacing w:val="-1"/>
              </w:rPr>
            </w:pPr>
          </w:p>
        </w:tc>
        <w:tc>
          <w:tcPr>
            <w:tcW w:w="314" w:type="pct"/>
          </w:tcPr>
          <w:p w:rsidR="00DB79AC" w:rsidRPr="00C158D0" w:rsidRDefault="008D0B11" w:rsidP="008D0B11">
            <w:pPr>
              <w:tabs>
                <w:tab w:val="left" w:pos="567"/>
              </w:tabs>
              <w:jc w:val="center"/>
              <w:rPr>
                <w:color w:val="000000"/>
              </w:rPr>
            </w:pPr>
            <w:r>
              <w:rPr>
                <w:bCs/>
                <w:spacing w:val="-1"/>
              </w:rPr>
              <w:t>3.2</w:t>
            </w:r>
          </w:p>
        </w:tc>
        <w:tc>
          <w:tcPr>
            <w:tcW w:w="1537" w:type="pct"/>
          </w:tcPr>
          <w:p w:rsidR="00DB79AC" w:rsidRPr="00FD5EE6" w:rsidRDefault="00DB79AC" w:rsidP="00DB79AC">
            <w:pPr>
              <w:tabs>
                <w:tab w:val="left" w:pos="567"/>
              </w:tabs>
            </w:pPr>
            <w:r w:rsidRPr="00FD5EE6">
              <w:rPr>
                <w:color w:val="000000"/>
              </w:rPr>
              <w:t>Подтверждение соответствия объектов(по специальности)</w:t>
            </w:r>
          </w:p>
          <w:p w:rsidR="00DB79AC" w:rsidRPr="00C158D0" w:rsidRDefault="00DB79AC" w:rsidP="00DB79AC">
            <w:pPr>
              <w:tabs>
                <w:tab w:val="left" w:pos="1960"/>
              </w:tabs>
              <w:rPr>
                <w:color w:val="000000"/>
                <w:sz w:val="18"/>
                <w:szCs w:val="18"/>
                <w:lang w:bidi="ru-RU"/>
              </w:rPr>
            </w:pPr>
            <w:r w:rsidRPr="00C158D0">
              <w:rPr>
                <w:bCs/>
                <w:color w:val="000000"/>
                <w:sz w:val="18"/>
                <w:szCs w:val="18"/>
                <w:lang w:eastAsia="en-US"/>
              </w:rPr>
              <w:t xml:space="preserve">3.2.1. </w:t>
            </w:r>
            <w:r w:rsidRPr="00C158D0">
              <w:rPr>
                <w:bCs/>
                <w:i/>
                <w:sz w:val="18"/>
                <w:szCs w:val="18"/>
                <w:lang w:eastAsia="en-US"/>
              </w:rPr>
              <w:t>для специальностей 1-74 06 01, 1-74 06 03, 1-74 06 06</w:t>
            </w:r>
          </w:p>
          <w:p w:rsidR="00DB79AC" w:rsidRPr="00C158D0" w:rsidRDefault="00DB79AC" w:rsidP="00DB79AC">
            <w:pPr>
              <w:tabs>
                <w:tab w:val="left" w:pos="142"/>
              </w:tabs>
              <w:ind w:left="142"/>
              <w:rPr>
                <w:color w:val="000000"/>
                <w:sz w:val="18"/>
                <w:szCs w:val="18"/>
                <w:lang w:bidi="ru-RU"/>
              </w:rPr>
            </w:pPr>
            <w:r w:rsidRPr="00C158D0">
              <w:rPr>
                <w:bCs/>
                <w:color w:val="000000"/>
                <w:sz w:val="18"/>
                <w:szCs w:val="18"/>
                <w:lang w:eastAsia="en-US"/>
              </w:rPr>
              <w:t>- сельскохозяйственныхмашин и оборудования требованиямтех</w:t>
            </w:r>
            <w:r w:rsidRPr="00C158D0">
              <w:rPr>
                <w:bCs/>
                <w:sz w:val="18"/>
                <w:szCs w:val="18"/>
                <w:lang w:eastAsia="en-US"/>
              </w:rPr>
              <w:t>н</w:t>
            </w:r>
            <w:r w:rsidRPr="00C158D0">
              <w:rPr>
                <w:bCs/>
                <w:color w:val="000000"/>
                <w:sz w:val="18"/>
                <w:szCs w:val="18"/>
                <w:lang w:eastAsia="en-US"/>
              </w:rPr>
              <w:t>ического</w:t>
            </w:r>
            <w:r w:rsidRPr="00C158D0">
              <w:rPr>
                <w:color w:val="000000"/>
                <w:sz w:val="18"/>
                <w:szCs w:val="18"/>
                <w:lang w:bidi="ru-RU"/>
              </w:rPr>
              <w:t xml:space="preserve"> регламента Таможенного союза;</w:t>
            </w:r>
          </w:p>
          <w:p w:rsidR="00DB79AC" w:rsidRPr="00C158D0" w:rsidRDefault="00DB79AC" w:rsidP="00DB79AC">
            <w:pPr>
              <w:tabs>
                <w:tab w:val="left" w:pos="142"/>
              </w:tabs>
              <w:ind w:left="142"/>
              <w:rPr>
                <w:color w:val="000000"/>
                <w:sz w:val="18"/>
                <w:szCs w:val="18"/>
                <w:lang w:bidi="ru-RU"/>
              </w:rPr>
            </w:pPr>
            <w:r w:rsidRPr="00C158D0">
              <w:rPr>
                <w:rFonts w:eastAsia="Arial Unicode MS"/>
                <w:bCs/>
                <w:color w:val="000000"/>
                <w:sz w:val="18"/>
                <w:szCs w:val="18"/>
                <w:lang w:bidi="ru-RU"/>
              </w:rPr>
              <w:t xml:space="preserve"> - </w:t>
            </w:r>
            <w:r w:rsidRPr="00C158D0">
              <w:rPr>
                <w:rFonts w:eastAsia="Arial Unicode MS"/>
                <w:color w:val="000000"/>
                <w:sz w:val="18"/>
                <w:szCs w:val="18"/>
                <w:lang w:bidi="ru-RU"/>
              </w:rPr>
              <w:t>сельскохозяйственных</w:t>
            </w:r>
            <w:r w:rsidRPr="00C158D0">
              <w:rPr>
                <w:rFonts w:eastAsia="Arial Unicode MS"/>
                <w:bCs/>
                <w:color w:val="000000"/>
                <w:sz w:val="18"/>
                <w:szCs w:val="18"/>
                <w:lang w:bidi="ru-RU"/>
              </w:rPr>
              <w:t xml:space="preserve"> тракторов и прицепов к ним требованиям технического регламента Таможенного союза</w:t>
            </w:r>
          </w:p>
          <w:p w:rsidR="00DB79AC" w:rsidRPr="00C158D0" w:rsidRDefault="00DB79AC" w:rsidP="00DB79AC">
            <w:pPr>
              <w:tabs>
                <w:tab w:val="left" w:pos="1960"/>
              </w:tabs>
              <w:rPr>
                <w:rFonts w:eastAsia="Arial Unicode MS"/>
                <w:bCs/>
                <w:color w:val="000000"/>
                <w:sz w:val="18"/>
                <w:szCs w:val="18"/>
                <w:lang w:bidi="ru-RU"/>
              </w:rPr>
            </w:pPr>
            <w:r w:rsidRPr="00C158D0">
              <w:rPr>
                <w:rFonts w:hint="eastAsia"/>
                <w:bCs/>
                <w:sz w:val="18"/>
                <w:szCs w:val="18"/>
                <w:lang w:eastAsia="en-US"/>
              </w:rPr>
              <w:t>3.2.</w:t>
            </w:r>
            <w:r w:rsidRPr="00C158D0">
              <w:rPr>
                <w:bCs/>
                <w:sz w:val="18"/>
                <w:szCs w:val="18"/>
                <w:lang w:eastAsia="en-US"/>
              </w:rPr>
              <w:t xml:space="preserve">2. </w:t>
            </w:r>
            <w:r w:rsidRPr="00C158D0">
              <w:rPr>
                <w:bCs/>
                <w:i/>
                <w:sz w:val="18"/>
                <w:szCs w:val="18"/>
                <w:lang w:eastAsia="en-US"/>
              </w:rPr>
              <w:t>для специальности 1-74 06 02</w:t>
            </w:r>
          </w:p>
          <w:p w:rsidR="00DB79AC" w:rsidRPr="00C158D0" w:rsidRDefault="00DB79AC" w:rsidP="00DB79AC">
            <w:pPr>
              <w:tabs>
                <w:tab w:val="left" w:pos="1960"/>
              </w:tabs>
              <w:ind w:left="142"/>
              <w:rPr>
                <w:bCs/>
                <w:color w:val="000000"/>
                <w:sz w:val="18"/>
                <w:szCs w:val="18"/>
                <w:lang w:eastAsia="en-US"/>
              </w:rPr>
            </w:pPr>
            <w:r w:rsidRPr="00C158D0">
              <w:rPr>
                <w:bCs/>
                <w:color w:val="000000"/>
                <w:sz w:val="18"/>
                <w:szCs w:val="18"/>
              </w:rPr>
              <w:t xml:space="preserve">- продукции  растениеводства и животноводства требованиям </w:t>
            </w:r>
            <w:r w:rsidRPr="00C158D0">
              <w:rPr>
                <w:bCs/>
                <w:sz w:val="18"/>
                <w:szCs w:val="18"/>
              </w:rPr>
              <w:t xml:space="preserve">технических регламентов </w:t>
            </w:r>
            <w:r w:rsidRPr="00C158D0">
              <w:rPr>
                <w:bCs/>
                <w:color w:val="000000"/>
                <w:sz w:val="18"/>
                <w:szCs w:val="18"/>
              </w:rPr>
              <w:t>Таможенного  союза;</w:t>
            </w:r>
          </w:p>
          <w:p w:rsidR="00DB79AC" w:rsidRPr="00C158D0" w:rsidRDefault="00DB79AC" w:rsidP="00DB79AC">
            <w:pPr>
              <w:tabs>
                <w:tab w:val="left" w:pos="1960"/>
              </w:tabs>
              <w:ind w:left="142"/>
              <w:rPr>
                <w:bCs/>
                <w:color w:val="000000"/>
                <w:sz w:val="18"/>
                <w:szCs w:val="18"/>
              </w:rPr>
            </w:pPr>
            <w:r w:rsidRPr="00C158D0">
              <w:rPr>
                <w:rFonts w:eastAsia="Arial Unicode MS"/>
                <w:bCs/>
                <w:color w:val="000000"/>
                <w:sz w:val="18"/>
                <w:szCs w:val="18"/>
                <w:lang w:bidi="ru-RU"/>
              </w:rPr>
              <w:t xml:space="preserve">- </w:t>
            </w:r>
            <w:r w:rsidRPr="00C158D0">
              <w:rPr>
                <w:bCs/>
                <w:color w:val="000000"/>
                <w:sz w:val="18"/>
                <w:szCs w:val="18"/>
                <w:lang w:eastAsia="en-US"/>
              </w:rPr>
              <w:t xml:space="preserve">пищевой продукциитребованиям </w:t>
            </w:r>
            <w:r w:rsidRPr="00C158D0">
              <w:rPr>
                <w:bCs/>
                <w:sz w:val="18"/>
                <w:szCs w:val="18"/>
                <w:lang w:eastAsia="en-US"/>
              </w:rPr>
              <w:t>техническ</w:t>
            </w:r>
            <w:r w:rsidRPr="00C158D0">
              <w:rPr>
                <w:sz w:val="18"/>
                <w:szCs w:val="18"/>
                <w:lang w:eastAsia="en-US"/>
              </w:rPr>
              <w:t xml:space="preserve">их </w:t>
            </w:r>
            <w:r w:rsidRPr="00C158D0">
              <w:rPr>
                <w:bCs/>
                <w:sz w:val="18"/>
                <w:szCs w:val="18"/>
                <w:lang w:eastAsia="en-US"/>
              </w:rPr>
              <w:t>регламент</w:t>
            </w:r>
            <w:r w:rsidRPr="00C158D0">
              <w:rPr>
                <w:sz w:val="18"/>
                <w:szCs w:val="18"/>
                <w:lang w:eastAsia="en-US"/>
              </w:rPr>
              <w:t xml:space="preserve">ов </w:t>
            </w:r>
            <w:r w:rsidRPr="00C158D0">
              <w:rPr>
                <w:bCs/>
                <w:color w:val="000000"/>
                <w:sz w:val="18"/>
                <w:szCs w:val="18"/>
                <w:lang w:eastAsia="en-US"/>
              </w:rPr>
              <w:t>Таможенного союза</w:t>
            </w:r>
          </w:p>
          <w:p w:rsidR="00DB79AC" w:rsidRPr="00C158D0" w:rsidRDefault="00DB79AC" w:rsidP="00DB79AC">
            <w:pPr>
              <w:tabs>
                <w:tab w:val="left" w:pos="1960"/>
              </w:tabs>
              <w:rPr>
                <w:bCs/>
                <w:color w:val="000000"/>
                <w:sz w:val="18"/>
                <w:szCs w:val="18"/>
                <w:lang w:eastAsia="en-US"/>
              </w:rPr>
            </w:pPr>
            <w:r w:rsidRPr="00C158D0">
              <w:rPr>
                <w:rFonts w:eastAsia="Arial Unicode MS"/>
                <w:color w:val="000000"/>
                <w:sz w:val="18"/>
                <w:szCs w:val="18"/>
                <w:lang w:bidi="ru-RU"/>
              </w:rPr>
              <w:t xml:space="preserve">3.2.3.  </w:t>
            </w:r>
            <w:r w:rsidRPr="00C158D0">
              <w:rPr>
                <w:rFonts w:eastAsia="Arial Unicode MS"/>
                <w:i/>
                <w:color w:val="000000"/>
                <w:sz w:val="18"/>
                <w:szCs w:val="18"/>
                <w:lang w:bidi="ru-RU"/>
              </w:rPr>
              <w:t>для специальности 1-74 06 07</w:t>
            </w:r>
          </w:p>
          <w:p w:rsidR="00DB79AC" w:rsidRPr="00C158D0" w:rsidRDefault="00DB79AC" w:rsidP="00DB79AC">
            <w:pPr>
              <w:tabs>
                <w:tab w:val="left" w:pos="1960"/>
              </w:tabs>
              <w:ind w:left="142"/>
              <w:rPr>
                <w:rFonts w:eastAsia="Arial Unicode MS"/>
                <w:i/>
                <w:color w:val="000000"/>
                <w:sz w:val="18"/>
                <w:szCs w:val="18"/>
                <w:lang w:bidi="ru-RU"/>
              </w:rPr>
            </w:pPr>
            <w:r w:rsidRPr="00C158D0">
              <w:rPr>
                <w:rFonts w:eastAsia="Arial Unicode MS"/>
                <w:color w:val="000000"/>
                <w:sz w:val="18"/>
                <w:szCs w:val="18"/>
                <w:lang w:bidi="ru-RU"/>
              </w:rPr>
              <w:t xml:space="preserve">- средств индивидуальной защиты  в Евразийском экономическом союзе; </w:t>
            </w:r>
          </w:p>
          <w:p w:rsidR="00DB79AC" w:rsidRPr="00C158D0" w:rsidRDefault="00DB79AC" w:rsidP="00F51114">
            <w:pPr>
              <w:tabs>
                <w:tab w:val="left" w:pos="567"/>
              </w:tabs>
              <w:rPr>
                <w:rFonts w:eastAsia="Arial Unicode MS"/>
                <w:color w:val="000000"/>
                <w:sz w:val="18"/>
                <w:szCs w:val="18"/>
                <w:lang w:bidi="ru-RU"/>
              </w:rPr>
            </w:pPr>
            <w:r w:rsidRPr="00C158D0">
              <w:rPr>
                <w:rFonts w:eastAsia="Arial Unicode MS"/>
                <w:color w:val="000000"/>
                <w:sz w:val="18"/>
                <w:szCs w:val="18"/>
                <w:lang w:bidi="ru-RU"/>
              </w:rPr>
              <w:t>- сертификация системы управления охраной труда в  Национальной системе подтверждения соответствия Республики Беларусь</w:t>
            </w:r>
          </w:p>
        </w:tc>
        <w:tc>
          <w:tcPr>
            <w:tcW w:w="308" w:type="pct"/>
          </w:tcPr>
          <w:p w:rsidR="00DB79AC" w:rsidRPr="00C158D0" w:rsidRDefault="00F51114" w:rsidP="00DB79AC">
            <w:pPr>
              <w:jc w:val="center"/>
              <w:rPr>
                <w:bCs/>
                <w:spacing w:val="-1"/>
              </w:rPr>
            </w:pPr>
            <w:r>
              <w:rPr>
                <w:bCs/>
                <w:spacing w:val="-1"/>
              </w:rPr>
              <w:t>2</w:t>
            </w:r>
          </w:p>
        </w:tc>
        <w:tc>
          <w:tcPr>
            <w:tcW w:w="293" w:type="pct"/>
          </w:tcPr>
          <w:p w:rsidR="00DB79AC" w:rsidRPr="00C158D0" w:rsidRDefault="00DB79AC" w:rsidP="00DB79AC">
            <w:pPr>
              <w:jc w:val="center"/>
              <w:rPr>
                <w:bCs/>
                <w:spacing w:val="-1"/>
              </w:rPr>
            </w:pPr>
            <w:r w:rsidRPr="00C158D0">
              <w:rPr>
                <w:bCs/>
                <w:spacing w:val="-1"/>
              </w:rPr>
              <w:t>2</w:t>
            </w:r>
          </w:p>
        </w:tc>
        <w:tc>
          <w:tcPr>
            <w:tcW w:w="314" w:type="pct"/>
          </w:tcPr>
          <w:p w:rsidR="00DB79AC" w:rsidRPr="00C158D0" w:rsidRDefault="00DB79AC" w:rsidP="00DB79AC">
            <w:pPr>
              <w:jc w:val="center"/>
              <w:rPr>
                <w:bCs/>
                <w:spacing w:val="-1"/>
              </w:rPr>
            </w:pPr>
          </w:p>
        </w:tc>
        <w:tc>
          <w:tcPr>
            <w:tcW w:w="371" w:type="pct"/>
          </w:tcPr>
          <w:p w:rsidR="00DB79AC" w:rsidRPr="00C158D0" w:rsidRDefault="00DB79AC" w:rsidP="00DB79AC">
            <w:pPr>
              <w:jc w:val="center"/>
              <w:rPr>
                <w:bCs/>
                <w:spacing w:val="-1"/>
              </w:rPr>
            </w:pPr>
          </w:p>
        </w:tc>
        <w:tc>
          <w:tcPr>
            <w:tcW w:w="386" w:type="pct"/>
          </w:tcPr>
          <w:p w:rsidR="00DB79AC" w:rsidRPr="00C158D0" w:rsidRDefault="00DB79AC" w:rsidP="00DB79AC">
            <w:pPr>
              <w:jc w:val="center"/>
              <w:rPr>
                <w:bCs/>
                <w:spacing w:val="-1"/>
              </w:rPr>
            </w:pPr>
          </w:p>
        </w:tc>
        <w:tc>
          <w:tcPr>
            <w:tcW w:w="356" w:type="pct"/>
          </w:tcPr>
          <w:p w:rsidR="00DB79AC" w:rsidRPr="00C158D0" w:rsidRDefault="00DB79AC" w:rsidP="00DB79AC">
            <w:pPr>
              <w:jc w:val="center"/>
              <w:rPr>
                <w:bCs/>
                <w:spacing w:val="-1"/>
              </w:rPr>
            </w:pPr>
          </w:p>
        </w:tc>
        <w:tc>
          <w:tcPr>
            <w:tcW w:w="316" w:type="pct"/>
          </w:tcPr>
          <w:p w:rsidR="00DB79AC" w:rsidRPr="00C158D0" w:rsidRDefault="00CD32F6" w:rsidP="00DB79AC">
            <w:pPr>
              <w:jc w:val="center"/>
              <w:rPr>
                <w:bCs/>
                <w:spacing w:val="-1"/>
              </w:rPr>
            </w:pPr>
            <w:r>
              <w:rPr>
                <w:bCs/>
                <w:spacing w:val="-1"/>
              </w:rPr>
              <w:t>[14</w:t>
            </w:r>
            <w:r>
              <w:rPr>
                <w:bCs/>
                <w:spacing w:val="-1"/>
                <w:lang w:val="en-US"/>
              </w:rPr>
              <w:t>-16</w:t>
            </w:r>
            <w:r w:rsidRPr="00C158D0">
              <w:rPr>
                <w:bCs/>
                <w:spacing w:val="-1"/>
              </w:rPr>
              <w:t>]</w:t>
            </w:r>
          </w:p>
        </w:tc>
        <w:tc>
          <w:tcPr>
            <w:tcW w:w="462" w:type="pct"/>
          </w:tcPr>
          <w:p w:rsidR="00DB79AC" w:rsidRPr="00C158D0" w:rsidRDefault="00DB79AC" w:rsidP="00DB79AC">
            <w:pPr>
              <w:jc w:val="center"/>
              <w:rPr>
                <w:bCs/>
                <w:spacing w:val="-1"/>
              </w:rPr>
            </w:pPr>
          </w:p>
          <w:p w:rsidR="00DB79AC" w:rsidRPr="00C158D0" w:rsidRDefault="00DB79AC" w:rsidP="00DB79AC">
            <w:pPr>
              <w:jc w:val="center"/>
              <w:rPr>
                <w:bCs/>
                <w:spacing w:val="-1"/>
              </w:rPr>
            </w:pPr>
          </w:p>
          <w:p w:rsidR="00DB79AC" w:rsidRPr="00C158D0" w:rsidRDefault="00DB79AC" w:rsidP="00DB79AC">
            <w:pPr>
              <w:jc w:val="center"/>
              <w:rPr>
                <w:bCs/>
                <w:spacing w:val="-1"/>
              </w:rPr>
            </w:pPr>
          </w:p>
          <w:p w:rsidR="00DB79AC" w:rsidRPr="00C158D0" w:rsidRDefault="00DB79AC" w:rsidP="00DB79AC">
            <w:pPr>
              <w:jc w:val="center"/>
              <w:rPr>
                <w:bCs/>
                <w:spacing w:val="-1"/>
              </w:rPr>
            </w:pPr>
          </w:p>
          <w:p w:rsidR="00DB79AC" w:rsidRPr="00C158D0" w:rsidRDefault="00DB79AC" w:rsidP="00DB79AC">
            <w:pPr>
              <w:jc w:val="center"/>
              <w:rPr>
                <w:bCs/>
                <w:spacing w:val="-1"/>
              </w:rPr>
            </w:pPr>
          </w:p>
          <w:p w:rsidR="00DB79AC" w:rsidRPr="00C158D0" w:rsidRDefault="00DB79AC" w:rsidP="00DB79AC">
            <w:pPr>
              <w:rPr>
                <w:bCs/>
                <w:spacing w:val="-1"/>
              </w:rPr>
            </w:pPr>
          </w:p>
        </w:tc>
      </w:tr>
      <w:tr w:rsidR="00DB79AC" w:rsidRPr="00701A6D" w:rsidTr="00BB5342">
        <w:tc>
          <w:tcPr>
            <w:tcW w:w="343" w:type="pct"/>
          </w:tcPr>
          <w:p w:rsidR="00DB79AC" w:rsidRPr="00C158D0" w:rsidRDefault="00DB79AC" w:rsidP="00DB79AC">
            <w:pPr>
              <w:jc w:val="center"/>
              <w:rPr>
                <w:bCs/>
                <w:spacing w:val="-1"/>
              </w:rPr>
            </w:pPr>
          </w:p>
        </w:tc>
        <w:tc>
          <w:tcPr>
            <w:tcW w:w="314" w:type="pct"/>
          </w:tcPr>
          <w:p w:rsidR="00DB79AC" w:rsidRPr="00C158D0" w:rsidRDefault="00DB79AC" w:rsidP="008D0B11">
            <w:pPr>
              <w:jc w:val="center"/>
              <w:rPr>
                <w:color w:val="000000"/>
              </w:rPr>
            </w:pPr>
            <w:r w:rsidRPr="00C158D0">
              <w:rPr>
                <w:bCs/>
                <w:spacing w:val="-1"/>
              </w:rPr>
              <w:t>3.</w:t>
            </w:r>
            <w:r w:rsidR="008D0B11">
              <w:rPr>
                <w:bCs/>
                <w:spacing w:val="-1"/>
              </w:rPr>
              <w:t>3</w:t>
            </w:r>
          </w:p>
        </w:tc>
        <w:tc>
          <w:tcPr>
            <w:tcW w:w="1537" w:type="pct"/>
          </w:tcPr>
          <w:p w:rsidR="00DB79AC" w:rsidRPr="00FD5EE6" w:rsidRDefault="00DB79AC" w:rsidP="00DB79AC">
            <w:pPr>
              <w:rPr>
                <w:color w:val="000000"/>
              </w:rPr>
            </w:pPr>
            <w:r w:rsidRPr="00FD5EE6">
              <w:rPr>
                <w:color w:val="000000"/>
              </w:rPr>
              <w:t>Сертификация систем менеджмента качества</w:t>
            </w:r>
          </w:p>
          <w:p w:rsidR="00DB79AC" w:rsidRPr="00FD5EE6" w:rsidRDefault="00DB79AC" w:rsidP="00DB79AC">
            <w:pPr>
              <w:jc w:val="both"/>
              <w:rPr>
                <w:rFonts w:eastAsia="Arial Unicode MS"/>
                <w:lang w:bidi="ru-RU"/>
              </w:rPr>
            </w:pPr>
            <w:r w:rsidRPr="00FD5EE6">
              <w:t>ПЗ:</w:t>
            </w:r>
            <w:r w:rsidR="004012EC" w:rsidRPr="00FD5EE6">
              <w:rPr>
                <w:rFonts w:eastAsia="Arial Unicode MS"/>
                <w:lang w:bidi="ru-RU"/>
              </w:rPr>
              <w:t>Порядок</w:t>
            </w:r>
            <w:r w:rsidRPr="00FD5EE6">
              <w:rPr>
                <w:rFonts w:eastAsia="Arial Unicode MS"/>
                <w:lang w:bidi="ru-RU"/>
              </w:rPr>
              <w:t xml:space="preserve"> проведения сертификации продукции.</w:t>
            </w:r>
          </w:p>
          <w:p w:rsidR="00DB79AC" w:rsidRPr="00C158D0" w:rsidRDefault="00DB79AC" w:rsidP="00DB79AC">
            <w:pPr>
              <w:rPr>
                <w:color w:val="000000"/>
              </w:rPr>
            </w:pPr>
          </w:p>
          <w:p w:rsidR="00DB79AC" w:rsidRPr="00C158D0" w:rsidRDefault="00DB79AC" w:rsidP="00DB79AC">
            <w:pPr>
              <w:rPr>
                <w:color w:val="000000"/>
              </w:rPr>
            </w:pPr>
            <w:r w:rsidRPr="00C158D0">
              <w:rPr>
                <w:b/>
                <w:bCs/>
                <w:iCs/>
                <w:color w:val="000000"/>
              </w:rPr>
              <w:t>Контроль по модулю 3</w:t>
            </w:r>
          </w:p>
        </w:tc>
        <w:tc>
          <w:tcPr>
            <w:tcW w:w="308" w:type="pct"/>
          </w:tcPr>
          <w:p w:rsidR="00DB79AC" w:rsidRPr="00C158D0" w:rsidRDefault="004012EC" w:rsidP="00DB79AC">
            <w:pPr>
              <w:jc w:val="center"/>
              <w:rPr>
                <w:bCs/>
                <w:spacing w:val="-1"/>
              </w:rPr>
            </w:pPr>
            <w:r>
              <w:rPr>
                <w:bCs/>
                <w:spacing w:val="-1"/>
              </w:rPr>
              <w:t>4</w:t>
            </w:r>
          </w:p>
        </w:tc>
        <w:tc>
          <w:tcPr>
            <w:tcW w:w="293" w:type="pct"/>
          </w:tcPr>
          <w:p w:rsidR="00DB79AC" w:rsidRPr="00C158D0" w:rsidRDefault="004012EC" w:rsidP="00DB79AC">
            <w:pPr>
              <w:jc w:val="center"/>
              <w:rPr>
                <w:bCs/>
                <w:spacing w:val="-1"/>
              </w:rPr>
            </w:pPr>
            <w:r>
              <w:rPr>
                <w:bCs/>
                <w:spacing w:val="-1"/>
              </w:rPr>
              <w:t>2</w:t>
            </w:r>
          </w:p>
        </w:tc>
        <w:tc>
          <w:tcPr>
            <w:tcW w:w="314" w:type="pct"/>
          </w:tcPr>
          <w:p w:rsidR="00DB79AC" w:rsidRPr="00C158D0" w:rsidRDefault="00DB79AC" w:rsidP="00DB79AC">
            <w:pPr>
              <w:jc w:val="center"/>
              <w:rPr>
                <w:bCs/>
                <w:spacing w:val="-1"/>
              </w:rPr>
            </w:pPr>
          </w:p>
        </w:tc>
        <w:tc>
          <w:tcPr>
            <w:tcW w:w="371" w:type="pct"/>
          </w:tcPr>
          <w:p w:rsidR="00DB79AC" w:rsidRPr="00C158D0" w:rsidRDefault="00DB79AC" w:rsidP="00DB79AC">
            <w:pPr>
              <w:jc w:val="center"/>
              <w:rPr>
                <w:bCs/>
                <w:spacing w:val="-1"/>
              </w:rPr>
            </w:pPr>
          </w:p>
        </w:tc>
        <w:tc>
          <w:tcPr>
            <w:tcW w:w="386" w:type="pct"/>
          </w:tcPr>
          <w:p w:rsidR="00DB79AC" w:rsidRPr="00C158D0" w:rsidRDefault="00DB79AC" w:rsidP="00DB79AC">
            <w:pPr>
              <w:jc w:val="center"/>
              <w:rPr>
                <w:bCs/>
                <w:spacing w:val="-1"/>
              </w:rPr>
            </w:pPr>
            <w:r w:rsidRPr="00C158D0">
              <w:rPr>
                <w:bCs/>
                <w:spacing w:val="-1"/>
              </w:rPr>
              <w:t>2</w:t>
            </w:r>
          </w:p>
        </w:tc>
        <w:tc>
          <w:tcPr>
            <w:tcW w:w="356" w:type="pct"/>
          </w:tcPr>
          <w:p w:rsidR="00DB79AC" w:rsidRPr="004C2FE3" w:rsidRDefault="004C2FE3" w:rsidP="00DB79AC">
            <w:pPr>
              <w:jc w:val="center"/>
              <w:rPr>
                <w:bCs/>
                <w:spacing w:val="-1"/>
                <w:lang w:val="en-US"/>
              </w:rPr>
            </w:pPr>
            <w:r>
              <w:rPr>
                <w:bCs/>
                <w:spacing w:val="-1"/>
                <w:lang w:val="en-US"/>
              </w:rPr>
              <w:t>[25]</w:t>
            </w:r>
          </w:p>
        </w:tc>
        <w:tc>
          <w:tcPr>
            <w:tcW w:w="316" w:type="pct"/>
          </w:tcPr>
          <w:p w:rsidR="00DB79AC" w:rsidRPr="00C158D0" w:rsidRDefault="00CD32F6" w:rsidP="00DB79AC">
            <w:pPr>
              <w:jc w:val="center"/>
              <w:rPr>
                <w:bCs/>
                <w:spacing w:val="-1"/>
              </w:rPr>
            </w:pPr>
            <w:r>
              <w:rPr>
                <w:bCs/>
                <w:spacing w:val="-1"/>
              </w:rPr>
              <w:t>[14</w:t>
            </w:r>
            <w:r>
              <w:rPr>
                <w:bCs/>
                <w:spacing w:val="-1"/>
                <w:lang w:val="en-US"/>
              </w:rPr>
              <w:t>-16</w:t>
            </w:r>
            <w:r w:rsidRPr="00C158D0">
              <w:rPr>
                <w:bCs/>
                <w:spacing w:val="-1"/>
              </w:rPr>
              <w:t>]</w:t>
            </w:r>
          </w:p>
        </w:tc>
        <w:tc>
          <w:tcPr>
            <w:tcW w:w="462" w:type="pct"/>
          </w:tcPr>
          <w:p w:rsidR="00F51114" w:rsidRPr="00C158D0" w:rsidRDefault="00F51114" w:rsidP="00F51114">
            <w:pPr>
              <w:jc w:val="center"/>
              <w:rPr>
                <w:bCs/>
                <w:spacing w:val="-1"/>
              </w:rPr>
            </w:pPr>
            <w:r w:rsidRPr="00C158D0">
              <w:rPr>
                <w:bCs/>
                <w:spacing w:val="-1"/>
              </w:rPr>
              <w:t>Проверка ИЗ</w:t>
            </w:r>
          </w:p>
          <w:p w:rsidR="00F51114" w:rsidRDefault="00F51114" w:rsidP="00DB79AC">
            <w:pPr>
              <w:jc w:val="center"/>
              <w:rPr>
                <w:bCs/>
                <w:spacing w:val="-1"/>
              </w:rPr>
            </w:pPr>
          </w:p>
          <w:p w:rsidR="00F51114" w:rsidRDefault="00F51114" w:rsidP="00DB79AC">
            <w:pPr>
              <w:jc w:val="center"/>
              <w:rPr>
                <w:bCs/>
                <w:spacing w:val="-1"/>
              </w:rPr>
            </w:pPr>
          </w:p>
          <w:p w:rsidR="00DB79AC" w:rsidRPr="00C158D0" w:rsidRDefault="00DB79AC" w:rsidP="00DB79AC">
            <w:pPr>
              <w:jc w:val="center"/>
              <w:rPr>
                <w:bCs/>
                <w:spacing w:val="-1"/>
              </w:rPr>
            </w:pPr>
          </w:p>
          <w:p w:rsidR="00DB79AC" w:rsidRPr="00C158D0" w:rsidRDefault="00DB79AC" w:rsidP="00DB79AC">
            <w:pPr>
              <w:jc w:val="center"/>
              <w:rPr>
                <w:bCs/>
                <w:spacing w:val="-1"/>
              </w:rPr>
            </w:pPr>
            <w:r w:rsidRPr="00C158D0">
              <w:rPr>
                <w:bCs/>
                <w:spacing w:val="-1"/>
              </w:rPr>
              <w:t>Тестирование</w:t>
            </w:r>
          </w:p>
          <w:p w:rsidR="00DB79AC" w:rsidRPr="00C158D0" w:rsidRDefault="00DB79AC" w:rsidP="00DB79AC">
            <w:pPr>
              <w:rPr>
                <w:bCs/>
                <w:spacing w:val="-1"/>
              </w:rPr>
            </w:pPr>
          </w:p>
        </w:tc>
      </w:tr>
    </w:tbl>
    <w:p w:rsidR="004060B6" w:rsidRPr="004C2FE3" w:rsidRDefault="004060B6">
      <w:pPr>
        <w:rPr>
          <w:lang w:val="en-US"/>
        </w:rPr>
      </w:pPr>
      <w:r>
        <w:br w:type="page"/>
      </w:r>
    </w:p>
    <w:p w:rsidR="004060B6" w:rsidRDefault="004060B6" w:rsidP="004060B6">
      <w:pPr>
        <w:jc w:val="center"/>
        <w:rPr>
          <w:b/>
          <w:sz w:val="28"/>
          <w:szCs w:val="28"/>
        </w:rPr>
      </w:pPr>
      <w:r w:rsidRPr="00AC66CA">
        <w:rPr>
          <w:b/>
          <w:sz w:val="28"/>
          <w:szCs w:val="28"/>
        </w:rPr>
        <w:lastRenderedPageBreak/>
        <w:t>Учебно-методическая карта учебной дисциплины</w:t>
      </w:r>
      <w:r>
        <w:rPr>
          <w:b/>
          <w:bCs/>
          <w:spacing w:val="-1"/>
          <w:sz w:val="28"/>
          <w:szCs w:val="28"/>
        </w:rPr>
        <w:t>(</w:t>
      </w:r>
      <w:r w:rsidRPr="00ED5F4C">
        <w:rPr>
          <w:b/>
          <w:bCs/>
          <w:spacing w:val="-1"/>
          <w:sz w:val="28"/>
          <w:szCs w:val="28"/>
        </w:rPr>
        <w:t>дневная форма</w:t>
      </w:r>
      <w:r>
        <w:rPr>
          <w:b/>
          <w:bCs/>
          <w:spacing w:val="-1"/>
          <w:sz w:val="28"/>
          <w:szCs w:val="28"/>
        </w:rPr>
        <w:t xml:space="preserve"> получения образования</w:t>
      </w:r>
      <w:r w:rsidRPr="00ED5F4C">
        <w:rPr>
          <w:b/>
          <w:spacing w:val="-1"/>
          <w:sz w:val="28"/>
          <w:szCs w:val="28"/>
        </w:rPr>
        <w:t xml:space="preserve"> НИСПО</w:t>
      </w:r>
      <w:r>
        <w:rPr>
          <w:b/>
          <w:spacing w:val="-1"/>
          <w:sz w:val="28"/>
          <w:szCs w:val="28"/>
        </w:rPr>
        <w:t>)</w:t>
      </w:r>
    </w:p>
    <w:tbl>
      <w:tblPr>
        <w:tblStyle w:val="a3"/>
        <w:tblW w:w="5000" w:type="pct"/>
        <w:tblCellMar>
          <w:top w:w="85" w:type="dxa"/>
          <w:bottom w:w="85" w:type="dxa"/>
        </w:tblCellMar>
        <w:tblLook w:val="04A0"/>
      </w:tblPr>
      <w:tblGrid>
        <w:gridCol w:w="1044"/>
        <w:gridCol w:w="955"/>
        <w:gridCol w:w="4723"/>
        <w:gridCol w:w="937"/>
        <w:gridCol w:w="891"/>
        <w:gridCol w:w="955"/>
        <w:gridCol w:w="1122"/>
        <w:gridCol w:w="1131"/>
        <w:gridCol w:w="1083"/>
        <w:gridCol w:w="961"/>
        <w:gridCol w:w="1405"/>
      </w:tblGrid>
      <w:tr w:rsidR="004060B6" w:rsidRPr="00B016C5" w:rsidTr="00A4348D">
        <w:trPr>
          <w:trHeight w:val="20"/>
          <w:tblHeader/>
        </w:trPr>
        <w:tc>
          <w:tcPr>
            <w:tcW w:w="343" w:type="pct"/>
            <w:vMerge w:val="restart"/>
          </w:tcPr>
          <w:p w:rsidR="004060B6" w:rsidRPr="00B016C5" w:rsidRDefault="004060B6" w:rsidP="00C158D0">
            <w:pPr>
              <w:jc w:val="center"/>
              <w:rPr>
                <w:b/>
              </w:rPr>
            </w:pPr>
            <w:r w:rsidRPr="00B016C5">
              <w:rPr>
                <w:b/>
              </w:rPr>
              <w:t>Номер</w:t>
            </w:r>
          </w:p>
          <w:p w:rsidR="004060B6" w:rsidRPr="00B016C5" w:rsidRDefault="004060B6" w:rsidP="00C158D0">
            <w:pPr>
              <w:jc w:val="center"/>
              <w:rPr>
                <w:b/>
              </w:rPr>
            </w:pPr>
            <w:r w:rsidRPr="00B016C5">
              <w:rPr>
                <w:b/>
              </w:rPr>
              <w:t>модуля</w:t>
            </w:r>
          </w:p>
          <w:p w:rsidR="004060B6" w:rsidRPr="00B016C5" w:rsidRDefault="004060B6" w:rsidP="00C158D0">
            <w:pPr>
              <w:jc w:val="center"/>
              <w:rPr>
                <w:b/>
              </w:rPr>
            </w:pPr>
            <w:r w:rsidRPr="00B016C5">
              <w:rPr>
                <w:b/>
              </w:rPr>
              <w:t>(раздела,</w:t>
            </w:r>
          </w:p>
          <w:p w:rsidR="004060B6" w:rsidRPr="00B016C5" w:rsidRDefault="004060B6" w:rsidP="00C158D0">
            <w:pPr>
              <w:jc w:val="center"/>
              <w:rPr>
                <w:b/>
              </w:rPr>
            </w:pPr>
            <w:r w:rsidRPr="00B016C5">
              <w:rPr>
                <w:b/>
              </w:rPr>
              <w:t>темы)</w:t>
            </w:r>
          </w:p>
        </w:tc>
        <w:tc>
          <w:tcPr>
            <w:tcW w:w="314" w:type="pct"/>
            <w:vMerge w:val="restart"/>
          </w:tcPr>
          <w:p w:rsidR="004060B6" w:rsidRPr="00B016C5" w:rsidRDefault="004060B6" w:rsidP="00C158D0">
            <w:pPr>
              <w:jc w:val="center"/>
              <w:rPr>
                <w:b/>
              </w:rPr>
            </w:pPr>
            <w:r w:rsidRPr="00B016C5">
              <w:rPr>
                <w:b/>
              </w:rPr>
              <w:t>Номер</w:t>
            </w:r>
          </w:p>
          <w:p w:rsidR="004060B6" w:rsidRPr="00B016C5" w:rsidRDefault="004060B6" w:rsidP="00C158D0">
            <w:pPr>
              <w:jc w:val="center"/>
              <w:rPr>
                <w:b/>
              </w:rPr>
            </w:pPr>
            <w:r w:rsidRPr="00B016C5">
              <w:rPr>
                <w:b/>
              </w:rPr>
              <w:t>занятия</w:t>
            </w:r>
          </w:p>
        </w:tc>
        <w:tc>
          <w:tcPr>
            <w:tcW w:w="1553" w:type="pct"/>
            <w:vMerge w:val="restart"/>
          </w:tcPr>
          <w:p w:rsidR="004060B6" w:rsidRPr="00B016C5" w:rsidRDefault="004060B6" w:rsidP="00C158D0">
            <w:pPr>
              <w:jc w:val="center"/>
              <w:rPr>
                <w:b/>
              </w:rPr>
            </w:pPr>
            <w:r w:rsidRPr="00B016C5">
              <w:rPr>
                <w:b/>
              </w:rPr>
              <w:t>Наименование модуля (раздела, темы) занятия; перечень основных (базовых) вопросов</w:t>
            </w:r>
          </w:p>
        </w:tc>
        <w:tc>
          <w:tcPr>
            <w:tcW w:w="1656" w:type="pct"/>
            <w:gridSpan w:val="5"/>
          </w:tcPr>
          <w:p w:rsidR="004060B6" w:rsidRPr="006745F4" w:rsidRDefault="004060B6" w:rsidP="00C158D0">
            <w:pPr>
              <w:jc w:val="center"/>
              <w:rPr>
                <w:b/>
              </w:rPr>
            </w:pPr>
            <w:r w:rsidRPr="006745F4">
              <w:rPr>
                <w:b/>
              </w:rPr>
              <w:t>Количество аудиторных часов</w:t>
            </w:r>
          </w:p>
        </w:tc>
        <w:tc>
          <w:tcPr>
            <w:tcW w:w="356" w:type="pct"/>
            <w:vMerge w:val="restart"/>
          </w:tcPr>
          <w:p w:rsidR="004060B6" w:rsidRPr="006745F4" w:rsidRDefault="004060B6" w:rsidP="00C158D0">
            <w:pPr>
              <w:jc w:val="center"/>
              <w:rPr>
                <w:b/>
              </w:rPr>
            </w:pPr>
            <w:r w:rsidRPr="006745F4">
              <w:rPr>
                <w:b/>
              </w:rPr>
              <w:t>Матери-</w:t>
            </w:r>
          </w:p>
          <w:p w:rsidR="004060B6" w:rsidRPr="006745F4" w:rsidRDefault="004060B6" w:rsidP="00C158D0">
            <w:pPr>
              <w:jc w:val="center"/>
              <w:rPr>
                <w:b/>
              </w:rPr>
            </w:pPr>
            <w:r w:rsidRPr="006745F4">
              <w:rPr>
                <w:b/>
              </w:rPr>
              <w:t>альное</w:t>
            </w:r>
          </w:p>
          <w:p w:rsidR="004060B6" w:rsidRPr="006745F4" w:rsidRDefault="004060B6" w:rsidP="00C158D0">
            <w:pPr>
              <w:jc w:val="center"/>
              <w:rPr>
                <w:b/>
              </w:rPr>
            </w:pPr>
            <w:r w:rsidRPr="006745F4">
              <w:rPr>
                <w:b/>
              </w:rPr>
              <w:t>обеспече-</w:t>
            </w:r>
          </w:p>
          <w:p w:rsidR="004060B6" w:rsidRPr="006745F4" w:rsidRDefault="004060B6" w:rsidP="00C158D0">
            <w:pPr>
              <w:jc w:val="center"/>
              <w:rPr>
                <w:b/>
              </w:rPr>
            </w:pPr>
            <w:r w:rsidRPr="006745F4">
              <w:rPr>
                <w:b/>
              </w:rPr>
              <w:t>ние</w:t>
            </w:r>
          </w:p>
          <w:p w:rsidR="004060B6" w:rsidRPr="006745F4" w:rsidRDefault="004060B6" w:rsidP="00C158D0">
            <w:pPr>
              <w:jc w:val="center"/>
              <w:rPr>
                <w:b/>
              </w:rPr>
            </w:pPr>
            <w:r w:rsidRPr="006745F4">
              <w:rPr>
                <w:b/>
              </w:rPr>
              <w:t>занятия</w:t>
            </w:r>
          </w:p>
        </w:tc>
        <w:tc>
          <w:tcPr>
            <w:tcW w:w="316" w:type="pct"/>
            <w:vMerge w:val="restart"/>
          </w:tcPr>
          <w:p w:rsidR="004060B6" w:rsidRPr="006745F4" w:rsidRDefault="004060B6" w:rsidP="00C158D0">
            <w:pPr>
              <w:jc w:val="center"/>
              <w:rPr>
                <w:b/>
              </w:rPr>
            </w:pPr>
            <w:r w:rsidRPr="006745F4">
              <w:rPr>
                <w:b/>
              </w:rPr>
              <w:t>Литера-</w:t>
            </w:r>
          </w:p>
          <w:p w:rsidR="004060B6" w:rsidRPr="006745F4" w:rsidRDefault="004060B6" w:rsidP="00C158D0">
            <w:pPr>
              <w:jc w:val="center"/>
              <w:rPr>
                <w:b/>
              </w:rPr>
            </w:pPr>
            <w:r w:rsidRPr="006745F4">
              <w:rPr>
                <w:b/>
              </w:rPr>
              <w:t>тура</w:t>
            </w:r>
          </w:p>
        </w:tc>
        <w:tc>
          <w:tcPr>
            <w:tcW w:w="462" w:type="pct"/>
            <w:vMerge w:val="restart"/>
          </w:tcPr>
          <w:p w:rsidR="004060B6" w:rsidRPr="00B016C5" w:rsidRDefault="004060B6" w:rsidP="00C158D0">
            <w:pPr>
              <w:jc w:val="center"/>
              <w:rPr>
                <w:b/>
              </w:rPr>
            </w:pPr>
            <w:r w:rsidRPr="00B016C5">
              <w:rPr>
                <w:b/>
              </w:rPr>
              <w:t>Форма</w:t>
            </w:r>
          </w:p>
          <w:p w:rsidR="004060B6" w:rsidRPr="00B016C5" w:rsidRDefault="004060B6" w:rsidP="00C158D0">
            <w:pPr>
              <w:jc w:val="center"/>
              <w:rPr>
                <w:b/>
              </w:rPr>
            </w:pPr>
            <w:r w:rsidRPr="00B016C5">
              <w:rPr>
                <w:b/>
              </w:rPr>
              <w:t>контроля</w:t>
            </w:r>
          </w:p>
          <w:p w:rsidR="004060B6" w:rsidRPr="00B016C5" w:rsidRDefault="004060B6" w:rsidP="00C158D0">
            <w:pPr>
              <w:jc w:val="center"/>
              <w:rPr>
                <w:b/>
              </w:rPr>
            </w:pPr>
            <w:r w:rsidRPr="00B016C5">
              <w:rPr>
                <w:b/>
              </w:rPr>
              <w:t>знаний</w:t>
            </w:r>
          </w:p>
        </w:tc>
      </w:tr>
      <w:tr w:rsidR="004060B6" w:rsidRPr="00315B02" w:rsidTr="00A4348D">
        <w:trPr>
          <w:trHeight w:val="1335"/>
          <w:tblHeader/>
        </w:trPr>
        <w:tc>
          <w:tcPr>
            <w:tcW w:w="343" w:type="pct"/>
            <w:vMerge/>
          </w:tcPr>
          <w:p w:rsidR="004060B6" w:rsidRPr="00315B02" w:rsidRDefault="004060B6" w:rsidP="00C158D0">
            <w:pPr>
              <w:jc w:val="both"/>
            </w:pPr>
          </w:p>
        </w:tc>
        <w:tc>
          <w:tcPr>
            <w:tcW w:w="314" w:type="pct"/>
            <w:vMerge/>
          </w:tcPr>
          <w:p w:rsidR="004060B6" w:rsidRPr="00315B02" w:rsidRDefault="004060B6" w:rsidP="00C158D0">
            <w:pPr>
              <w:jc w:val="both"/>
            </w:pPr>
          </w:p>
        </w:tc>
        <w:tc>
          <w:tcPr>
            <w:tcW w:w="1553" w:type="pct"/>
            <w:vMerge/>
          </w:tcPr>
          <w:p w:rsidR="004060B6" w:rsidRDefault="004060B6" w:rsidP="00C158D0">
            <w:pPr>
              <w:jc w:val="both"/>
            </w:pPr>
          </w:p>
        </w:tc>
        <w:tc>
          <w:tcPr>
            <w:tcW w:w="308" w:type="pct"/>
          </w:tcPr>
          <w:p w:rsidR="004060B6" w:rsidRPr="00F21CD9" w:rsidRDefault="004060B6" w:rsidP="00C158D0">
            <w:pPr>
              <w:jc w:val="center"/>
              <w:rPr>
                <w:b/>
              </w:rPr>
            </w:pPr>
            <w:r w:rsidRPr="00F21CD9">
              <w:rPr>
                <w:b/>
              </w:rPr>
              <w:t>всего на модуль, занятие</w:t>
            </w:r>
          </w:p>
        </w:tc>
        <w:tc>
          <w:tcPr>
            <w:tcW w:w="293" w:type="pct"/>
          </w:tcPr>
          <w:p w:rsidR="004060B6" w:rsidRPr="006745F4" w:rsidRDefault="004060B6" w:rsidP="00C158D0">
            <w:pPr>
              <w:jc w:val="center"/>
              <w:rPr>
                <w:b/>
              </w:rPr>
            </w:pPr>
            <w:r w:rsidRPr="006745F4">
              <w:rPr>
                <w:b/>
              </w:rPr>
              <w:t>лекции</w:t>
            </w:r>
          </w:p>
        </w:tc>
        <w:tc>
          <w:tcPr>
            <w:tcW w:w="314" w:type="pct"/>
          </w:tcPr>
          <w:p w:rsidR="004060B6" w:rsidRPr="006745F4" w:rsidRDefault="004060B6" w:rsidP="00C158D0">
            <w:pPr>
              <w:jc w:val="center"/>
              <w:rPr>
                <w:b/>
              </w:rPr>
            </w:pPr>
            <w:r w:rsidRPr="006745F4">
              <w:rPr>
                <w:b/>
              </w:rPr>
              <w:t>лабора-</w:t>
            </w:r>
          </w:p>
          <w:p w:rsidR="004060B6" w:rsidRPr="006745F4" w:rsidRDefault="004060B6" w:rsidP="00C158D0">
            <w:pPr>
              <w:jc w:val="center"/>
              <w:rPr>
                <w:b/>
              </w:rPr>
            </w:pPr>
            <w:r w:rsidRPr="006745F4">
              <w:rPr>
                <w:b/>
              </w:rPr>
              <w:t>торные</w:t>
            </w:r>
          </w:p>
          <w:p w:rsidR="004060B6" w:rsidRPr="006745F4" w:rsidRDefault="004060B6" w:rsidP="00C158D0">
            <w:pPr>
              <w:jc w:val="center"/>
              <w:rPr>
                <w:b/>
              </w:rPr>
            </w:pPr>
            <w:r w:rsidRPr="006745F4">
              <w:rPr>
                <w:b/>
              </w:rPr>
              <w:t>занятия</w:t>
            </w:r>
          </w:p>
        </w:tc>
        <w:tc>
          <w:tcPr>
            <w:tcW w:w="369" w:type="pct"/>
          </w:tcPr>
          <w:p w:rsidR="004060B6" w:rsidRPr="006745F4" w:rsidRDefault="004060B6" w:rsidP="00C158D0">
            <w:pPr>
              <w:jc w:val="center"/>
              <w:rPr>
                <w:b/>
              </w:rPr>
            </w:pPr>
            <w:r w:rsidRPr="006745F4">
              <w:rPr>
                <w:b/>
              </w:rPr>
              <w:t>практи-</w:t>
            </w:r>
          </w:p>
          <w:p w:rsidR="004060B6" w:rsidRPr="006745F4" w:rsidRDefault="004060B6" w:rsidP="00C158D0">
            <w:pPr>
              <w:jc w:val="center"/>
              <w:rPr>
                <w:b/>
              </w:rPr>
            </w:pPr>
            <w:r w:rsidRPr="006745F4">
              <w:rPr>
                <w:b/>
              </w:rPr>
              <w:t xml:space="preserve">ческие </w:t>
            </w:r>
          </w:p>
          <w:p w:rsidR="004060B6" w:rsidRPr="006745F4" w:rsidRDefault="004060B6" w:rsidP="00C158D0">
            <w:pPr>
              <w:jc w:val="center"/>
              <w:rPr>
                <w:b/>
              </w:rPr>
            </w:pPr>
            <w:r w:rsidRPr="006745F4">
              <w:rPr>
                <w:b/>
              </w:rPr>
              <w:t>(семинар-ские) занятия</w:t>
            </w:r>
          </w:p>
        </w:tc>
        <w:tc>
          <w:tcPr>
            <w:tcW w:w="372" w:type="pct"/>
          </w:tcPr>
          <w:p w:rsidR="004060B6" w:rsidRPr="006745F4" w:rsidRDefault="004060B6" w:rsidP="00C158D0">
            <w:pPr>
              <w:jc w:val="center"/>
              <w:rPr>
                <w:b/>
              </w:rPr>
            </w:pPr>
            <w:r w:rsidRPr="006745F4">
              <w:rPr>
                <w:b/>
              </w:rPr>
              <w:t>управля-</w:t>
            </w:r>
          </w:p>
          <w:p w:rsidR="004060B6" w:rsidRPr="006745F4" w:rsidRDefault="004060B6" w:rsidP="00C158D0">
            <w:pPr>
              <w:jc w:val="center"/>
              <w:rPr>
                <w:b/>
              </w:rPr>
            </w:pPr>
            <w:r w:rsidRPr="006745F4">
              <w:rPr>
                <w:b/>
              </w:rPr>
              <w:t>емая</w:t>
            </w:r>
          </w:p>
          <w:p w:rsidR="004060B6" w:rsidRPr="006745F4" w:rsidRDefault="004060B6" w:rsidP="00C158D0">
            <w:pPr>
              <w:jc w:val="center"/>
              <w:rPr>
                <w:b/>
              </w:rPr>
            </w:pPr>
            <w:r w:rsidRPr="006745F4">
              <w:rPr>
                <w:b/>
              </w:rPr>
              <w:t>самостоя-</w:t>
            </w:r>
          </w:p>
          <w:p w:rsidR="004060B6" w:rsidRPr="006745F4" w:rsidRDefault="004060B6" w:rsidP="00C158D0">
            <w:pPr>
              <w:jc w:val="center"/>
              <w:rPr>
                <w:b/>
              </w:rPr>
            </w:pPr>
            <w:r w:rsidRPr="006745F4">
              <w:rPr>
                <w:b/>
              </w:rPr>
              <w:t>тельная</w:t>
            </w:r>
          </w:p>
          <w:p w:rsidR="004060B6" w:rsidRPr="006745F4" w:rsidRDefault="004060B6" w:rsidP="00C158D0">
            <w:pPr>
              <w:jc w:val="center"/>
              <w:rPr>
                <w:b/>
              </w:rPr>
            </w:pPr>
            <w:r w:rsidRPr="006745F4">
              <w:rPr>
                <w:b/>
              </w:rPr>
              <w:t>работа</w:t>
            </w:r>
          </w:p>
          <w:p w:rsidR="004060B6" w:rsidRPr="006745F4" w:rsidRDefault="004060B6" w:rsidP="00C158D0">
            <w:pPr>
              <w:jc w:val="center"/>
              <w:rPr>
                <w:b/>
              </w:rPr>
            </w:pPr>
            <w:r w:rsidRPr="006745F4">
              <w:rPr>
                <w:b/>
              </w:rPr>
              <w:t>студентов</w:t>
            </w:r>
          </w:p>
        </w:tc>
        <w:tc>
          <w:tcPr>
            <w:tcW w:w="356" w:type="pct"/>
            <w:vMerge/>
          </w:tcPr>
          <w:p w:rsidR="004060B6" w:rsidRPr="006745F4" w:rsidRDefault="004060B6" w:rsidP="00C158D0">
            <w:pPr>
              <w:jc w:val="both"/>
            </w:pPr>
          </w:p>
        </w:tc>
        <w:tc>
          <w:tcPr>
            <w:tcW w:w="316" w:type="pct"/>
            <w:vMerge/>
          </w:tcPr>
          <w:p w:rsidR="004060B6" w:rsidRPr="006745F4" w:rsidRDefault="004060B6" w:rsidP="00C158D0">
            <w:pPr>
              <w:jc w:val="both"/>
            </w:pPr>
          </w:p>
        </w:tc>
        <w:tc>
          <w:tcPr>
            <w:tcW w:w="462" w:type="pct"/>
            <w:vMerge/>
          </w:tcPr>
          <w:p w:rsidR="004060B6" w:rsidRPr="00315B02" w:rsidRDefault="004060B6" w:rsidP="00C158D0">
            <w:pPr>
              <w:jc w:val="both"/>
            </w:pPr>
          </w:p>
        </w:tc>
      </w:tr>
      <w:tr w:rsidR="004060B6" w:rsidRPr="00701A6D" w:rsidTr="00A4348D">
        <w:tc>
          <w:tcPr>
            <w:tcW w:w="343" w:type="pct"/>
            <w:vAlign w:val="center"/>
          </w:tcPr>
          <w:p w:rsidR="004060B6" w:rsidRPr="00701A6D" w:rsidRDefault="004060B6" w:rsidP="00C158D0">
            <w:pPr>
              <w:jc w:val="center"/>
              <w:rPr>
                <w:b/>
              </w:rPr>
            </w:pPr>
            <w:r w:rsidRPr="008315E3">
              <w:rPr>
                <w:rFonts w:eastAsia="Calibri"/>
                <w:b/>
              </w:rPr>
              <w:t>М-1</w:t>
            </w:r>
          </w:p>
        </w:tc>
        <w:tc>
          <w:tcPr>
            <w:tcW w:w="314" w:type="pct"/>
          </w:tcPr>
          <w:p w:rsidR="004060B6" w:rsidRPr="00701A6D" w:rsidRDefault="004060B6" w:rsidP="00C158D0">
            <w:pPr>
              <w:rPr>
                <w:b/>
              </w:rPr>
            </w:pPr>
          </w:p>
        </w:tc>
        <w:tc>
          <w:tcPr>
            <w:tcW w:w="1553" w:type="pct"/>
          </w:tcPr>
          <w:p w:rsidR="004060B6" w:rsidRPr="00701A6D" w:rsidRDefault="004060B6" w:rsidP="00C158D0">
            <w:pPr>
              <w:rPr>
                <w:b/>
              </w:rPr>
            </w:pPr>
            <w:r w:rsidRPr="00052502">
              <w:rPr>
                <w:rFonts w:eastAsia="Calibri"/>
                <w:b/>
              </w:rPr>
              <w:t>Метрология</w:t>
            </w:r>
          </w:p>
        </w:tc>
        <w:tc>
          <w:tcPr>
            <w:tcW w:w="308" w:type="pct"/>
            <w:vAlign w:val="center"/>
          </w:tcPr>
          <w:p w:rsidR="004060B6" w:rsidRPr="004060B6" w:rsidRDefault="004060B6" w:rsidP="00C158D0">
            <w:pPr>
              <w:jc w:val="center"/>
              <w:rPr>
                <w:b/>
              </w:rPr>
            </w:pPr>
            <w:r>
              <w:rPr>
                <w:b/>
              </w:rPr>
              <w:t>6</w:t>
            </w:r>
          </w:p>
        </w:tc>
        <w:tc>
          <w:tcPr>
            <w:tcW w:w="293" w:type="pct"/>
            <w:vAlign w:val="center"/>
          </w:tcPr>
          <w:p w:rsidR="004060B6" w:rsidRPr="004060B6" w:rsidRDefault="004060B6" w:rsidP="00C158D0">
            <w:pPr>
              <w:jc w:val="center"/>
              <w:rPr>
                <w:b/>
              </w:rPr>
            </w:pPr>
            <w:r>
              <w:rPr>
                <w:b/>
              </w:rPr>
              <w:t>2</w:t>
            </w:r>
          </w:p>
        </w:tc>
        <w:tc>
          <w:tcPr>
            <w:tcW w:w="314" w:type="pct"/>
            <w:vAlign w:val="center"/>
          </w:tcPr>
          <w:p w:rsidR="004060B6" w:rsidRPr="004060B6" w:rsidRDefault="004060B6" w:rsidP="00C158D0">
            <w:pPr>
              <w:jc w:val="center"/>
              <w:rPr>
                <w:b/>
              </w:rPr>
            </w:pPr>
            <w:r>
              <w:rPr>
                <w:b/>
              </w:rPr>
              <w:t>2</w:t>
            </w:r>
          </w:p>
        </w:tc>
        <w:tc>
          <w:tcPr>
            <w:tcW w:w="369" w:type="pct"/>
            <w:vAlign w:val="center"/>
          </w:tcPr>
          <w:p w:rsidR="004060B6" w:rsidRPr="009C738E" w:rsidRDefault="004060B6" w:rsidP="00C158D0">
            <w:pPr>
              <w:jc w:val="center"/>
              <w:rPr>
                <w:b/>
                <w:lang w:val="en-US"/>
              </w:rPr>
            </w:pPr>
          </w:p>
        </w:tc>
        <w:tc>
          <w:tcPr>
            <w:tcW w:w="372" w:type="pct"/>
            <w:vAlign w:val="center"/>
          </w:tcPr>
          <w:p w:rsidR="004060B6" w:rsidRPr="004060B6" w:rsidRDefault="004060B6" w:rsidP="00C158D0">
            <w:pPr>
              <w:jc w:val="center"/>
              <w:rPr>
                <w:b/>
              </w:rPr>
            </w:pPr>
            <w:r>
              <w:rPr>
                <w:b/>
              </w:rPr>
              <w:t>2</w:t>
            </w:r>
          </w:p>
        </w:tc>
        <w:tc>
          <w:tcPr>
            <w:tcW w:w="356" w:type="pct"/>
          </w:tcPr>
          <w:p w:rsidR="004060B6" w:rsidRPr="00701A6D" w:rsidRDefault="004060B6" w:rsidP="00C158D0">
            <w:pPr>
              <w:jc w:val="center"/>
            </w:pPr>
          </w:p>
        </w:tc>
        <w:tc>
          <w:tcPr>
            <w:tcW w:w="316" w:type="pct"/>
          </w:tcPr>
          <w:p w:rsidR="004060B6" w:rsidRPr="00701A6D" w:rsidRDefault="004060B6" w:rsidP="00C158D0">
            <w:pPr>
              <w:jc w:val="both"/>
            </w:pPr>
          </w:p>
        </w:tc>
        <w:tc>
          <w:tcPr>
            <w:tcW w:w="462" w:type="pct"/>
          </w:tcPr>
          <w:p w:rsidR="004060B6" w:rsidRPr="00701A6D" w:rsidRDefault="004060B6" w:rsidP="00C158D0">
            <w:pPr>
              <w:jc w:val="both"/>
              <w:rPr>
                <w:highlight w:val="yellow"/>
              </w:rPr>
            </w:pPr>
          </w:p>
        </w:tc>
      </w:tr>
      <w:tr w:rsidR="004060B6" w:rsidRPr="00701A6D" w:rsidTr="00A4348D">
        <w:tc>
          <w:tcPr>
            <w:tcW w:w="343" w:type="pct"/>
          </w:tcPr>
          <w:p w:rsidR="004060B6" w:rsidRPr="008315E3" w:rsidRDefault="004060B6" w:rsidP="00C158D0">
            <w:pPr>
              <w:jc w:val="center"/>
              <w:rPr>
                <w:rFonts w:eastAsia="Calibri"/>
                <w:b/>
              </w:rPr>
            </w:pPr>
          </w:p>
        </w:tc>
        <w:tc>
          <w:tcPr>
            <w:tcW w:w="314" w:type="pct"/>
            <w:vAlign w:val="center"/>
          </w:tcPr>
          <w:p w:rsidR="004060B6" w:rsidRPr="004C6233" w:rsidRDefault="004060B6" w:rsidP="00C158D0">
            <w:pPr>
              <w:jc w:val="center"/>
              <w:rPr>
                <w:b/>
              </w:rPr>
            </w:pPr>
            <w:r>
              <w:rPr>
                <w:b/>
              </w:rPr>
              <w:t>1.1</w:t>
            </w:r>
            <w:r w:rsidR="00C80823">
              <w:rPr>
                <w:b/>
              </w:rPr>
              <w:t>;</w:t>
            </w:r>
            <w:r w:rsidR="00A76E20">
              <w:rPr>
                <w:b/>
              </w:rPr>
              <w:t>1.3</w:t>
            </w:r>
          </w:p>
        </w:tc>
        <w:tc>
          <w:tcPr>
            <w:tcW w:w="1553" w:type="pct"/>
          </w:tcPr>
          <w:p w:rsidR="00FD5EE6" w:rsidRPr="00FD5EE6" w:rsidRDefault="00FD5EE6" w:rsidP="00FD5EE6">
            <w:pPr>
              <w:jc w:val="both"/>
              <w:rPr>
                <w:rFonts w:eastAsia="Calibri"/>
              </w:rPr>
            </w:pPr>
            <w:r w:rsidRPr="00FD5EE6">
              <w:rPr>
                <w:rFonts w:eastAsia="Calibri"/>
              </w:rPr>
              <w:t>Введение. Основы метрологии. Роль и место метрологии в производстве и научных исследованиях. Физические величины и их единицы.</w:t>
            </w:r>
          </w:p>
          <w:p w:rsidR="004060B6" w:rsidRPr="00BF66DF" w:rsidRDefault="00FD5EE6" w:rsidP="00FD5EE6">
            <w:pPr>
              <w:jc w:val="both"/>
              <w:rPr>
                <w:rFonts w:eastAsia="Calibri"/>
                <w:b/>
              </w:rPr>
            </w:pPr>
            <w:r w:rsidRPr="00FD5EE6">
              <w:rPr>
                <w:rFonts w:eastAsia="Calibri"/>
              </w:rPr>
              <w:t>Методические основы стандартизации. Стандартизация и взаимозаменяемость. Стандартизация и качество продукции.</w:t>
            </w:r>
          </w:p>
        </w:tc>
        <w:tc>
          <w:tcPr>
            <w:tcW w:w="308" w:type="pct"/>
            <w:vAlign w:val="center"/>
          </w:tcPr>
          <w:p w:rsidR="004060B6" w:rsidRPr="002F0BCC" w:rsidRDefault="004060B6" w:rsidP="00C158D0">
            <w:pPr>
              <w:jc w:val="center"/>
              <w:rPr>
                <w:b/>
              </w:rPr>
            </w:pPr>
            <w:r>
              <w:rPr>
                <w:b/>
              </w:rPr>
              <w:t>2</w:t>
            </w:r>
          </w:p>
        </w:tc>
        <w:tc>
          <w:tcPr>
            <w:tcW w:w="293" w:type="pct"/>
            <w:vAlign w:val="center"/>
          </w:tcPr>
          <w:p w:rsidR="004060B6" w:rsidRPr="00886678" w:rsidRDefault="004060B6" w:rsidP="00C158D0">
            <w:pPr>
              <w:jc w:val="center"/>
              <w:rPr>
                <w:b/>
              </w:rPr>
            </w:pPr>
            <w:r>
              <w:rPr>
                <w:b/>
              </w:rPr>
              <w:t>2</w:t>
            </w:r>
          </w:p>
        </w:tc>
        <w:tc>
          <w:tcPr>
            <w:tcW w:w="314" w:type="pct"/>
            <w:vAlign w:val="center"/>
          </w:tcPr>
          <w:p w:rsidR="004060B6" w:rsidRPr="00BF66DF" w:rsidRDefault="004060B6" w:rsidP="00C158D0">
            <w:pPr>
              <w:jc w:val="center"/>
              <w:rPr>
                <w:b/>
              </w:rPr>
            </w:pPr>
          </w:p>
        </w:tc>
        <w:tc>
          <w:tcPr>
            <w:tcW w:w="369" w:type="pct"/>
            <w:vAlign w:val="center"/>
          </w:tcPr>
          <w:p w:rsidR="004060B6" w:rsidRPr="00BF66DF" w:rsidRDefault="004060B6" w:rsidP="00C158D0">
            <w:pPr>
              <w:jc w:val="center"/>
              <w:rPr>
                <w:b/>
              </w:rPr>
            </w:pPr>
          </w:p>
        </w:tc>
        <w:tc>
          <w:tcPr>
            <w:tcW w:w="372" w:type="pct"/>
            <w:vAlign w:val="center"/>
          </w:tcPr>
          <w:p w:rsidR="004060B6" w:rsidRPr="00BF66DF" w:rsidRDefault="004060B6" w:rsidP="00C158D0">
            <w:pPr>
              <w:jc w:val="center"/>
              <w:rPr>
                <w:b/>
              </w:rPr>
            </w:pPr>
          </w:p>
        </w:tc>
        <w:tc>
          <w:tcPr>
            <w:tcW w:w="356" w:type="pct"/>
            <w:vAlign w:val="center"/>
          </w:tcPr>
          <w:p w:rsidR="004060B6" w:rsidRPr="00BF66DF" w:rsidRDefault="004060B6" w:rsidP="00C158D0">
            <w:pPr>
              <w:jc w:val="center"/>
            </w:pPr>
          </w:p>
        </w:tc>
        <w:tc>
          <w:tcPr>
            <w:tcW w:w="316" w:type="pct"/>
            <w:vAlign w:val="center"/>
          </w:tcPr>
          <w:p w:rsidR="004060B6" w:rsidRPr="004A0F3E" w:rsidRDefault="004C2FE3" w:rsidP="00C158D0">
            <w:pPr>
              <w:jc w:val="center"/>
            </w:pPr>
            <w:r>
              <w:rPr>
                <w:lang w:val="en-US"/>
              </w:rPr>
              <w:t>[1-2]</w:t>
            </w:r>
          </w:p>
        </w:tc>
        <w:tc>
          <w:tcPr>
            <w:tcW w:w="462" w:type="pct"/>
          </w:tcPr>
          <w:p w:rsidR="004060B6" w:rsidRPr="00701A6D" w:rsidRDefault="004060B6" w:rsidP="00C158D0">
            <w:pPr>
              <w:jc w:val="both"/>
              <w:rPr>
                <w:highlight w:val="yellow"/>
              </w:rPr>
            </w:pPr>
          </w:p>
        </w:tc>
      </w:tr>
      <w:tr w:rsidR="004C2FE3" w:rsidRPr="00701A6D" w:rsidTr="00A4348D">
        <w:tc>
          <w:tcPr>
            <w:tcW w:w="343" w:type="pct"/>
          </w:tcPr>
          <w:p w:rsidR="004C2FE3" w:rsidRPr="008315E3" w:rsidRDefault="004C2FE3" w:rsidP="004C2FE3">
            <w:pPr>
              <w:jc w:val="center"/>
              <w:rPr>
                <w:rFonts w:eastAsia="Calibri"/>
                <w:b/>
              </w:rPr>
            </w:pPr>
          </w:p>
        </w:tc>
        <w:tc>
          <w:tcPr>
            <w:tcW w:w="314" w:type="pct"/>
            <w:vAlign w:val="center"/>
          </w:tcPr>
          <w:p w:rsidR="004C2FE3" w:rsidRDefault="004C2FE3" w:rsidP="004C2FE3">
            <w:pPr>
              <w:jc w:val="center"/>
              <w:rPr>
                <w:b/>
              </w:rPr>
            </w:pPr>
          </w:p>
        </w:tc>
        <w:tc>
          <w:tcPr>
            <w:tcW w:w="1553" w:type="pct"/>
          </w:tcPr>
          <w:p w:rsidR="004C2FE3" w:rsidRPr="004C6233" w:rsidRDefault="004C2FE3" w:rsidP="004C2FE3">
            <w:pPr>
              <w:jc w:val="both"/>
              <w:rPr>
                <w:rFonts w:eastAsia="Calibri"/>
              </w:rPr>
            </w:pPr>
            <w:r w:rsidRPr="004C6233">
              <w:rPr>
                <w:rFonts w:eastAsia="Calibri"/>
              </w:rPr>
              <w:t>ЛР</w:t>
            </w:r>
            <w:r>
              <w:rPr>
                <w:rFonts w:eastAsia="Calibri"/>
              </w:rPr>
              <w:t xml:space="preserve"> №1</w:t>
            </w:r>
            <w:r w:rsidR="00E63E67" w:rsidRPr="00E63E67">
              <w:rPr>
                <w:rFonts w:eastAsia="Calibri"/>
                <w:color w:val="000000" w:themeColor="text1"/>
              </w:rPr>
              <w:t>Контроль размеров гладких цилиндрических деталей штангенинструментами.</w:t>
            </w:r>
          </w:p>
        </w:tc>
        <w:tc>
          <w:tcPr>
            <w:tcW w:w="308" w:type="pct"/>
            <w:vAlign w:val="center"/>
          </w:tcPr>
          <w:p w:rsidR="004C2FE3" w:rsidRPr="002F0BCC" w:rsidRDefault="004C2FE3" w:rsidP="004C2FE3">
            <w:pPr>
              <w:jc w:val="center"/>
              <w:rPr>
                <w:b/>
              </w:rPr>
            </w:pPr>
            <w:r>
              <w:rPr>
                <w:b/>
              </w:rPr>
              <w:t>2</w:t>
            </w:r>
          </w:p>
        </w:tc>
        <w:tc>
          <w:tcPr>
            <w:tcW w:w="293" w:type="pct"/>
            <w:vAlign w:val="center"/>
          </w:tcPr>
          <w:p w:rsidR="004C2FE3" w:rsidRPr="00886678" w:rsidRDefault="004C2FE3" w:rsidP="004C2FE3">
            <w:pPr>
              <w:jc w:val="center"/>
              <w:rPr>
                <w:b/>
              </w:rPr>
            </w:pPr>
          </w:p>
        </w:tc>
        <w:tc>
          <w:tcPr>
            <w:tcW w:w="314" w:type="pct"/>
            <w:vAlign w:val="center"/>
          </w:tcPr>
          <w:p w:rsidR="004C2FE3" w:rsidRPr="00BF66DF" w:rsidRDefault="004C2FE3" w:rsidP="004C2FE3">
            <w:pPr>
              <w:jc w:val="center"/>
              <w:rPr>
                <w:b/>
              </w:rPr>
            </w:pPr>
            <w:r>
              <w:rPr>
                <w:b/>
              </w:rPr>
              <w:t>2</w:t>
            </w:r>
          </w:p>
        </w:tc>
        <w:tc>
          <w:tcPr>
            <w:tcW w:w="369" w:type="pct"/>
            <w:vAlign w:val="center"/>
          </w:tcPr>
          <w:p w:rsidR="004C2FE3" w:rsidRPr="00BF66DF" w:rsidRDefault="004C2FE3" w:rsidP="004C2FE3">
            <w:pPr>
              <w:jc w:val="center"/>
              <w:rPr>
                <w:b/>
              </w:rPr>
            </w:pPr>
          </w:p>
        </w:tc>
        <w:tc>
          <w:tcPr>
            <w:tcW w:w="372" w:type="pct"/>
            <w:vAlign w:val="center"/>
          </w:tcPr>
          <w:p w:rsidR="004C2FE3" w:rsidRPr="00BF66DF" w:rsidRDefault="004C2FE3" w:rsidP="004C2FE3">
            <w:pPr>
              <w:jc w:val="center"/>
              <w:rPr>
                <w:b/>
              </w:rPr>
            </w:pPr>
          </w:p>
        </w:tc>
        <w:tc>
          <w:tcPr>
            <w:tcW w:w="356" w:type="pct"/>
            <w:vAlign w:val="center"/>
          </w:tcPr>
          <w:p w:rsidR="004C2FE3" w:rsidRPr="00CD32F6" w:rsidRDefault="004C2FE3" w:rsidP="004C2FE3">
            <w:pPr>
              <w:jc w:val="center"/>
              <w:rPr>
                <w:lang w:val="en-US"/>
              </w:rPr>
            </w:pPr>
            <w:r>
              <w:rPr>
                <w:lang w:val="en-US"/>
              </w:rPr>
              <w:t>[1-10]</w:t>
            </w:r>
          </w:p>
        </w:tc>
        <w:tc>
          <w:tcPr>
            <w:tcW w:w="316" w:type="pct"/>
            <w:vAlign w:val="center"/>
          </w:tcPr>
          <w:p w:rsidR="004C2FE3" w:rsidRPr="00144A87" w:rsidRDefault="004C2FE3" w:rsidP="004C2FE3">
            <w:pPr>
              <w:jc w:val="center"/>
              <w:rPr>
                <w:lang w:val="en-US"/>
              </w:rPr>
            </w:pPr>
            <w:r>
              <w:rPr>
                <w:lang w:val="en-US"/>
              </w:rPr>
              <w:t>[9]</w:t>
            </w:r>
          </w:p>
        </w:tc>
        <w:tc>
          <w:tcPr>
            <w:tcW w:w="462" w:type="pct"/>
          </w:tcPr>
          <w:p w:rsidR="004C2FE3" w:rsidRPr="00701A6D" w:rsidRDefault="004C2FE3" w:rsidP="004C2FE3">
            <w:pPr>
              <w:jc w:val="both"/>
              <w:rPr>
                <w:highlight w:val="yellow"/>
              </w:rPr>
            </w:pPr>
          </w:p>
        </w:tc>
      </w:tr>
      <w:tr w:rsidR="004C2FE3" w:rsidRPr="00701A6D" w:rsidTr="00A4348D">
        <w:tc>
          <w:tcPr>
            <w:tcW w:w="343" w:type="pct"/>
          </w:tcPr>
          <w:p w:rsidR="004C2FE3" w:rsidRPr="008315E3" w:rsidRDefault="004C2FE3" w:rsidP="004C2FE3">
            <w:pPr>
              <w:jc w:val="center"/>
              <w:rPr>
                <w:rFonts w:eastAsia="Calibri"/>
                <w:b/>
              </w:rPr>
            </w:pPr>
          </w:p>
        </w:tc>
        <w:tc>
          <w:tcPr>
            <w:tcW w:w="314" w:type="pct"/>
            <w:vAlign w:val="center"/>
          </w:tcPr>
          <w:p w:rsidR="004C2FE3" w:rsidRDefault="004C2FE3" w:rsidP="004C2FE3">
            <w:pPr>
              <w:jc w:val="center"/>
              <w:rPr>
                <w:b/>
              </w:rPr>
            </w:pPr>
          </w:p>
        </w:tc>
        <w:tc>
          <w:tcPr>
            <w:tcW w:w="1553" w:type="pct"/>
          </w:tcPr>
          <w:p w:rsidR="004C2FE3" w:rsidRDefault="004C2FE3" w:rsidP="004C2FE3">
            <w:pPr>
              <w:jc w:val="both"/>
              <w:rPr>
                <w:rFonts w:eastAsia="Calibri"/>
              </w:rPr>
            </w:pPr>
            <w:r w:rsidRPr="004C6233">
              <w:rPr>
                <w:rFonts w:eastAsia="Calibri"/>
              </w:rPr>
              <w:t>ПР</w:t>
            </w:r>
            <w:r>
              <w:rPr>
                <w:rFonts w:eastAsia="Calibri"/>
              </w:rPr>
              <w:t xml:space="preserve"> №1</w:t>
            </w:r>
            <w:r w:rsidR="004012EC">
              <w:rPr>
                <w:rFonts w:eastAsia="Calibri"/>
              </w:rPr>
              <w:t>Обеспечение единства измерений в Республике Беларусь</w:t>
            </w:r>
          </w:p>
          <w:p w:rsidR="004C2FE3" w:rsidRDefault="004C2FE3" w:rsidP="004C2FE3">
            <w:pPr>
              <w:jc w:val="both"/>
              <w:rPr>
                <w:rFonts w:eastAsia="Calibri"/>
              </w:rPr>
            </w:pPr>
          </w:p>
          <w:p w:rsidR="004C2FE3" w:rsidRPr="004060B6" w:rsidRDefault="004C2FE3" w:rsidP="004C2FE3">
            <w:pPr>
              <w:jc w:val="both"/>
              <w:rPr>
                <w:rFonts w:eastAsia="Calibri"/>
                <w:b/>
              </w:rPr>
            </w:pPr>
            <w:r w:rsidRPr="004060B6">
              <w:rPr>
                <w:rFonts w:eastAsia="Calibri"/>
                <w:b/>
              </w:rPr>
              <w:t>Контроль по модулю 1.</w:t>
            </w:r>
          </w:p>
        </w:tc>
        <w:tc>
          <w:tcPr>
            <w:tcW w:w="308" w:type="pct"/>
            <w:vAlign w:val="center"/>
          </w:tcPr>
          <w:p w:rsidR="004C2FE3" w:rsidRPr="009C738E" w:rsidRDefault="004C2FE3" w:rsidP="004C2FE3">
            <w:pPr>
              <w:jc w:val="center"/>
              <w:rPr>
                <w:b/>
              </w:rPr>
            </w:pPr>
            <w:r>
              <w:rPr>
                <w:b/>
              </w:rPr>
              <w:t>2</w:t>
            </w:r>
          </w:p>
        </w:tc>
        <w:tc>
          <w:tcPr>
            <w:tcW w:w="293" w:type="pct"/>
            <w:vAlign w:val="center"/>
          </w:tcPr>
          <w:p w:rsidR="004C2FE3" w:rsidRPr="009C738E" w:rsidRDefault="004C2FE3" w:rsidP="004C2FE3">
            <w:pPr>
              <w:jc w:val="center"/>
              <w:rPr>
                <w:b/>
              </w:rPr>
            </w:pPr>
          </w:p>
        </w:tc>
        <w:tc>
          <w:tcPr>
            <w:tcW w:w="314" w:type="pct"/>
            <w:vAlign w:val="center"/>
          </w:tcPr>
          <w:p w:rsidR="004C2FE3" w:rsidRPr="009C738E" w:rsidRDefault="004C2FE3" w:rsidP="004C2FE3">
            <w:pPr>
              <w:jc w:val="center"/>
              <w:rPr>
                <w:b/>
              </w:rPr>
            </w:pPr>
          </w:p>
        </w:tc>
        <w:tc>
          <w:tcPr>
            <w:tcW w:w="369" w:type="pct"/>
            <w:vAlign w:val="center"/>
          </w:tcPr>
          <w:p w:rsidR="004C2FE3" w:rsidRPr="009C738E" w:rsidRDefault="004C2FE3" w:rsidP="004C2FE3">
            <w:pPr>
              <w:jc w:val="center"/>
              <w:rPr>
                <w:b/>
              </w:rPr>
            </w:pPr>
          </w:p>
        </w:tc>
        <w:tc>
          <w:tcPr>
            <w:tcW w:w="372" w:type="pct"/>
            <w:vAlign w:val="center"/>
          </w:tcPr>
          <w:p w:rsidR="004C2FE3" w:rsidRPr="009C738E" w:rsidRDefault="004C2FE3" w:rsidP="004C2FE3">
            <w:pPr>
              <w:jc w:val="center"/>
              <w:rPr>
                <w:b/>
              </w:rPr>
            </w:pPr>
            <w:r>
              <w:rPr>
                <w:b/>
              </w:rPr>
              <w:t>2</w:t>
            </w:r>
          </w:p>
        </w:tc>
        <w:tc>
          <w:tcPr>
            <w:tcW w:w="356" w:type="pct"/>
            <w:vAlign w:val="center"/>
          </w:tcPr>
          <w:p w:rsidR="004C2FE3" w:rsidRPr="00CD32F6" w:rsidRDefault="004C2FE3" w:rsidP="004C2FE3">
            <w:pPr>
              <w:jc w:val="center"/>
              <w:rPr>
                <w:lang w:val="en-US"/>
              </w:rPr>
            </w:pPr>
            <w:r>
              <w:rPr>
                <w:lang w:val="en-US"/>
              </w:rPr>
              <w:t>[25]</w:t>
            </w:r>
          </w:p>
        </w:tc>
        <w:tc>
          <w:tcPr>
            <w:tcW w:w="316" w:type="pct"/>
            <w:vAlign w:val="center"/>
          </w:tcPr>
          <w:p w:rsidR="004C2FE3" w:rsidRPr="00144A87" w:rsidRDefault="004C2FE3" w:rsidP="004C2FE3">
            <w:pPr>
              <w:jc w:val="center"/>
              <w:rPr>
                <w:lang w:val="en-US"/>
              </w:rPr>
            </w:pPr>
            <w:r>
              <w:rPr>
                <w:lang w:val="en-US"/>
              </w:rPr>
              <w:t>[9]</w:t>
            </w:r>
          </w:p>
        </w:tc>
        <w:tc>
          <w:tcPr>
            <w:tcW w:w="462" w:type="pct"/>
            <w:vAlign w:val="center"/>
          </w:tcPr>
          <w:p w:rsidR="004C2FE3" w:rsidRPr="00C158D0" w:rsidRDefault="004C2FE3" w:rsidP="004C2FE3">
            <w:pPr>
              <w:jc w:val="center"/>
            </w:pPr>
            <w:r w:rsidRPr="00C158D0">
              <w:t>Контроль конспекта</w:t>
            </w:r>
          </w:p>
          <w:p w:rsidR="004C2FE3" w:rsidRPr="00C158D0" w:rsidRDefault="004C2FE3" w:rsidP="004C2FE3">
            <w:pPr>
              <w:jc w:val="center"/>
            </w:pPr>
          </w:p>
          <w:p w:rsidR="004C2FE3" w:rsidRPr="00753ED1" w:rsidRDefault="004C2FE3" w:rsidP="004C2FE3">
            <w:pPr>
              <w:jc w:val="center"/>
              <w:rPr>
                <w:bCs/>
                <w:spacing w:val="-1"/>
              </w:rPr>
            </w:pPr>
            <w:r w:rsidRPr="00C158D0">
              <w:rPr>
                <w:bCs/>
                <w:spacing w:val="-1"/>
              </w:rPr>
              <w:t>Тестирование</w:t>
            </w:r>
          </w:p>
        </w:tc>
      </w:tr>
      <w:tr w:rsidR="004060B6" w:rsidRPr="00701A6D" w:rsidTr="00A4348D">
        <w:tc>
          <w:tcPr>
            <w:tcW w:w="343" w:type="pct"/>
          </w:tcPr>
          <w:p w:rsidR="004060B6" w:rsidRPr="008315E3" w:rsidRDefault="004060B6" w:rsidP="00C158D0">
            <w:pPr>
              <w:jc w:val="center"/>
              <w:rPr>
                <w:rFonts w:eastAsia="Calibri"/>
                <w:b/>
              </w:rPr>
            </w:pPr>
            <w:r>
              <w:rPr>
                <w:rFonts w:eastAsia="Calibri"/>
                <w:b/>
              </w:rPr>
              <w:t>М-2</w:t>
            </w:r>
          </w:p>
        </w:tc>
        <w:tc>
          <w:tcPr>
            <w:tcW w:w="314" w:type="pct"/>
            <w:vAlign w:val="center"/>
          </w:tcPr>
          <w:p w:rsidR="004060B6" w:rsidRPr="00886678" w:rsidRDefault="004060B6" w:rsidP="00C158D0">
            <w:pPr>
              <w:jc w:val="center"/>
              <w:rPr>
                <w:b/>
              </w:rPr>
            </w:pPr>
          </w:p>
        </w:tc>
        <w:tc>
          <w:tcPr>
            <w:tcW w:w="1553" w:type="pct"/>
          </w:tcPr>
          <w:p w:rsidR="004060B6" w:rsidRPr="00BF66DF" w:rsidRDefault="004060B6" w:rsidP="004B36DC">
            <w:pPr>
              <w:jc w:val="both"/>
              <w:rPr>
                <w:rFonts w:eastAsia="Calibri"/>
                <w:b/>
              </w:rPr>
            </w:pPr>
            <w:r w:rsidRPr="004C6233">
              <w:rPr>
                <w:rFonts w:eastAsia="Calibri"/>
                <w:b/>
              </w:rPr>
              <w:t>Стандартизация</w:t>
            </w:r>
          </w:p>
        </w:tc>
        <w:tc>
          <w:tcPr>
            <w:tcW w:w="308" w:type="pct"/>
            <w:vAlign w:val="center"/>
          </w:tcPr>
          <w:p w:rsidR="004060B6" w:rsidRPr="009C738E" w:rsidRDefault="002A59CB" w:rsidP="00C158D0">
            <w:pPr>
              <w:jc w:val="center"/>
              <w:rPr>
                <w:b/>
              </w:rPr>
            </w:pPr>
            <w:r>
              <w:rPr>
                <w:b/>
              </w:rPr>
              <w:t>2</w:t>
            </w:r>
            <w:r w:rsidR="00A76E20">
              <w:rPr>
                <w:b/>
              </w:rPr>
              <w:t>6</w:t>
            </w:r>
          </w:p>
        </w:tc>
        <w:tc>
          <w:tcPr>
            <w:tcW w:w="293" w:type="pct"/>
            <w:vAlign w:val="center"/>
          </w:tcPr>
          <w:p w:rsidR="004060B6" w:rsidRPr="009C738E" w:rsidRDefault="002A59CB" w:rsidP="00C158D0">
            <w:pPr>
              <w:jc w:val="center"/>
              <w:rPr>
                <w:b/>
              </w:rPr>
            </w:pPr>
            <w:r>
              <w:rPr>
                <w:b/>
              </w:rPr>
              <w:t>1</w:t>
            </w:r>
            <w:r w:rsidR="004012EC">
              <w:rPr>
                <w:b/>
              </w:rPr>
              <w:t>2</w:t>
            </w:r>
          </w:p>
        </w:tc>
        <w:tc>
          <w:tcPr>
            <w:tcW w:w="314" w:type="pct"/>
            <w:vAlign w:val="center"/>
          </w:tcPr>
          <w:p w:rsidR="004060B6" w:rsidRPr="009C738E" w:rsidRDefault="002A59CB" w:rsidP="00C158D0">
            <w:pPr>
              <w:jc w:val="center"/>
              <w:rPr>
                <w:b/>
              </w:rPr>
            </w:pPr>
            <w:r>
              <w:rPr>
                <w:b/>
              </w:rPr>
              <w:t>8</w:t>
            </w:r>
          </w:p>
        </w:tc>
        <w:tc>
          <w:tcPr>
            <w:tcW w:w="369" w:type="pct"/>
            <w:vAlign w:val="center"/>
          </w:tcPr>
          <w:p w:rsidR="004060B6" w:rsidRDefault="004012EC" w:rsidP="00C158D0">
            <w:pPr>
              <w:jc w:val="center"/>
              <w:rPr>
                <w:b/>
              </w:rPr>
            </w:pPr>
            <w:r>
              <w:rPr>
                <w:b/>
              </w:rPr>
              <w:t>4</w:t>
            </w:r>
          </w:p>
        </w:tc>
        <w:tc>
          <w:tcPr>
            <w:tcW w:w="372" w:type="pct"/>
            <w:vAlign w:val="center"/>
          </w:tcPr>
          <w:p w:rsidR="004060B6" w:rsidRPr="009C738E" w:rsidRDefault="002A59CB" w:rsidP="00C158D0">
            <w:pPr>
              <w:jc w:val="center"/>
              <w:rPr>
                <w:b/>
              </w:rPr>
            </w:pPr>
            <w:r>
              <w:rPr>
                <w:b/>
              </w:rPr>
              <w:t>2</w:t>
            </w:r>
          </w:p>
        </w:tc>
        <w:tc>
          <w:tcPr>
            <w:tcW w:w="356" w:type="pct"/>
            <w:vAlign w:val="center"/>
          </w:tcPr>
          <w:p w:rsidR="004060B6" w:rsidRPr="00BF66DF" w:rsidRDefault="004060B6" w:rsidP="00C158D0">
            <w:pPr>
              <w:jc w:val="center"/>
            </w:pPr>
          </w:p>
        </w:tc>
        <w:tc>
          <w:tcPr>
            <w:tcW w:w="316" w:type="pct"/>
            <w:vAlign w:val="center"/>
          </w:tcPr>
          <w:p w:rsidR="004060B6" w:rsidRPr="004A0F3E" w:rsidRDefault="004060B6" w:rsidP="00C158D0">
            <w:pPr>
              <w:jc w:val="center"/>
            </w:pPr>
          </w:p>
        </w:tc>
        <w:tc>
          <w:tcPr>
            <w:tcW w:w="462" w:type="pct"/>
          </w:tcPr>
          <w:p w:rsidR="004060B6" w:rsidRPr="00701A6D" w:rsidRDefault="004060B6" w:rsidP="00C158D0">
            <w:pPr>
              <w:jc w:val="center"/>
              <w:rPr>
                <w:highlight w:val="yellow"/>
              </w:rPr>
            </w:pPr>
          </w:p>
        </w:tc>
      </w:tr>
      <w:tr w:rsidR="004060B6" w:rsidRPr="00701A6D" w:rsidTr="00A4348D">
        <w:tc>
          <w:tcPr>
            <w:tcW w:w="343" w:type="pct"/>
          </w:tcPr>
          <w:p w:rsidR="004060B6" w:rsidRPr="008315E3" w:rsidRDefault="004060B6" w:rsidP="00C158D0">
            <w:pPr>
              <w:jc w:val="center"/>
              <w:rPr>
                <w:rFonts w:eastAsia="Calibri"/>
                <w:b/>
              </w:rPr>
            </w:pPr>
          </w:p>
        </w:tc>
        <w:tc>
          <w:tcPr>
            <w:tcW w:w="314" w:type="pct"/>
            <w:vAlign w:val="center"/>
          </w:tcPr>
          <w:p w:rsidR="004060B6" w:rsidRPr="00886678" w:rsidRDefault="00BB3F06" w:rsidP="00C158D0">
            <w:pPr>
              <w:jc w:val="center"/>
              <w:rPr>
                <w:b/>
              </w:rPr>
            </w:pPr>
            <w:r>
              <w:rPr>
                <w:b/>
              </w:rPr>
              <w:t>2.1</w:t>
            </w:r>
            <w:r w:rsidR="00A76E20">
              <w:rPr>
                <w:b/>
              </w:rPr>
              <w:t>-2.2</w:t>
            </w:r>
          </w:p>
        </w:tc>
        <w:tc>
          <w:tcPr>
            <w:tcW w:w="1553" w:type="pct"/>
          </w:tcPr>
          <w:p w:rsidR="00FD5EE6" w:rsidRDefault="00FD5EE6" w:rsidP="00FD5EE6">
            <w:pPr>
              <w:contextualSpacing/>
              <w:jc w:val="both"/>
              <w:rPr>
                <w:rFonts w:eastAsia="Calibri"/>
              </w:rPr>
            </w:pPr>
            <w:r w:rsidRPr="00782ECB">
              <w:rPr>
                <w:rFonts w:eastAsia="Calibri"/>
              </w:rPr>
              <w:t>Принципы построения системы допусков и посадок.</w:t>
            </w:r>
          </w:p>
          <w:p w:rsidR="004060B6" w:rsidRPr="00BB3F06" w:rsidRDefault="00FD5EE6" w:rsidP="00FD5EE6">
            <w:pPr>
              <w:jc w:val="both"/>
              <w:rPr>
                <w:rFonts w:eastAsia="Calibri"/>
                <w:iCs/>
              </w:rPr>
            </w:pPr>
            <w:r w:rsidRPr="00782ECB">
              <w:t>Точность обработки при изготовлении и восстановлении деталей машин. Калибры.</w:t>
            </w:r>
          </w:p>
        </w:tc>
        <w:tc>
          <w:tcPr>
            <w:tcW w:w="308" w:type="pct"/>
            <w:vAlign w:val="center"/>
          </w:tcPr>
          <w:p w:rsidR="004060B6" w:rsidRPr="009C738E" w:rsidRDefault="00BB3F06" w:rsidP="00C158D0">
            <w:pPr>
              <w:jc w:val="center"/>
              <w:rPr>
                <w:b/>
              </w:rPr>
            </w:pPr>
            <w:r>
              <w:rPr>
                <w:b/>
              </w:rPr>
              <w:t>2</w:t>
            </w:r>
          </w:p>
        </w:tc>
        <w:tc>
          <w:tcPr>
            <w:tcW w:w="293" w:type="pct"/>
            <w:vAlign w:val="center"/>
          </w:tcPr>
          <w:p w:rsidR="004060B6" w:rsidRPr="009C738E" w:rsidRDefault="00BB3F06" w:rsidP="00C158D0">
            <w:pPr>
              <w:jc w:val="center"/>
              <w:rPr>
                <w:b/>
              </w:rPr>
            </w:pPr>
            <w:r>
              <w:rPr>
                <w:b/>
              </w:rPr>
              <w:t>2</w:t>
            </w:r>
          </w:p>
        </w:tc>
        <w:tc>
          <w:tcPr>
            <w:tcW w:w="314" w:type="pct"/>
            <w:vAlign w:val="center"/>
          </w:tcPr>
          <w:p w:rsidR="004060B6" w:rsidRPr="009C738E" w:rsidRDefault="004060B6" w:rsidP="00C158D0">
            <w:pPr>
              <w:jc w:val="center"/>
              <w:rPr>
                <w:b/>
              </w:rPr>
            </w:pPr>
          </w:p>
        </w:tc>
        <w:tc>
          <w:tcPr>
            <w:tcW w:w="369" w:type="pct"/>
            <w:vAlign w:val="center"/>
          </w:tcPr>
          <w:p w:rsidR="004060B6" w:rsidRPr="009C738E" w:rsidRDefault="004060B6" w:rsidP="00C158D0">
            <w:pPr>
              <w:jc w:val="center"/>
              <w:rPr>
                <w:b/>
              </w:rPr>
            </w:pPr>
          </w:p>
        </w:tc>
        <w:tc>
          <w:tcPr>
            <w:tcW w:w="372" w:type="pct"/>
            <w:vAlign w:val="center"/>
          </w:tcPr>
          <w:p w:rsidR="004060B6" w:rsidRPr="009C738E" w:rsidRDefault="004060B6" w:rsidP="00C158D0">
            <w:pPr>
              <w:jc w:val="center"/>
              <w:rPr>
                <w:b/>
              </w:rPr>
            </w:pPr>
          </w:p>
        </w:tc>
        <w:tc>
          <w:tcPr>
            <w:tcW w:w="356" w:type="pct"/>
            <w:vAlign w:val="center"/>
          </w:tcPr>
          <w:p w:rsidR="004060B6" w:rsidRPr="004C6233" w:rsidRDefault="004060B6" w:rsidP="00C158D0">
            <w:pPr>
              <w:jc w:val="center"/>
            </w:pPr>
          </w:p>
        </w:tc>
        <w:tc>
          <w:tcPr>
            <w:tcW w:w="316" w:type="pct"/>
            <w:vAlign w:val="center"/>
          </w:tcPr>
          <w:p w:rsidR="004060B6" w:rsidRPr="004C6233" w:rsidRDefault="004C2FE3" w:rsidP="00C158D0">
            <w:pPr>
              <w:jc w:val="center"/>
            </w:pPr>
            <w:r>
              <w:rPr>
                <w:lang w:val="en-US"/>
              </w:rPr>
              <w:t>[1-2]</w:t>
            </w:r>
          </w:p>
        </w:tc>
        <w:tc>
          <w:tcPr>
            <w:tcW w:w="462" w:type="pct"/>
          </w:tcPr>
          <w:p w:rsidR="004060B6" w:rsidRPr="00701A6D" w:rsidRDefault="004060B6" w:rsidP="00C158D0">
            <w:pPr>
              <w:jc w:val="center"/>
              <w:rPr>
                <w:highlight w:val="yellow"/>
              </w:rPr>
            </w:pPr>
          </w:p>
        </w:tc>
      </w:tr>
      <w:tr w:rsidR="00A4348D" w:rsidRPr="00701A6D" w:rsidTr="00A4348D">
        <w:trPr>
          <w:trHeight w:val="20"/>
        </w:trPr>
        <w:tc>
          <w:tcPr>
            <w:tcW w:w="343" w:type="pct"/>
          </w:tcPr>
          <w:p w:rsidR="00A4348D" w:rsidRPr="008315E3" w:rsidRDefault="00A4348D" w:rsidP="00A4348D">
            <w:pPr>
              <w:jc w:val="center"/>
              <w:rPr>
                <w:rFonts w:eastAsia="Calibri"/>
                <w:b/>
              </w:rPr>
            </w:pPr>
          </w:p>
        </w:tc>
        <w:tc>
          <w:tcPr>
            <w:tcW w:w="314" w:type="pct"/>
            <w:vAlign w:val="center"/>
          </w:tcPr>
          <w:p w:rsidR="00A4348D" w:rsidRPr="00886678" w:rsidRDefault="00A4348D" w:rsidP="00A4348D">
            <w:pPr>
              <w:jc w:val="center"/>
              <w:rPr>
                <w:b/>
              </w:rPr>
            </w:pPr>
          </w:p>
        </w:tc>
        <w:tc>
          <w:tcPr>
            <w:tcW w:w="1553" w:type="pct"/>
          </w:tcPr>
          <w:p w:rsidR="00A4348D" w:rsidRDefault="00A4348D" w:rsidP="00A4348D">
            <w:pPr>
              <w:jc w:val="both"/>
            </w:pPr>
            <w:r>
              <w:t xml:space="preserve">ЛР №2 </w:t>
            </w:r>
            <w:r w:rsidR="00E63E67" w:rsidRPr="00E63E67">
              <w:t>Контроль размеров гладких цилиндрических деталей микрометрическими инструментами.</w:t>
            </w:r>
          </w:p>
          <w:p w:rsidR="00E63E67" w:rsidRPr="001457EA" w:rsidRDefault="00E63E67" w:rsidP="00A4348D">
            <w:pPr>
              <w:jc w:val="both"/>
            </w:pPr>
          </w:p>
        </w:tc>
        <w:tc>
          <w:tcPr>
            <w:tcW w:w="308" w:type="pct"/>
            <w:vAlign w:val="center"/>
          </w:tcPr>
          <w:p w:rsidR="00A4348D" w:rsidRPr="009C738E" w:rsidRDefault="00A4348D" w:rsidP="00A4348D">
            <w:pPr>
              <w:jc w:val="center"/>
              <w:rPr>
                <w:b/>
              </w:rPr>
            </w:pPr>
            <w:r>
              <w:rPr>
                <w:b/>
              </w:rPr>
              <w:t>2</w:t>
            </w:r>
          </w:p>
        </w:tc>
        <w:tc>
          <w:tcPr>
            <w:tcW w:w="293" w:type="pct"/>
            <w:vAlign w:val="center"/>
          </w:tcPr>
          <w:p w:rsidR="00A4348D" w:rsidRPr="009C738E" w:rsidRDefault="00A4348D" w:rsidP="00A4348D">
            <w:pPr>
              <w:jc w:val="center"/>
              <w:rPr>
                <w:b/>
              </w:rPr>
            </w:pPr>
          </w:p>
        </w:tc>
        <w:tc>
          <w:tcPr>
            <w:tcW w:w="314" w:type="pct"/>
            <w:vAlign w:val="center"/>
          </w:tcPr>
          <w:p w:rsidR="00A4348D" w:rsidRDefault="00A4348D" w:rsidP="00A4348D">
            <w:pPr>
              <w:jc w:val="center"/>
              <w:rPr>
                <w:b/>
              </w:rPr>
            </w:pPr>
            <w:r>
              <w:rPr>
                <w:b/>
              </w:rPr>
              <w:t>2</w:t>
            </w:r>
          </w:p>
        </w:tc>
        <w:tc>
          <w:tcPr>
            <w:tcW w:w="369" w:type="pct"/>
            <w:vAlign w:val="center"/>
          </w:tcPr>
          <w:p w:rsidR="00A4348D" w:rsidRDefault="00A4348D" w:rsidP="00A4348D">
            <w:pPr>
              <w:jc w:val="center"/>
              <w:rPr>
                <w:b/>
              </w:rPr>
            </w:pPr>
          </w:p>
        </w:tc>
        <w:tc>
          <w:tcPr>
            <w:tcW w:w="372" w:type="pct"/>
            <w:vAlign w:val="center"/>
          </w:tcPr>
          <w:p w:rsidR="00A4348D" w:rsidRPr="009C738E" w:rsidRDefault="00A4348D" w:rsidP="00A4348D">
            <w:pPr>
              <w:jc w:val="center"/>
              <w:rPr>
                <w:b/>
              </w:rPr>
            </w:pPr>
          </w:p>
        </w:tc>
        <w:tc>
          <w:tcPr>
            <w:tcW w:w="356" w:type="pct"/>
            <w:vAlign w:val="center"/>
          </w:tcPr>
          <w:p w:rsidR="00A4348D" w:rsidRPr="00CD32F6" w:rsidRDefault="00A4348D" w:rsidP="00A4348D">
            <w:pPr>
              <w:jc w:val="center"/>
              <w:rPr>
                <w:lang w:val="en-US"/>
              </w:rPr>
            </w:pPr>
            <w:r>
              <w:rPr>
                <w:lang w:val="en-US"/>
              </w:rPr>
              <w:t>[1-2]</w:t>
            </w:r>
          </w:p>
        </w:tc>
        <w:tc>
          <w:tcPr>
            <w:tcW w:w="316" w:type="pct"/>
            <w:vAlign w:val="center"/>
          </w:tcPr>
          <w:p w:rsidR="00A4348D" w:rsidRPr="00701A6D" w:rsidRDefault="00A4348D" w:rsidP="00A4348D">
            <w:pPr>
              <w:jc w:val="center"/>
            </w:pPr>
            <w:r>
              <w:rPr>
                <w:lang w:val="en-US"/>
              </w:rPr>
              <w:t>[7-8]</w:t>
            </w:r>
          </w:p>
        </w:tc>
        <w:tc>
          <w:tcPr>
            <w:tcW w:w="462" w:type="pct"/>
          </w:tcPr>
          <w:p w:rsidR="00A4348D" w:rsidRPr="00701A6D" w:rsidRDefault="00A4348D" w:rsidP="00A4348D">
            <w:pPr>
              <w:jc w:val="center"/>
              <w:rPr>
                <w:highlight w:val="yellow"/>
              </w:rPr>
            </w:pPr>
          </w:p>
        </w:tc>
      </w:tr>
      <w:tr w:rsidR="004060B6" w:rsidRPr="00701A6D" w:rsidTr="00A4348D">
        <w:trPr>
          <w:trHeight w:val="578"/>
        </w:trPr>
        <w:tc>
          <w:tcPr>
            <w:tcW w:w="343" w:type="pct"/>
          </w:tcPr>
          <w:p w:rsidR="004060B6" w:rsidRPr="008315E3" w:rsidRDefault="004060B6" w:rsidP="00C158D0">
            <w:pPr>
              <w:jc w:val="center"/>
              <w:rPr>
                <w:rFonts w:eastAsia="Calibri"/>
                <w:b/>
              </w:rPr>
            </w:pPr>
          </w:p>
        </w:tc>
        <w:tc>
          <w:tcPr>
            <w:tcW w:w="314" w:type="pct"/>
            <w:vAlign w:val="center"/>
          </w:tcPr>
          <w:p w:rsidR="004060B6" w:rsidRPr="00886678" w:rsidRDefault="00BB3F06" w:rsidP="00C158D0">
            <w:pPr>
              <w:jc w:val="center"/>
              <w:rPr>
                <w:b/>
              </w:rPr>
            </w:pPr>
            <w:r>
              <w:rPr>
                <w:b/>
              </w:rPr>
              <w:t>2</w:t>
            </w:r>
            <w:r w:rsidR="004060B6">
              <w:rPr>
                <w:b/>
              </w:rPr>
              <w:t>.</w:t>
            </w:r>
            <w:r w:rsidR="00A76E20">
              <w:rPr>
                <w:b/>
              </w:rPr>
              <w:t>3</w:t>
            </w:r>
          </w:p>
        </w:tc>
        <w:tc>
          <w:tcPr>
            <w:tcW w:w="1553" w:type="pct"/>
          </w:tcPr>
          <w:p w:rsidR="004060B6" w:rsidRPr="00EC4015" w:rsidRDefault="00C80823" w:rsidP="004B36DC">
            <w:pPr>
              <w:jc w:val="both"/>
            </w:pPr>
            <w:r w:rsidRPr="00782ECB">
              <w:t>Теоретические основы расчета и выбора квалитетов и посадок гладких цилиндрических соединений.</w:t>
            </w:r>
          </w:p>
        </w:tc>
        <w:tc>
          <w:tcPr>
            <w:tcW w:w="308" w:type="pct"/>
            <w:vAlign w:val="center"/>
          </w:tcPr>
          <w:p w:rsidR="004060B6" w:rsidRPr="009C738E" w:rsidRDefault="00BB3F06" w:rsidP="00C158D0">
            <w:pPr>
              <w:jc w:val="center"/>
              <w:rPr>
                <w:b/>
              </w:rPr>
            </w:pPr>
            <w:r>
              <w:rPr>
                <w:b/>
              </w:rPr>
              <w:t>2</w:t>
            </w:r>
          </w:p>
        </w:tc>
        <w:tc>
          <w:tcPr>
            <w:tcW w:w="293" w:type="pct"/>
            <w:vAlign w:val="center"/>
          </w:tcPr>
          <w:p w:rsidR="004060B6" w:rsidRPr="009C738E" w:rsidRDefault="00BB3F06" w:rsidP="00C158D0">
            <w:pPr>
              <w:jc w:val="center"/>
              <w:rPr>
                <w:b/>
              </w:rPr>
            </w:pPr>
            <w:r>
              <w:rPr>
                <w:b/>
              </w:rPr>
              <w:t>2</w:t>
            </w:r>
          </w:p>
        </w:tc>
        <w:tc>
          <w:tcPr>
            <w:tcW w:w="314" w:type="pct"/>
            <w:vAlign w:val="center"/>
          </w:tcPr>
          <w:p w:rsidR="004060B6" w:rsidRPr="009C738E" w:rsidRDefault="004060B6" w:rsidP="00C158D0">
            <w:pPr>
              <w:jc w:val="center"/>
              <w:rPr>
                <w:b/>
              </w:rPr>
            </w:pPr>
          </w:p>
        </w:tc>
        <w:tc>
          <w:tcPr>
            <w:tcW w:w="369" w:type="pct"/>
            <w:vAlign w:val="center"/>
          </w:tcPr>
          <w:p w:rsidR="004060B6" w:rsidRDefault="004060B6" w:rsidP="00C158D0">
            <w:pPr>
              <w:jc w:val="center"/>
              <w:rPr>
                <w:b/>
              </w:rPr>
            </w:pPr>
          </w:p>
        </w:tc>
        <w:tc>
          <w:tcPr>
            <w:tcW w:w="372" w:type="pct"/>
            <w:vAlign w:val="center"/>
          </w:tcPr>
          <w:p w:rsidR="004060B6" w:rsidRPr="009C738E" w:rsidRDefault="004060B6" w:rsidP="00C158D0">
            <w:pPr>
              <w:jc w:val="center"/>
              <w:rPr>
                <w:b/>
              </w:rPr>
            </w:pPr>
          </w:p>
        </w:tc>
        <w:tc>
          <w:tcPr>
            <w:tcW w:w="356" w:type="pct"/>
            <w:vAlign w:val="center"/>
          </w:tcPr>
          <w:p w:rsidR="004060B6" w:rsidRPr="004C6233" w:rsidRDefault="004060B6" w:rsidP="00C158D0">
            <w:pPr>
              <w:jc w:val="center"/>
            </w:pPr>
          </w:p>
        </w:tc>
        <w:tc>
          <w:tcPr>
            <w:tcW w:w="316" w:type="pct"/>
            <w:vAlign w:val="center"/>
          </w:tcPr>
          <w:p w:rsidR="004060B6" w:rsidRPr="004C6233" w:rsidRDefault="004C2FE3" w:rsidP="00C158D0">
            <w:pPr>
              <w:jc w:val="center"/>
            </w:pPr>
            <w:r>
              <w:rPr>
                <w:lang w:val="en-US"/>
              </w:rPr>
              <w:t>[1-2]</w:t>
            </w:r>
          </w:p>
        </w:tc>
        <w:tc>
          <w:tcPr>
            <w:tcW w:w="462" w:type="pct"/>
          </w:tcPr>
          <w:p w:rsidR="004060B6" w:rsidRPr="00701A6D" w:rsidRDefault="004060B6" w:rsidP="00C158D0">
            <w:pPr>
              <w:jc w:val="center"/>
              <w:rPr>
                <w:highlight w:val="yellow"/>
              </w:rPr>
            </w:pPr>
          </w:p>
        </w:tc>
      </w:tr>
      <w:tr w:rsidR="004060B6" w:rsidRPr="00701A6D" w:rsidTr="00A4348D">
        <w:tc>
          <w:tcPr>
            <w:tcW w:w="343" w:type="pct"/>
          </w:tcPr>
          <w:p w:rsidR="004060B6" w:rsidRPr="008315E3" w:rsidRDefault="004060B6" w:rsidP="00C158D0">
            <w:pPr>
              <w:jc w:val="center"/>
              <w:rPr>
                <w:rFonts w:eastAsia="Calibri"/>
                <w:b/>
              </w:rPr>
            </w:pPr>
          </w:p>
        </w:tc>
        <w:tc>
          <w:tcPr>
            <w:tcW w:w="314" w:type="pct"/>
            <w:vAlign w:val="center"/>
          </w:tcPr>
          <w:p w:rsidR="004060B6" w:rsidRPr="00886678" w:rsidRDefault="004060B6" w:rsidP="00C158D0">
            <w:pPr>
              <w:jc w:val="center"/>
              <w:rPr>
                <w:b/>
              </w:rPr>
            </w:pPr>
          </w:p>
        </w:tc>
        <w:tc>
          <w:tcPr>
            <w:tcW w:w="1553" w:type="pct"/>
          </w:tcPr>
          <w:p w:rsidR="004060B6" w:rsidRPr="00492FB4" w:rsidRDefault="004060B6" w:rsidP="004B36DC">
            <w:pPr>
              <w:jc w:val="both"/>
            </w:pPr>
            <w:r w:rsidRPr="00492FB4">
              <w:t>ПР №</w:t>
            </w:r>
            <w:r w:rsidR="00BB3F06">
              <w:t>2</w:t>
            </w:r>
            <w:r w:rsidRPr="00492FB4">
              <w:t xml:space="preserve"> Типы посадок и методика их расчета.</w:t>
            </w:r>
          </w:p>
        </w:tc>
        <w:tc>
          <w:tcPr>
            <w:tcW w:w="308" w:type="pct"/>
            <w:vAlign w:val="center"/>
          </w:tcPr>
          <w:p w:rsidR="004060B6" w:rsidRPr="009C738E" w:rsidRDefault="00BB3F06" w:rsidP="00C158D0">
            <w:pPr>
              <w:jc w:val="center"/>
              <w:rPr>
                <w:b/>
              </w:rPr>
            </w:pPr>
            <w:r>
              <w:rPr>
                <w:b/>
              </w:rPr>
              <w:t>2</w:t>
            </w:r>
          </w:p>
        </w:tc>
        <w:tc>
          <w:tcPr>
            <w:tcW w:w="293" w:type="pct"/>
            <w:vAlign w:val="center"/>
          </w:tcPr>
          <w:p w:rsidR="004060B6" w:rsidRPr="009C738E" w:rsidRDefault="004060B6" w:rsidP="00C158D0">
            <w:pPr>
              <w:jc w:val="center"/>
              <w:rPr>
                <w:b/>
              </w:rPr>
            </w:pPr>
          </w:p>
        </w:tc>
        <w:tc>
          <w:tcPr>
            <w:tcW w:w="314" w:type="pct"/>
            <w:vAlign w:val="center"/>
          </w:tcPr>
          <w:p w:rsidR="004060B6" w:rsidRDefault="004060B6" w:rsidP="00C158D0">
            <w:pPr>
              <w:jc w:val="center"/>
              <w:rPr>
                <w:b/>
              </w:rPr>
            </w:pPr>
          </w:p>
        </w:tc>
        <w:tc>
          <w:tcPr>
            <w:tcW w:w="369" w:type="pct"/>
            <w:vAlign w:val="center"/>
          </w:tcPr>
          <w:p w:rsidR="004060B6" w:rsidRDefault="00BB3F06" w:rsidP="00C158D0">
            <w:pPr>
              <w:jc w:val="center"/>
              <w:rPr>
                <w:b/>
              </w:rPr>
            </w:pPr>
            <w:r>
              <w:rPr>
                <w:b/>
              </w:rPr>
              <w:t>2</w:t>
            </w:r>
          </w:p>
        </w:tc>
        <w:tc>
          <w:tcPr>
            <w:tcW w:w="372" w:type="pct"/>
            <w:vAlign w:val="center"/>
          </w:tcPr>
          <w:p w:rsidR="004060B6" w:rsidRPr="009C738E" w:rsidRDefault="004060B6" w:rsidP="00C158D0">
            <w:pPr>
              <w:jc w:val="center"/>
              <w:rPr>
                <w:b/>
              </w:rPr>
            </w:pPr>
          </w:p>
        </w:tc>
        <w:tc>
          <w:tcPr>
            <w:tcW w:w="356" w:type="pct"/>
            <w:vAlign w:val="center"/>
          </w:tcPr>
          <w:p w:rsidR="004060B6" w:rsidRPr="00BF66DF" w:rsidRDefault="004060B6" w:rsidP="00C158D0">
            <w:pPr>
              <w:jc w:val="center"/>
            </w:pPr>
          </w:p>
        </w:tc>
        <w:tc>
          <w:tcPr>
            <w:tcW w:w="316" w:type="pct"/>
            <w:vAlign w:val="center"/>
          </w:tcPr>
          <w:p w:rsidR="004060B6" w:rsidRPr="00701A6D" w:rsidRDefault="004060B6" w:rsidP="00C158D0">
            <w:pPr>
              <w:jc w:val="center"/>
            </w:pPr>
          </w:p>
        </w:tc>
        <w:tc>
          <w:tcPr>
            <w:tcW w:w="462" w:type="pct"/>
            <w:vAlign w:val="center"/>
          </w:tcPr>
          <w:p w:rsidR="004060B6" w:rsidRPr="00701A6D" w:rsidRDefault="004060B6" w:rsidP="00C158D0">
            <w:pPr>
              <w:jc w:val="center"/>
              <w:rPr>
                <w:highlight w:val="yellow"/>
              </w:rPr>
            </w:pPr>
          </w:p>
        </w:tc>
      </w:tr>
      <w:tr w:rsidR="004060B6" w:rsidRPr="00701A6D" w:rsidTr="00A4348D">
        <w:trPr>
          <w:trHeight w:val="356"/>
        </w:trPr>
        <w:tc>
          <w:tcPr>
            <w:tcW w:w="343" w:type="pct"/>
          </w:tcPr>
          <w:p w:rsidR="004060B6" w:rsidRPr="008315E3" w:rsidRDefault="004060B6" w:rsidP="00C158D0">
            <w:pPr>
              <w:jc w:val="center"/>
              <w:rPr>
                <w:rFonts w:eastAsia="Calibri"/>
                <w:b/>
              </w:rPr>
            </w:pPr>
          </w:p>
        </w:tc>
        <w:tc>
          <w:tcPr>
            <w:tcW w:w="314" w:type="pct"/>
            <w:vAlign w:val="center"/>
          </w:tcPr>
          <w:p w:rsidR="004060B6" w:rsidRDefault="00BB3F06" w:rsidP="00C158D0">
            <w:pPr>
              <w:jc w:val="center"/>
              <w:rPr>
                <w:b/>
              </w:rPr>
            </w:pPr>
            <w:r>
              <w:rPr>
                <w:b/>
              </w:rPr>
              <w:t>2</w:t>
            </w:r>
            <w:r w:rsidR="004060B6">
              <w:rPr>
                <w:b/>
              </w:rPr>
              <w:t>.</w:t>
            </w:r>
            <w:r w:rsidR="00A76E20">
              <w:rPr>
                <w:b/>
              </w:rPr>
              <w:t>4-2.5</w:t>
            </w:r>
          </w:p>
        </w:tc>
        <w:tc>
          <w:tcPr>
            <w:tcW w:w="1553" w:type="pct"/>
          </w:tcPr>
          <w:p w:rsidR="00C80823" w:rsidRDefault="00C80823" w:rsidP="00C80823">
            <w:pPr>
              <w:jc w:val="both"/>
            </w:pPr>
            <w:r w:rsidRPr="00782ECB">
              <w:t>Стандартизация допусков формы и расположения поверхностей.</w:t>
            </w:r>
          </w:p>
          <w:p w:rsidR="004060B6" w:rsidRPr="00492FB4" w:rsidRDefault="00C80823" w:rsidP="00C80823">
            <w:pPr>
              <w:jc w:val="both"/>
            </w:pPr>
            <w:r w:rsidRPr="00782ECB">
              <w:t>Стандартизация шероховатости поверхностей. Параметры волнистости.</w:t>
            </w:r>
          </w:p>
        </w:tc>
        <w:tc>
          <w:tcPr>
            <w:tcW w:w="308" w:type="pct"/>
            <w:vAlign w:val="center"/>
          </w:tcPr>
          <w:p w:rsidR="004060B6" w:rsidRPr="009C738E" w:rsidRDefault="00BB3F06" w:rsidP="00C158D0">
            <w:pPr>
              <w:jc w:val="center"/>
              <w:rPr>
                <w:b/>
              </w:rPr>
            </w:pPr>
            <w:r>
              <w:rPr>
                <w:b/>
              </w:rPr>
              <w:t>2</w:t>
            </w:r>
          </w:p>
        </w:tc>
        <w:tc>
          <w:tcPr>
            <w:tcW w:w="293" w:type="pct"/>
            <w:vAlign w:val="center"/>
          </w:tcPr>
          <w:p w:rsidR="004060B6" w:rsidRDefault="00BB3F06" w:rsidP="00C158D0">
            <w:pPr>
              <w:jc w:val="center"/>
              <w:rPr>
                <w:b/>
              </w:rPr>
            </w:pPr>
            <w:r>
              <w:rPr>
                <w:b/>
              </w:rPr>
              <w:t>2</w:t>
            </w:r>
          </w:p>
        </w:tc>
        <w:tc>
          <w:tcPr>
            <w:tcW w:w="314" w:type="pct"/>
            <w:vAlign w:val="center"/>
          </w:tcPr>
          <w:p w:rsidR="004060B6" w:rsidRDefault="004060B6" w:rsidP="00C158D0">
            <w:pPr>
              <w:jc w:val="center"/>
              <w:rPr>
                <w:b/>
              </w:rPr>
            </w:pPr>
          </w:p>
        </w:tc>
        <w:tc>
          <w:tcPr>
            <w:tcW w:w="369" w:type="pct"/>
            <w:vAlign w:val="center"/>
          </w:tcPr>
          <w:p w:rsidR="004060B6" w:rsidRDefault="004060B6" w:rsidP="00C158D0">
            <w:pPr>
              <w:jc w:val="center"/>
              <w:rPr>
                <w:b/>
              </w:rPr>
            </w:pPr>
          </w:p>
        </w:tc>
        <w:tc>
          <w:tcPr>
            <w:tcW w:w="372" w:type="pct"/>
            <w:vAlign w:val="center"/>
          </w:tcPr>
          <w:p w:rsidR="004060B6" w:rsidRDefault="004060B6" w:rsidP="00C158D0">
            <w:pPr>
              <w:jc w:val="center"/>
              <w:rPr>
                <w:b/>
              </w:rPr>
            </w:pPr>
          </w:p>
        </w:tc>
        <w:tc>
          <w:tcPr>
            <w:tcW w:w="356" w:type="pct"/>
            <w:vAlign w:val="center"/>
          </w:tcPr>
          <w:p w:rsidR="004060B6" w:rsidRPr="00701A6D" w:rsidRDefault="004060B6" w:rsidP="00C158D0">
            <w:pPr>
              <w:jc w:val="center"/>
            </w:pPr>
          </w:p>
        </w:tc>
        <w:tc>
          <w:tcPr>
            <w:tcW w:w="316" w:type="pct"/>
            <w:vAlign w:val="center"/>
          </w:tcPr>
          <w:p w:rsidR="004060B6" w:rsidRPr="00701A6D" w:rsidRDefault="00A4348D" w:rsidP="00C158D0">
            <w:pPr>
              <w:jc w:val="center"/>
            </w:pPr>
            <w:r>
              <w:rPr>
                <w:lang w:val="en-US"/>
              </w:rPr>
              <w:t>[1-2]</w:t>
            </w:r>
          </w:p>
        </w:tc>
        <w:tc>
          <w:tcPr>
            <w:tcW w:w="462" w:type="pct"/>
          </w:tcPr>
          <w:p w:rsidR="004060B6" w:rsidRPr="00701A6D" w:rsidRDefault="004060B6" w:rsidP="00C158D0">
            <w:pPr>
              <w:jc w:val="center"/>
              <w:rPr>
                <w:highlight w:val="yellow"/>
              </w:rPr>
            </w:pPr>
          </w:p>
        </w:tc>
      </w:tr>
      <w:tr w:rsidR="00A4348D" w:rsidRPr="00701A6D" w:rsidTr="00A4348D">
        <w:tc>
          <w:tcPr>
            <w:tcW w:w="343" w:type="pct"/>
          </w:tcPr>
          <w:p w:rsidR="00A4348D" w:rsidRPr="00492FB4" w:rsidRDefault="00A4348D" w:rsidP="00A4348D">
            <w:pPr>
              <w:jc w:val="center"/>
              <w:rPr>
                <w:b/>
                <w:color w:val="000000"/>
                <w:lang w:eastAsia="be-BY"/>
              </w:rPr>
            </w:pPr>
          </w:p>
        </w:tc>
        <w:tc>
          <w:tcPr>
            <w:tcW w:w="314" w:type="pct"/>
            <w:vAlign w:val="center"/>
          </w:tcPr>
          <w:p w:rsidR="00A4348D" w:rsidRDefault="00A4348D" w:rsidP="00A4348D">
            <w:pPr>
              <w:jc w:val="center"/>
              <w:rPr>
                <w:b/>
              </w:rPr>
            </w:pPr>
          </w:p>
        </w:tc>
        <w:tc>
          <w:tcPr>
            <w:tcW w:w="1553" w:type="pct"/>
          </w:tcPr>
          <w:p w:rsidR="00A4348D" w:rsidRPr="000378D5" w:rsidRDefault="00A4348D" w:rsidP="00A4348D">
            <w:pPr>
              <w:jc w:val="both"/>
              <w:rPr>
                <w:b/>
              </w:rPr>
            </w:pPr>
            <w:r w:rsidRPr="00492FB4">
              <w:t>ЛР</w:t>
            </w:r>
            <w:r>
              <w:t xml:space="preserve"> №3</w:t>
            </w:r>
            <w:r w:rsidRPr="00492FB4">
              <w:t xml:space="preserve"> Оценка параметров шероховатости поверхности.</w:t>
            </w:r>
          </w:p>
        </w:tc>
        <w:tc>
          <w:tcPr>
            <w:tcW w:w="308" w:type="pct"/>
            <w:vAlign w:val="center"/>
          </w:tcPr>
          <w:p w:rsidR="00A4348D" w:rsidRPr="009C738E" w:rsidRDefault="00A4348D" w:rsidP="00A4348D">
            <w:pPr>
              <w:jc w:val="center"/>
              <w:rPr>
                <w:b/>
              </w:rPr>
            </w:pPr>
            <w:r>
              <w:rPr>
                <w:b/>
              </w:rPr>
              <w:t>2</w:t>
            </w:r>
          </w:p>
        </w:tc>
        <w:tc>
          <w:tcPr>
            <w:tcW w:w="293" w:type="pct"/>
            <w:vAlign w:val="center"/>
          </w:tcPr>
          <w:p w:rsidR="00A4348D" w:rsidRDefault="00A4348D" w:rsidP="00A4348D">
            <w:pPr>
              <w:jc w:val="center"/>
              <w:rPr>
                <w:b/>
              </w:rPr>
            </w:pPr>
          </w:p>
        </w:tc>
        <w:tc>
          <w:tcPr>
            <w:tcW w:w="314" w:type="pct"/>
            <w:vAlign w:val="center"/>
          </w:tcPr>
          <w:p w:rsidR="00A4348D" w:rsidRDefault="00A4348D" w:rsidP="00A4348D">
            <w:pPr>
              <w:jc w:val="center"/>
              <w:rPr>
                <w:b/>
              </w:rPr>
            </w:pPr>
            <w:r>
              <w:rPr>
                <w:b/>
              </w:rPr>
              <w:t>2</w:t>
            </w:r>
          </w:p>
        </w:tc>
        <w:tc>
          <w:tcPr>
            <w:tcW w:w="369" w:type="pct"/>
            <w:vAlign w:val="center"/>
          </w:tcPr>
          <w:p w:rsidR="00A4348D" w:rsidRDefault="00A4348D" w:rsidP="00A4348D">
            <w:pPr>
              <w:jc w:val="center"/>
              <w:rPr>
                <w:b/>
              </w:rPr>
            </w:pPr>
          </w:p>
        </w:tc>
        <w:tc>
          <w:tcPr>
            <w:tcW w:w="372" w:type="pct"/>
            <w:vAlign w:val="center"/>
          </w:tcPr>
          <w:p w:rsidR="00A4348D" w:rsidRDefault="00A4348D" w:rsidP="00A4348D">
            <w:pPr>
              <w:jc w:val="center"/>
              <w:rPr>
                <w:b/>
              </w:rPr>
            </w:pPr>
          </w:p>
        </w:tc>
        <w:tc>
          <w:tcPr>
            <w:tcW w:w="356" w:type="pct"/>
            <w:vAlign w:val="center"/>
          </w:tcPr>
          <w:p w:rsidR="00A4348D" w:rsidRPr="004C2FE3" w:rsidRDefault="00A4348D" w:rsidP="00A4348D">
            <w:pPr>
              <w:jc w:val="center"/>
              <w:rPr>
                <w:lang w:val="en-US"/>
              </w:rPr>
            </w:pPr>
            <w:r>
              <w:rPr>
                <w:lang w:val="en-US"/>
              </w:rPr>
              <w:t>[15</w:t>
            </w:r>
            <w:r>
              <w:t>,16</w:t>
            </w:r>
            <w:r>
              <w:rPr>
                <w:lang w:val="en-US"/>
              </w:rPr>
              <w:t>]</w:t>
            </w:r>
          </w:p>
        </w:tc>
        <w:tc>
          <w:tcPr>
            <w:tcW w:w="316" w:type="pct"/>
            <w:vAlign w:val="center"/>
          </w:tcPr>
          <w:p w:rsidR="00A4348D" w:rsidRPr="00701A6D" w:rsidRDefault="00A4348D" w:rsidP="00A4348D">
            <w:pPr>
              <w:jc w:val="center"/>
            </w:pPr>
            <w:r>
              <w:rPr>
                <w:lang w:val="en-US"/>
              </w:rPr>
              <w:t>[7-8]</w:t>
            </w:r>
          </w:p>
        </w:tc>
        <w:tc>
          <w:tcPr>
            <w:tcW w:w="462" w:type="pct"/>
          </w:tcPr>
          <w:p w:rsidR="00A4348D" w:rsidRPr="00701A6D" w:rsidRDefault="00A4348D" w:rsidP="00A4348D">
            <w:pPr>
              <w:jc w:val="center"/>
              <w:rPr>
                <w:highlight w:val="yellow"/>
              </w:rPr>
            </w:pPr>
          </w:p>
        </w:tc>
      </w:tr>
      <w:tr w:rsidR="00A4348D" w:rsidRPr="00701A6D" w:rsidTr="00A4348D">
        <w:tc>
          <w:tcPr>
            <w:tcW w:w="343" w:type="pct"/>
          </w:tcPr>
          <w:p w:rsidR="00A4348D" w:rsidRPr="00492FB4" w:rsidRDefault="00A4348D" w:rsidP="00A4348D">
            <w:pPr>
              <w:jc w:val="center"/>
              <w:rPr>
                <w:b/>
                <w:color w:val="000000"/>
                <w:lang w:eastAsia="be-BY"/>
              </w:rPr>
            </w:pPr>
          </w:p>
        </w:tc>
        <w:tc>
          <w:tcPr>
            <w:tcW w:w="314" w:type="pct"/>
            <w:vAlign w:val="center"/>
          </w:tcPr>
          <w:p w:rsidR="00A4348D" w:rsidRDefault="00A4348D" w:rsidP="00A4348D">
            <w:pPr>
              <w:jc w:val="center"/>
              <w:rPr>
                <w:b/>
              </w:rPr>
            </w:pPr>
          </w:p>
        </w:tc>
        <w:tc>
          <w:tcPr>
            <w:tcW w:w="1553" w:type="pct"/>
          </w:tcPr>
          <w:p w:rsidR="00A4348D" w:rsidRPr="00492FB4" w:rsidRDefault="00A4348D" w:rsidP="00A4348D">
            <w:pPr>
              <w:jc w:val="both"/>
            </w:pPr>
            <w:r>
              <w:t xml:space="preserve">ЛР №4 </w:t>
            </w:r>
            <w:r w:rsidRPr="007912FD">
              <w:t>Контроль прямолинейности плоской поверхности</w:t>
            </w:r>
          </w:p>
        </w:tc>
        <w:tc>
          <w:tcPr>
            <w:tcW w:w="308" w:type="pct"/>
            <w:vAlign w:val="center"/>
          </w:tcPr>
          <w:p w:rsidR="00A4348D" w:rsidRPr="009C738E" w:rsidRDefault="00A4348D" w:rsidP="00A4348D">
            <w:pPr>
              <w:jc w:val="center"/>
              <w:rPr>
                <w:b/>
              </w:rPr>
            </w:pPr>
            <w:r>
              <w:rPr>
                <w:b/>
              </w:rPr>
              <w:t>2</w:t>
            </w:r>
          </w:p>
        </w:tc>
        <w:tc>
          <w:tcPr>
            <w:tcW w:w="293" w:type="pct"/>
            <w:vAlign w:val="center"/>
          </w:tcPr>
          <w:p w:rsidR="00A4348D" w:rsidRDefault="00A4348D" w:rsidP="00A4348D">
            <w:pPr>
              <w:jc w:val="center"/>
              <w:rPr>
                <w:b/>
              </w:rPr>
            </w:pPr>
          </w:p>
        </w:tc>
        <w:tc>
          <w:tcPr>
            <w:tcW w:w="314" w:type="pct"/>
            <w:vAlign w:val="center"/>
          </w:tcPr>
          <w:p w:rsidR="00A4348D" w:rsidRDefault="00A4348D" w:rsidP="00A4348D">
            <w:pPr>
              <w:jc w:val="center"/>
              <w:rPr>
                <w:b/>
              </w:rPr>
            </w:pPr>
            <w:r>
              <w:rPr>
                <w:b/>
              </w:rPr>
              <w:t>2</w:t>
            </w:r>
          </w:p>
        </w:tc>
        <w:tc>
          <w:tcPr>
            <w:tcW w:w="369" w:type="pct"/>
            <w:vAlign w:val="center"/>
          </w:tcPr>
          <w:p w:rsidR="00A4348D" w:rsidRDefault="00A4348D" w:rsidP="00A4348D">
            <w:pPr>
              <w:jc w:val="center"/>
              <w:rPr>
                <w:b/>
              </w:rPr>
            </w:pPr>
          </w:p>
        </w:tc>
        <w:tc>
          <w:tcPr>
            <w:tcW w:w="372" w:type="pct"/>
            <w:vAlign w:val="center"/>
          </w:tcPr>
          <w:p w:rsidR="00A4348D" w:rsidRDefault="00A4348D" w:rsidP="00A4348D">
            <w:pPr>
              <w:jc w:val="center"/>
              <w:rPr>
                <w:b/>
              </w:rPr>
            </w:pPr>
          </w:p>
        </w:tc>
        <w:tc>
          <w:tcPr>
            <w:tcW w:w="356" w:type="pct"/>
            <w:vAlign w:val="center"/>
          </w:tcPr>
          <w:p w:rsidR="00A4348D" w:rsidRPr="004C2FE3" w:rsidRDefault="00A4348D" w:rsidP="00A4348D">
            <w:pPr>
              <w:jc w:val="center"/>
              <w:rPr>
                <w:lang w:val="en-US"/>
              </w:rPr>
            </w:pPr>
            <w:r>
              <w:rPr>
                <w:lang w:val="en-US"/>
              </w:rPr>
              <w:t>[</w:t>
            </w:r>
            <w:r>
              <w:t>21</w:t>
            </w:r>
            <w:r>
              <w:rPr>
                <w:lang w:val="en-US"/>
              </w:rPr>
              <w:t>]</w:t>
            </w:r>
          </w:p>
        </w:tc>
        <w:tc>
          <w:tcPr>
            <w:tcW w:w="316" w:type="pct"/>
            <w:vAlign w:val="center"/>
          </w:tcPr>
          <w:p w:rsidR="00A4348D" w:rsidRPr="00492FB4" w:rsidRDefault="00A4348D" w:rsidP="00A4348D">
            <w:pPr>
              <w:jc w:val="center"/>
            </w:pPr>
            <w:r>
              <w:rPr>
                <w:lang w:val="en-US"/>
              </w:rPr>
              <w:t>[7-8]</w:t>
            </w:r>
          </w:p>
        </w:tc>
        <w:tc>
          <w:tcPr>
            <w:tcW w:w="462" w:type="pct"/>
          </w:tcPr>
          <w:p w:rsidR="00A4348D" w:rsidRPr="00701A6D" w:rsidRDefault="00A4348D" w:rsidP="00A4348D">
            <w:pPr>
              <w:jc w:val="center"/>
              <w:rPr>
                <w:highlight w:val="yellow"/>
              </w:rPr>
            </w:pPr>
          </w:p>
        </w:tc>
      </w:tr>
      <w:tr w:rsidR="004060B6" w:rsidRPr="00701A6D" w:rsidTr="00A4348D">
        <w:tc>
          <w:tcPr>
            <w:tcW w:w="343" w:type="pct"/>
          </w:tcPr>
          <w:p w:rsidR="004060B6" w:rsidRPr="000378D5" w:rsidRDefault="004060B6" w:rsidP="00C158D0">
            <w:pPr>
              <w:jc w:val="center"/>
              <w:rPr>
                <w:b/>
                <w:color w:val="000000"/>
                <w:lang w:eastAsia="be-BY"/>
              </w:rPr>
            </w:pPr>
          </w:p>
        </w:tc>
        <w:tc>
          <w:tcPr>
            <w:tcW w:w="314" w:type="pct"/>
            <w:vAlign w:val="center"/>
          </w:tcPr>
          <w:p w:rsidR="004060B6" w:rsidRDefault="00BB3F06" w:rsidP="00C158D0">
            <w:pPr>
              <w:jc w:val="center"/>
              <w:rPr>
                <w:b/>
              </w:rPr>
            </w:pPr>
            <w:r>
              <w:rPr>
                <w:b/>
              </w:rPr>
              <w:t>2</w:t>
            </w:r>
            <w:r w:rsidR="004060B6">
              <w:rPr>
                <w:b/>
              </w:rPr>
              <w:t>.</w:t>
            </w:r>
            <w:r w:rsidR="00A76E20">
              <w:rPr>
                <w:b/>
              </w:rPr>
              <w:t>6</w:t>
            </w:r>
          </w:p>
        </w:tc>
        <w:tc>
          <w:tcPr>
            <w:tcW w:w="1553" w:type="pct"/>
          </w:tcPr>
          <w:p w:rsidR="004060B6" w:rsidRPr="00492FB4" w:rsidRDefault="00C80823" w:rsidP="004B36DC">
            <w:pPr>
              <w:jc w:val="both"/>
            </w:pPr>
            <w:r w:rsidRPr="00782ECB">
              <w:t>Допуски и посадки подшипников качения.</w:t>
            </w:r>
          </w:p>
        </w:tc>
        <w:tc>
          <w:tcPr>
            <w:tcW w:w="308" w:type="pct"/>
            <w:vAlign w:val="center"/>
          </w:tcPr>
          <w:p w:rsidR="004060B6" w:rsidRPr="009C738E" w:rsidRDefault="008D0B11" w:rsidP="00C158D0">
            <w:pPr>
              <w:jc w:val="center"/>
              <w:rPr>
                <w:b/>
              </w:rPr>
            </w:pPr>
            <w:r>
              <w:rPr>
                <w:b/>
              </w:rPr>
              <w:t>2</w:t>
            </w:r>
          </w:p>
        </w:tc>
        <w:tc>
          <w:tcPr>
            <w:tcW w:w="293" w:type="pct"/>
            <w:vAlign w:val="center"/>
          </w:tcPr>
          <w:p w:rsidR="004060B6" w:rsidRDefault="008D0B11" w:rsidP="00C158D0">
            <w:pPr>
              <w:jc w:val="center"/>
              <w:rPr>
                <w:b/>
              </w:rPr>
            </w:pPr>
            <w:r>
              <w:rPr>
                <w:b/>
              </w:rPr>
              <w:t>2</w:t>
            </w:r>
          </w:p>
        </w:tc>
        <w:tc>
          <w:tcPr>
            <w:tcW w:w="314" w:type="pct"/>
            <w:vAlign w:val="center"/>
          </w:tcPr>
          <w:p w:rsidR="004060B6" w:rsidRDefault="004060B6" w:rsidP="00C158D0">
            <w:pPr>
              <w:jc w:val="center"/>
              <w:rPr>
                <w:b/>
              </w:rPr>
            </w:pPr>
          </w:p>
        </w:tc>
        <w:tc>
          <w:tcPr>
            <w:tcW w:w="369" w:type="pct"/>
            <w:vAlign w:val="center"/>
          </w:tcPr>
          <w:p w:rsidR="004060B6" w:rsidRDefault="004060B6" w:rsidP="00C158D0">
            <w:pPr>
              <w:jc w:val="center"/>
              <w:rPr>
                <w:b/>
              </w:rPr>
            </w:pPr>
          </w:p>
        </w:tc>
        <w:tc>
          <w:tcPr>
            <w:tcW w:w="372" w:type="pct"/>
            <w:vAlign w:val="center"/>
          </w:tcPr>
          <w:p w:rsidR="004060B6" w:rsidRDefault="004060B6" w:rsidP="00C158D0">
            <w:pPr>
              <w:jc w:val="center"/>
              <w:rPr>
                <w:b/>
              </w:rPr>
            </w:pPr>
          </w:p>
        </w:tc>
        <w:tc>
          <w:tcPr>
            <w:tcW w:w="356" w:type="pct"/>
            <w:vAlign w:val="center"/>
          </w:tcPr>
          <w:p w:rsidR="004060B6" w:rsidRPr="000378D5" w:rsidRDefault="004060B6" w:rsidP="00C158D0">
            <w:pPr>
              <w:jc w:val="center"/>
            </w:pPr>
          </w:p>
        </w:tc>
        <w:tc>
          <w:tcPr>
            <w:tcW w:w="316" w:type="pct"/>
            <w:vAlign w:val="center"/>
          </w:tcPr>
          <w:p w:rsidR="004060B6" w:rsidRPr="000378D5" w:rsidRDefault="004C2FE3" w:rsidP="00C158D0">
            <w:pPr>
              <w:jc w:val="center"/>
            </w:pPr>
            <w:r>
              <w:rPr>
                <w:lang w:val="en-US"/>
              </w:rPr>
              <w:t>[1-2]</w:t>
            </w:r>
          </w:p>
        </w:tc>
        <w:tc>
          <w:tcPr>
            <w:tcW w:w="462" w:type="pct"/>
          </w:tcPr>
          <w:p w:rsidR="004060B6" w:rsidRPr="00701A6D" w:rsidRDefault="004060B6" w:rsidP="00C158D0">
            <w:pPr>
              <w:jc w:val="center"/>
              <w:rPr>
                <w:highlight w:val="yellow"/>
              </w:rPr>
            </w:pPr>
          </w:p>
        </w:tc>
      </w:tr>
      <w:tr w:rsidR="00A4348D" w:rsidRPr="00701A6D" w:rsidTr="00A4348D">
        <w:tc>
          <w:tcPr>
            <w:tcW w:w="343" w:type="pct"/>
          </w:tcPr>
          <w:p w:rsidR="00A4348D" w:rsidRPr="000378D5" w:rsidRDefault="00A4348D" w:rsidP="00A4348D">
            <w:pPr>
              <w:jc w:val="center"/>
              <w:rPr>
                <w:b/>
                <w:color w:val="000000"/>
                <w:lang w:eastAsia="be-BY"/>
              </w:rPr>
            </w:pPr>
          </w:p>
        </w:tc>
        <w:tc>
          <w:tcPr>
            <w:tcW w:w="314" w:type="pct"/>
            <w:vAlign w:val="center"/>
          </w:tcPr>
          <w:p w:rsidR="00A4348D" w:rsidRDefault="00A4348D" w:rsidP="00A4348D">
            <w:pPr>
              <w:jc w:val="center"/>
              <w:rPr>
                <w:b/>
              </w:rPr>
            </w:pPr>
          </w:p>
        </w:tc>
        <w:tc>
          <w:tcPr>
            <w:tcW w:w="1553" w:type="pct"/>
            <w:vAlign w:val="center"/>
          </w:tcPr>
          <w:p w:rsidR="00A4348D" w:rsidRDefault="00A4348D" w:rsidP="00A4348D">
            <w:pPr>
              <w:jc w:val="both"/>
            </w:pPr>
            <w:r>
              <w:t>ЛР № 5</w:t>
            </w:r>
            <w:r w:rsidRPr="007912FD">
              <w:t xml:space="preserve"> Контроль размеров гладких цилиндрических деталей микрокаторами.</w:t>
            </w:r>
          </w:p>
        </w:tc>
        <w:tc>
          <w:tcPr>
            <w:tcW w:w="308" w:type="pct"/>
            <w:vAlign w:val="center"/>
          </w:tcPr>
          <w:p w:rsidR="00A4348D" w:rsidRPr="009C738E" w:rsidRDefault="00A4348D" w:rsidP="00A4348D">
            <w:pPr>
              <w:jc w:val="center"/>
              <w:rPr>
                <w:b/>
              </w:rPr>
            </w:pPr>
            <w:r>
              <w:rPr>
                <w:b/>
              </w:rPr>
              <w:t>2</w:t>
            </w:r>
          </w:p>
        </w:tc>
        <w:tc>
          <w:tcPr>
            <w:tcW w:w="293" w:type="pct"/>
            <w:vAlign w:val="center"/>
          </w:tcPr>
          <w:p w:rsidR="00A4348D" w:rsidRDefault="00A4348D" w:rsidP="00A4348D">
            <w:pPr>
              <w:jc w:val="center"/>
              <w:rPr>
                <w:b/>
              </w:rPr>
            </w:pPr>
          </w:p>
        </w:tc>
        <w:tc>
          <w:tcPr>
            <w:tcW w:w="314" w:type="pct"/>
            <w:vAlign w:val="center"/>
          </w:tcPr>
          <w:p w:rsidR="00A4348D" w:rsidRDefault="00A4348D" w:rsidP="00A4348D">
            <w:pPr>
              <w:jc w:val="center"/>
              <w:rPr>
                <w:b/>
              </w:rPr>
            </w:pPr>
            <w:r>
              <w:rPr>
                <w:b/>
              </w:rPr>
              <w:t>2</w:t>
            </w:r>
          </w:p>
        </w:tc>
        <w:tc>
          <w:tcPr>
            <w:tcW w:w="369" w:type="pct"/>
            <w:vAlign w:val="center"/>
          </w:tcPr>
          <w:p w:rsidR="00A4348D" w:rsidRDefault="00A4348D" w:rsidP="00A4348D">
            <w:pPr>
              <w:jc w:val="center"/>
              <w:rPr>
                <w:b/>
              </w:rPr>
            </w:pPr>
          </w:p>
        </w:tc>
        <w:tc>
          <w:tcPr>
            <w:tcW w:w="372" w:type="pct"/>
            <w:vAlign w:val="center"/>
          </w:tcPr>
          <w:p w:rsidR="00A4348D" w:rsidRDefault="00A4348D" w:rsidP="00A4348D">
            <w:pPr>
              <w:jc w:val="center"/>
              <w:rPr>
                <w:b/>
              </w:rPr>
            </w:pPr>
          </w:p>
        </w:tc>
        <w:tc>
          <w:tcPr>
            <w:tcW w:w="356" w:type="pct"/>
            <w:vAlign w:val="center"/>
          </w:tcPr>
          <w:p w:rsidR="00A4348D" w:rsidRPr="004C2FE3" w:rsidRDefault="00A4348D" w:rsidP="00A4348D">
            <w:pPr>
              <w:jc w:val="center"/>
              <w:rPr>
                <w:lang w:val="en-US"/>
              </w:rPr>
            </w:pPr>
            <w:r>
              <w:rPr>
                <w:lang w:val="en-US"/>
              </w:rPr>
              <w:t>[7]</w:t>
            </w:r>
          </w:p>
        </w:tc>
        <w:tc>
          <w:tcPr>
            <w:tcW w:w="316" w:type="pct"/>
            <w:vAlign w:val="center"/>
          </w:tcPr>
          <w:p w:rsidR="00A4348D" w:rsidRPr="00492FB4" w:rsidRDefault="00A4348D" w:rsidP="00A4348D">
            <w:pPr>
              <w:jc w:val="center"/>
            </w:pPr>
            <w:r>
              <w:rPr>
                <w:lang w:val="en-US"/>
              </w:rPr>
              <w:t>[7-8]</w:t>
            </w:r>
          </w:p>
        </w:tc>
        <w:tc>
          <w:tcPr>
            <w:tcW w:w="462" w:type="pct"/>
          </w:tcPr>
          <w:p w:rsidR="00A4348D" w:rsidRPr="00701A6D" w:rsidRDefault="00A4348D" w:rsidP="00A4348D">
            <w:pPr>
              <w:jc w:val="center"/>
              <w:rPr>
                <w:highlight w:val="yellow"/>
              </w:rPr>
            </w:pPr>
          </w:p>
        </w:tc>
      </w:tr>
      <w:tr w:rsidR="004060B6" w:rsidRPr="00701A6D" w:rsidTr="00A4348D">
        <w:tc>
          <w:tcPr>
            <w:tcW w:w="343" w:type="pct"/>
          </w:tcPr>
          <w:p w:rsidR="004060B6" w:rsidRPr="000378D5" w:rsidRDefault="004060B6" w:rsidP="00C158D0">
            <w:pPr>
              <w:jc w:val="center"/>
              <w:rPr>
                <w:b/>
                <w:color w:val="000000"/>
                <w:lang w:eastAsia="be-BY"/>
              </w:rPr>
            </w:pPr>
          </w:p>
        </w:tc>
        <w:tc>
          <w:tcPr>
            <w:tcW w:w="314" w:type="pct"/>
            <w:vAlign w:val="center"/>
          </w:tcPr>
          <w:p w:rsidR="004060B6" w:rsidRDefault="00FD43BE" w:rsidP="00C158D0">
            <w:pPr>
              <w:jc w:val="center"/>
              <w:rPr>
                <w:b/>
              </w:rPr>
            </w:pPr>
            <w:r>
              <w:rPr>
                <w:b/>
              </w:rPr>
              <w:t>2.</w:t>
            </w:r>
            <w:r w:rsidR="00C80823">
              <w:rPr>
                <w:b/>
              </w:rPr>
              <w:t>7</w:t>
            </w:r>
          </w:p>
        </w:tc>
        <w:tc>
          <w:tcPr>
            <w:tcW w:w="1553" w:type="pct"/>
            <w:vAlign w:val="center"/>
          </w:tcPr>
          <w:p w:rsidR="004060B6" w:rsidRDefault="00C80823" w:rsidP="004B36DC">
            <w:pPr>
              <w:jc w:val="both"/>
            </w:pPr>
            <w:r w:rsidRPr="00782ECB">
              <w:t>Стандартизация норм точности штифтовых, шпоночных и шлицевых соединений.</w:t>
            </w:r>
          </w:p>
        </w:tc>
        <w:tc>
          <w:tcPr>
            <w:tcW w:w="308" w:type="pct"/>
            <w:vAlign w:val="center"/>
          </w:tcPr>
          <w:p w:rsidR="004060B6" w:rsidRPr="009C738E" w:rsidRDefault="008D0B11" w:rsidP="00C158D0">
            <w:pPr>
              <w:jc w:val="center"/>
              <w:rPr>
                <w:b/>
              </w:rPr>
            </w:pPr>
            <w:r>
              <w:rPr>
                <w:b/>
              </w:rPr>
              <w:t>2</w:t>
            </w:r>
          </w:p>
        </w:tc>
        <w:tc>
          <w:tcPr>
            <w:tcW w:w="293" w:type="pct"/>
            <w:vAlign w:val="center"/>
          </w:tcPr>
          <w:p w:rsidR="004060B6" w:rsidRDefault="008D0B11" w:rsidP="00C158D0">
            <w:pPr>
              <w:jc w:val="center"/>
              <w:rPr>
                <w:b/>
              </w:rPr>
            </w:pPr>
            <w:r>
              <w:rPr>
                <w:b/>
              </w:rPr>
              <w:t>2</w:t>
            </w:r>
          </w:p>
        </w:tc>
        <w:tc>
          <w:tcPr>
            <w:tcW w:w="314" w:type="pct"/>
            <w:vAlign w:val="center"/>
          </w:tcPr>
          <w:p w:rsidR="004060B6" w:rsidRDefault="004060B6" w:rsidP="00C158D0">
            <w:pPr>
              <w:jc w:val="center"/>
              <w:rPr>
                <w:b/>
              </w:rPr>
            </w:pPr>
          </w:p>
        </w:tc>
        <w:tc>
          <w:tcPr>
            <w:tcW w:w="369" w:type="pct"/>
            <w:vAlign w:val="center"/>
          </w:tcPr>
          <w:p w:rsidR="004060B6" w:rsidRDefault="004060B6" w:rsidP="00C158D0">
            <w:pPr>
              <w:jc w:val="center"/>
              <w:rPr>
                <w:b/>
              </w:rPr>
            </w:pPr>
          </w:p>
        </w:tc>
        <w:tc>
          <w:tcPr>
            <w:tcW w:w="372" w:type="pct"/>
            <w:vAlign w:val="center"/>
          </w:tcPr>
          <w:p w:rsidR="004060B6" w:rsidRDefault="004060B6" w:rsidP="00C158D0">
            <w:pPr>
              <w:jc w:val="center"/>
              <w:rPr>
                <w:b/>
              </w:rPr>
            </w:pPr>
          </w:p>
        </w:tc>
        <w:tc>
          <w:tcPr>
            <w:tcW w:w="356" w:type="pct"/>
            <w:vAlign w:val="center"/>
          </w:tcPr>
          <w:p w:rsidR="004060B6" w:rsidRPr="00492FB4" w:rsidRDefault="004060B6" w:rsidP="00C158D0">
            <w:pPr>
              <w:jc w:val="center"/>
            </w:pPr>
          </w:p>
        </w:tc>
        <w:tc>
          <w:tcPr>
            <w:tcW w:w="316" w:type="pct"/>
            <w:vAlign w:val="center"/>
          </w:tcPr>
          <w:p w:rsidR="004060B6" w:rsidRPr="00492FB4" w:rsidRDefault="00A4348D" w:rsidP="00C158D0">
            <w:pPr>
              <w:jc w:val="center"/>
            </w:pPr>
            <w:r>
              <w:rPr>
                <w:lang w:val="en-US"/>
              </w:rPr>
              <w:t>[1-2]</w:t>
            </w:r>
          </w:p>
        </w:tc>
        <w:tc>
          <w:tcPr>
            <w:tcW w:w="462" w:type="pct"/>
          </w:tcPr>
          <w:p w:rsidR="004060B6" w:rsidRPr="00701A6D" w:rsidRDefault="004060B6" w:rsidP="00C158D0">
            <w:pPr>
              <w:jc w:val="center"/>
              <w:rPr>
                <w:highlight w:val="yellow"/>
              </w:rPr>
            </w:pPr>
          </w:p>
        </w:tc>
      </w:tr>
      <w:tr w:rsidR="004060B6" w:rsidRPr="00701A6D" w:rsidTr="00A4348D">
        <w:tc>
          <w:tcPr>
            <w:tcW w:w="343" w:type="pct"/>
          </w:tcPr>
          <w:p w:rsidR="004060B6" w:rsidRPr="000378D5" w:rsidRDefault="004060B6" w:rsidP="00C158D0">
            <w:pPr>
              <w:jc w:val="center"/>
              <w:rPr>
                <w:b/>
                <w:color w:val="000000"/>
                <w:lang w:eastAsia="be-BY"/>
              </w:rPr>
            </w:pPr>
          </w:p>
        </w:tc>
        <w:tc>
          <w:tcPr>
            <w:tcW w:w="314" w:type="pct"/>
            <w:vAlign w:val="center"/>
          </w:tcPr>
          <w:p w:rsidR="004060B6" w:rsidRDefault="004060B6" w:rsidP="00C158D0">
            <w:pPr>
              <w:jc w:val="center"/>
              <w:rPr>
                <w:b/>
              </w:rPr>
            </w:pPr>
          </w:p>
        </w:tc>
        <w:tc>
          <w:tcPr>
            <w:tcW w:w="1553" w:type="pct"/>
            <w:vAlign w:val="center"/>
          </w:tcPr>
          <w:p w:rsidR="00FD43BE" w:rsidRDefault="004060B6" w:rsidP="004B36DC">
            <w:pPr>
              <w:jc w:val="both"/>
            </w:pPr>
            <w:r>
              <w:t>ПР №</w:t>
            </w:r>
            <w:r w:rsidR="00A76E20">
              <w:t>3</w:t>
            </w:r>
            <w:r w:rsidR="00C80823" w:rsidRPr="00C80823">
              <w:rPr>
                <w:color w:val="000000" w:themeColor="text1"/>
              </w:rPr>
              <w:t>Выбор и расчет посадок шпоночного соединения.</w:t>
            </w:r>
          </w:p>
        </w:tc>
        <w:tc>
          <w:tcPr>
            <w:tcW w:w="308" w:type="pct"/>
            <w:vAlign w:val="center"/>
          </w:tcPr>
          <w:p w:rsidR="004060B6" w:rsidRPr="009C738E" w:rsidRDefault="008D0B11" w:rsidP="00C158D0">
            <w:pPr>
              <w:jc w:val="center"/>
              <w:rPr>
                <w:b/>
              </w:rPr>
            </w:pPr>
            <w:r>
              <w:rPr>
                <w:b/>
              </w:rPr>
              <w:t>2</w:t>
            </w:r>
          </w:p>
        </w:tc>
        <w:tc>
          <w:tcPr>
            <w:tcW w:w="293" w:type="pct"/>
            <w:vAlign w:val="center"/>
          </w:tcPr>
          <w:p w:rsidR="004060B6" w:rsidRDefault="004060B6" w:rsidP="00C158D0">
            <w:pPr>
              <w:jc w:val="center"/>
              <w:rPr>
                <w:b/>
              </w:rPr>
            </w:pPr>
          </w:p>
        </w:tc>
        <w:tc>
          <w:tcPr>
            <w:tcW w:w="314" w:type="pct"/>
            <w:vAlign w:val="center"/>
          </w:tcPr>
          <w:p w:rsidR="004060B6" w:rsidRDefault="004060B6" w:rsidP="00C158D0">
            <w:pPr>
              <w:jc w:val="center"/>
              <w:rPr>
                <w:b/>
              </w:rPr>
            </w:pPr>
          </w:p>
        </w:tc>
        <w:tc>
          <w:tcPr>
            <w:tcW w:w="369" w:type="pct"/>
            <w:vAlign w:val="center"/>
          </w:tcPr>
          <w:p w:rsidR="004060B6" w:rsidRDefault="00A76E20" w:rsidP="00C158D0">
            <w:pPr>
              <w:jc w:val="center"/>
              <w:rPr>
                <w:b/>
              </w:rPr>
            </w:pPr>
            <w:r>
              <w:rPr>
                <w:b/>
              </w:rPr>
              <w:t>2</w:t>
            </w:r>
          </w:p>
        </w:tc>
        <w:tc>
          <w:tcPr>
            <w:tcW w:w="372" w:type="pct"/>
            <w:vAlign w:val="center"/>
          </w:tcPr>
          <w:p w:rsidR="004060B6" w:rsidRDefault="004060B6" w:rsidP="00C158D0">
            <w:pPr>
              <w:jc w:val="center"/>
              <w:rPr>
                <w:b/>
              </w:rPr>
            </w:pPr>
          </w:p>
        </w:tc>
        <w:tc>
          <w:tcPr>
            <w:tcW w:w="356" w:type="pct"/>
            <w:vAlign w:val="center"/>
          </w:tcPr>
          <w:p w:rsidR="004060B6" w:rsidRPr="00492FB4" w:rsidRDefault="004060B6" w:rsidP="00C158D0">
            <w:pPr>
              <w:jc w:val="center"/>
            </w:pPr>
          </w:p>
        </w:tc>
        <w:tc>
          <w:tcPr>
            <w:tcW w:w="316" w:type="pct"/>
            <w:vAlign w:val="center"/>
          </w:tcPr>
          <w:p w:rsidR="004060B6" w:rsidRPr="00492FB4" w:rsidRDefault="004C2FE3" w:rsidP="00C158D0">
            <w:pPr>
              <w:jc w:val="center"/>
            </w:pPr>
            <w:r>
              <w:rPr>
                <w:lang w:val="en-US"/>
              </w:rPr>
              <w:t>[7-8]</w:t>
            </w:r>
          </w:p>
        </w:tc>
        <w:tc>
          <w:tcPr>
            <w:tcW w:w="462" w:type="pct"/>
          </w:tcPr>
          <w:p w:rsidR="008D0B11" w:rsidRPr="00753ED1" w:rsidRDefault="008D0B11" w:rsidP="00753ED1">
            <w:pPr>
              <w:jc w:val="center"/>
              <w:rPr>
                <w:bCs/>
                <w:spacing w:val="-1"/>
              </w:rPr>
            </w:pPr>
          </w:p>
        </w:tc>
      </w:tr>
      <w:tr w:rsidR="00A76E20" w:rsidRPr="00701A6D" w:rsidTr="00A4348D">
        <w:tc>
          <w:tcPr>
            <w:tcW w:w="343" w:type="pct"/>
          </w:tcPr>
          <w:p w:rsidR="00A76E20" w:rsidRPr="00492FB4" w:rsidRDefault="00A76E20" w:rsidP="00A76E20">
            <w:pPr>
              <w:jc w:val="center"/>
              <w:rPr>
                <w:b/>
                <w:color w:val="000000"/>
                <w:lang w:eastAsia="be-BY"/>
              </w:rPr>
            </w:pPr>
          </w:p>
        </w:tc>
        <w:tc>
          <w:tcPr>
            <w:tcW w:w="314" w:type="pct"/>
            <w:vAlign w:val="center"/>
          </w:tcPr>
          <w:p w:rsidR="00A76E20" w:rsidRDefault="00A76E20" w:rsidP="00A76E20">
            <w:pPr>
              <w:jc w:val="center"/>
              <w:rPr>
                <w:b/>
              </w:rPr>
            </w:pPr>
            <w:r>
              <w:rPr>
                <w:b/>
              </w:rPr>
              <w:t>2.8-2.10</w:t>
            </w:r>
          </w:p>
        </w:tc>
        <w:tc>
          <w:tcPr>
            <w:tcW w:w="1553" w:type="pct"/>
          </w:tcPr>
          <w:p w:rsidR="00C80823" w:rsidRDefault="00C80823" w:rsidP="00C80823">
            <w:pPr>
              <w:jc w:val="both"/>
            </w:pPr>
            <w:r w:rsidRPr="00782ECB">
              <w:t>Стандартизация норм точности резьбовых деталей и соединений.</w:t>
            </w:r>
          </w:p>
          <w:p w:rsidR="00A76E20" w:rsidRPr="00C158D0" w:rsidRDefault="00C80823" w:rsidP="00C80823">
            <w:pPr>
              <w:jc w:val="both"/>
            </w:pPr>
            <w:r w:rsidRPr="00782ECB">
              <w:t>Цепи размерные.</w:t>
            </w:r>
            <w:r w:rsidRPr="00FC0B75">
              <w:rPr>
                <w:color w:val="000000" w:themeColor="text1"/>
              </w:rPr>
              <w:t>Стандартизация норм точности зубчатых колес и передач.</w:t>
            </w:r>
          </w:p>
        </w:tc>
        <w:tc>
          <w:tcPr>
            <w:tcW w:w="308" w:type="pct"/>
            <w:vAlign w:val="center"/>
          </w:tcPr>
          <w:p w:rsidR="00A76E20" w:rsidRPr="00C158D0" w:rsidRDefault="00A76E20" w:rsidP="00A76E20">
            <w:pPr>
              <w:jc w:val="center"/>
              <w:rPr>
                <w:b/>
              </w:rPr>
            </w:pPr>
            <w:r w:rsidRPr="00C158D0">
              <w:rPr>
                <w:b/>
              </w:rPr>
              <w:t>2</w:t>
            </w:r>
          </w:p>
        </w:tc>
        <w:tc>
          <w:tcPr>
            <w:tcW w:w="293" w:type="pct"/>
            <w:vAlign w:val="center"/>
          </w:tcPr>
          <w:p w:rsidR="00A76E20" w:rsidRPr="00C158D0" w:rsidRDefault="004012EC" w:rsidP="00A76E20">
            <w:pPr>
              <w:jc w:val="center"/>
              <w:rPr>
                <w:b/>
              </w:rPr>
            </w:pPr>
            <w:r>
              <w:rPr>
                <w:b/>
              </w:rPr>
              <w:t>2</w:t>
            </w:r>
          </w:p>
        </w:tc>
        <w:tc>
          <w:tcPr>
            <w:tcW w:w="314" w:type="pct"/>
            <w:vAlign w:val="center"/>
          </w:tcPr>
          <w:p w:rsidR="00A76E20" w:rsidRPr="00C158D0" w:rsidRDefault="00A76E20" w:rsidP="00A76E20">
            <w:pPr>
              <w:jc w:val="center"/>
              <w:rPr>
                <w:b/>
              </w:rPr>
            </w:pPr>
          </w:p>
        </w:tc>
        <w:tc>
          <w:tcPr>
            <w:tcW w:w="369" w:type="pct"/>
            <w:vAlign w:val="center"/>
          </w:tcPr>
          <w:p w:rsidR="00A76E20" w:rsidRPr="00C158D0" w:rsidRDefault="00A76E20" w:rsidP="00A76E20">
            <w:pPr>
              <w:jc w:val="center"/>
              <w:rPr>
                <w:b/>
              </w:rPr>
            </w:pPr>
          </w:p>
        </w:tc>
        <w:tc>
          <w:tcPr>
            <w:tcW w:w="372" w:type="pct"/>
            <w:vAlign w:val="center"/>
          </w:tcPr>
          <w:p w:rsidR="00A76E20" w:rsidRPr="00C158D0" w:rsidRDefault="00A76E20" w:rsidP="00A76E20">
            <w:pPr>
              <w:jc w:val="center"/>
              <w:rPr>
                <w:b/>
              </w:rPr>
            </w:pPr>
          </w:p>
        </w:tc>
        <w:tc>
          <w:tcPr>
            <w:tcW w:w="356" w:type="pct"/>
            <w:vAlign w:val="center"/>
          </w:tcPr>
          <w:p w:rsidR="00A76E20" w:rsidRPr="00C158D0" w:rsidRDefault="00A76E20" w:rsidP="00A76E20">
            <w:pPr>
              <w:jc w:val="center"/>
            </w:pPr>
          </w:p>
        </w:tc>
        <w:tc>
          <w:tcPr>
            <w:tcW w:w="316" w:type="pct"/>
            <w:vAlign w:val="center"/>
          </w:tcPr>
          <w:p w:rsidR="00A76E20" w:rsidRPr="00C158D0" w:rsidRDefault="00A4348D" w:rsidP="00A76E20">
            <w:pPr>
              <w:jc w:val="center"/>
            </w:pPr>
            <w:r>
              <w:rPr>
                <w:lang w:val="en-US"/>
              </w:rPr>
              <w:t>[1-2]</w:t>
            </w:r>
          </w:p>
        </w:tc>
        <w:tc>
          <w:tcPr>
            <w:tcW w:w="462" w:type="pct"/>
            <w:vAlign w:val="center"/>
          </w:tcPr>
          <w:p w:rsidR="00A76E20" w:rsidRPr="00C158D0" w:rsidRDefault="00A76E20" w:rsidP="00A76E20">
            <w:pPr>
              <w:jc w:val="center"/>
            </w:pPr>
          </w:p>
        </w:tc>
      </w:tr>
      <w:tr w:rsidR="00A76E20" w:rsidRPr="00701A6D" w:rsidTr="00A4348D">
        <w:tc>
          <w:tcPr>
            <w:tcW w:w="343" w:type="pct"/>
          </w:tcPr>
          <w:p w:rsidR="00A76E20" w:rsidRPr="00492FB4" w:rsidRDefault="00A76E20" w:rsidP="00A76E20">
            <w:pPr>
              <w:jc w:val="center"/>
              <w:rPr>
                <w:b/>
                <w:color w:val="000000"/>
                <w:lang w:eastAsia="be-BY"/>
              </w:rPr>
            </w:pPr>
          </w:p>
        </w:tc>
        <w:tc>
          <w:tcPr>
            <w:tcW w:w="314" w:type="pct"/>
            <w:vAlign w:val="center"/>
          </w:tcPr>
          <w:p w:rsidR="00A76E20" w:rsidRDefault="00A76E20" w:rsidP="00A76E20">
            <w:pPr>
              <w:jc w:val="center"/>
              <w:rPr>
                <w:b/>
              </w:rPr>
            </w:pPr>
          </w:p>
        </w:tc>
        <w:tc>
          <w:tcPr>
            <w:tcW w:w="1553" w:type="pct"/>
          </w:tcPr>
          <w:p w:rsidR="00A76E20" w:rsidRPr="00A76E20" w:rsidRDefault="00A76E20" w:rsidP="004B36DC">
            <w:pPr>
              <w:jc w:val="both"/>
            </w:pPr>
            <w:r>
              <w:t>ПР№ 4</w:t>
            </w:r>
            <w:r w:rsidRPr="007912FD">
              <w:t xml:space="preserve"> Расчет размерных цепей методом полной взаимозаменяемости.</w:t>
            </w:r>
          </w:p>
        </w:tc>
        <w:tc>
          <w:tcPr>
            <w:tcW w:w="308" w:type="pct"/>
            <w:vAlign w:val="center"/>
          </w:tcPr>
          <w:p w:rsidR="00A76E20" w:rsidRDefault="00A76E20" w:rsidP="00A76E20">
            <w:pPr>
              <w:jc w:val="center"/>
              <w:rPr>
                <w:b/>
              </w:rPr>
            </w:pPr>
            <w:r>
              <w:rPr>
                <w:b/>
              </w:rPr>
              <w:t>2</w:t>
            </w:r>
          </w:p>
        </w:tc>
        <w:tc>
          <w:tcPr>
            <w:tcW w:w="293" w:type="pct"/>
            <w:vAlign w:val="center"/>
          </w:tcPr>
          <w:p w:rsidR="00A76E20" w:rsidRDefault="00A76E20" w:rsidP="00A76E20">
            <w:pPr>
              <w:jc w:val="center"/>
              <w:rPr>
                <w:b/>
              </w:rPr>
            </w:pPr>
          </w:p>
        </w:tc>
        <w:tc>
          <w:tcPr>
            <w:tcW w:w="314" w:type="pct"/>
            <w:vAlign w:val="center"/>
          </w:tcPr>
          <w:p w:rsidR="00A76E20" w:rsidRDefault="00A76E20" w:rsidP="00A76E20">
            <w:pPr>
              <w:jc w:val="center"/>
              <w:rPr>
                <w:b/>
              </w:rPr>
            </w:pPr>
          </w:p>
        </w:tc>
        <w:tc>
          <w:tcPr>
            <w:tcW w:w="369" w:type="pct"/>
            <w:vAlign w:val="center"/>
          </w:tcPr>
          <w:p w:rsidR="00A76E20" w:rsidRDefault="00A76E20" w:rsidP="00A76E20">
            <w:pPr>
              <w:jc w:val="center"/>
              <w:rPr>
                <w:b/>
              </w:rPr>
            </w:pPr>
          </w:p>
        </w:tc>
        <w:tc>
          <w:tcPr>
            <w:tcW w:w="372" w:type="pct"/>
            <w:vAlign w:val="center"/>
          </w:tcPr>
          <w:p w:rsidR="00A76E20" w:rsidRDefault="004012EC" w:rsidP="00A76E20">
            <w:pPr>
              <w:jc w:val="center"/>
              <w:rPr>
                <w:b/>
              </w:rPr>
            </w:pPr>
            <w:r>
              <w:rPr>
                <w:b/>
              </w:rPr>
              <w:t>2</w:t>
            </w:r>
          </w:p>
        </w:tc>
        <w:tc>
          <w:tcPr>
            <w:tcW w:w="356" w:type="pct"/>
            <w:vAlign w:val="center"/>
          </w:tcPr>
          <w:p w:rsidR="00A76E20" w:rsidRPr="000378D5" w:rsidRDefault="00A76E20" w:rsidP="00A76E20">
            <w:pPr>
              <w:jc w:val="center"/>
            </w:pPr>
          </w:p>
        </w:tc>
        <w:tc>
          <w:tcPr>
            <w:tcW w:w="316" w:type="pct"/>
            <w:vAlign w:val="center"/>
          </w:tcPr>
          <w:p w:rsidR="00A76E20" w:rsidRPr="00701A6D" w:rsidRDefault="00A4348D" w:rsidP="00A76E20">
            <w:pPr>
              <w:jc w:val="center"/>
            </w:pPr>
            <w:r>
              <w:rPr>
                <w:lang w:val="en-US"/>
              </w:rPr>
              <w:t>[11]</w:t>
            </w:r>
          </w:p>
        </w:tc>
        <w:tc>
          <w:tcPr>
            <w:tcW w:w="462" w:type="pct"/>
          </w:tcPr>
          <w:p w:rsidR="00D111B7" w:rsidRDefault="00D111B7" w:rsidP="00D111B7">
            <w:pPr>
              <w:jc w:val="center"/>
              <w:rPr>
                <w:bCs/>
                <w:spacing w:val="-1"/>
              </w:rPr>
            </w:pPr>
          </w:p>
          <w:p w:rsidR="00A76E20" w:rsidRPr="00D111B7" w:rsidRDefault="00D111B7" w:rsidP="00D111B7">
            <w:pPr>
              <w:jc w:val="center"/>
              <w:rPr>
                <w:bCs/>
                <w:spacing w:val="-1"/>
              </w:rPr>
            </w:pPr>
            <w:r w:rsidRPr="001030B3">
              <w:rPr>
                <w:bCs/>
                <w:spacing w:val="-1"/>
              </w:rPr>
              <w:t>Проверка ИЗ</w:t>
            </w:r>
          </w:p>
        </w:tc>
      </w:tr>
      <w:tr w:rsidR="004060B6" w:rsidRPr="00701A6D" w:rsidTr="00A4348D">
        <w:tc>
          <w:tcPr>
            <w:tcW w:w="343" w:type="pct"/>
          </w:tcPr>
          <w:p w:rsidR="004060B6" w:rsidRPr="00F3080D" w:rsidRDefault="004060B6" w:rsidP="00C158D0">
            <w:pPr>
              <w:jc w:val="center"/>
              <w:rPr>
                <w:b/>
                <w:bCs/>
                <w:spacing w:val="-1"/>
              </w:rPr>
            </w:pPr>
          </w:p>
          <w:p w:rsidR="004060B6" w:rsidRPr="00F3080D" w:rsidRDefault="004060B6" w:rsidP="00C158D0">
            <w:pPr>
              <w:jc w:val="center"/>
              <w:rPr>
                <w:b/>
                <w:bCs/>
                <w:spacing w:val="-1"/>
              </w:rPr>
            </w:pPr>
            <w:r w:rsidRPr="00F3080D">
              <w:rPr>
                <w:b/>
                <w:bCs/>
                <w:spacing w:val="-1"/>
              </w:rPr>
              <w:t>М-3</w:t>
            </w:r>
          </w:p>
          <w:p w:rsidR="004060B6" w:rsidRPr="00F3080D" w:rsidRDefault="004060B6" w:rsidP="00C158D0">
            <w:pPr>
              <w:jc w:val="center"/>
              <w:rPr>
                <w:bCs/>
                <w:spacing w:val="-1"/>
              </w:rPr>
            </w:pPr>
          </w:p>
        </w:tc>
        <w:tc>
          <w:tcPr>
            <w:tcW w:w="314" w:type="pct"/>
          </w:tcPr>
          <w:p w:rsidR="004060B6" w:rsidRPr="00F3080D" w:rsidRDefault="004060B6" w:rsidP="00C158D0">
            <w:pPr>
              <w:rPr>
                <w:b/>
                <w:color w:val="000000"/>
              </w:rPr>
            </w:pPr>
          </w:p>
        </w:tc>
        <w:tc>
          <w:tcPr>
            <w:tcW w:w="1553" w:type="pct"/>
            <w:vAlign w:val="center"/>
          </w:tcPr>
          <w:p w:rsidR="004060B6" w:rsidRPr="00F3080D" w:rsidRDefault="00C80823" w:rsidP="004B36DC">
            <w:pPr>
              <w:jc w:val="both"/>
              <w:rPr>
                <w:color w:val="000000"/>
              </w:rPr>
            </w:pPr>
            <w:r>
              <w:rPr>
                <w:b/>
                <w:color w:val="000000"/>
              </w:rPr>
              <w:t>Сертификация</w:t>
            </w:r>
          </w:p>
        </w:tc>
        <w:tc>
          <w:tcPr>
            <w:tcW w:w="308" w:type="pct"/>
            <w:vAlign w:val="center"/>
          </w:tcPr>
          <w:p w:rsidR="004060B6" w:rsidRPr="00F3080D" w:rsidRDefault="004060B6" w:rsidP="00C158D0">
            <w:pPr>
              <w:jc w:val="center"/>
              <w:rPr>
                <w:color w:val="000000"/>
              </w:rPr>
            </w:pPr>
            <w:r>
              <w:rPr>
                <w:b/>
                <w:bCs/>
                <w:spacing w:val="-1"/>
              </w:rPr>
              <w:t>8</w:t>
            </w:r>
          </w:p>
        </w:tc>
        <w:tc>
          <w:tcPr>
            <w:tcW w:w="293" w:type="pct"/>
            <w:vAlign w:val="center"/>
          </w:tcPr>
          <w:p w:rsidR="004060B6" w:rsidRPr="00F3080D" w:rsidRDefault="004060B6" w:rsidP="00C158D0">
            <w:pPr>
              <w:jc w:val="center"/>
              <w:rPr>
                <w:b/>
                <w:color w:val="000000"/>
              </w:rPr>
            </w:pPr>
            <w:r>
              <w:rPr>
                <w:b/>
                <w:color w:val="000000"/>
              </w:rPr>
              <w:t>4</w:t>
            </w:r>
          </w:p>
        </w:tc>
        <w:tc>
          <w:tcPr>
            <w:tcW w:w="314" w:type="pct"/>
            <w:vAlign w:val="center"/>
          </w:tcPr>
          <w:p w:rsidR="004060B6" w:rsidRPr="00F3080D" w:rsidRDefault="004060B6" w:rsidP="00C158D0">
            <w:pPr>
              <w:jc w:val="center"/>
              <w:rPr>
                <w:b/>
                <w:color w:val="000000"/>
              </w:rPr>
            </w:pPr>
          </w:p>
        </w:tc>
        <w:tc>
          <w:tcPr>
            <w:tcW w:w="369" w:type="pct"/>
            <w:vAlign w:val="center"/>
          </w:tcPr>
          <w:p w:rsidR="004060B6" w:rsidRPr="00F3080D" w:rsidRDefault="004060B6" w:rsidP="00C158D0">
            <w:pPr>
              <w:jc w:val="center"/>
              <w:rPr>
                <w:b/>
                <w:color w:val="000000"/>
              </w:rPr>
            </w:pPr>
          </w:p>
        </w:tc>
        <w:tc>
          <w:tcPr>
            <w:tcW w:w="372" w:type="pct"/>
            <w:vAlign w:val="center"/>
          </w:tcPr>
          <w:p w:rsidR="004060B6" w:rsidRPr="00F3080D" w:rsidRDefault="004060B6" w:rsidP="00C158D0">
            <w:pPr>
              <w:jc w:val="center"/>
              <w:rPr>
                <w:b/>
                <w:color w:val="000000"/>
              </w:rPr>
            </w:pPr>
          </w:p>
        </w:tc>
        <w:tc>
          <w:tcPr>
            <w:tcW w:w="356" w:type="pct"/>
          </w:tcPr>
          <w:p w:rsidR="004060B6" w:rsidRDefault="004060B6" w:rsidP="00C158D0">
            <w:pPr>
              <w:jc w:val="center"/>
              <w:rPr>
                <w:bCs/>
                <w:spacing w:val="-1"/>
              </w:rPr>
            </w:pPr>
          </w:p>
          <w:p w:rsidR="004012EC" w:rsidRPr="00F3080D" w:rsidRDefault="004012EC" w:rsidP="00C158D0">
            <w:pPr>
              <w:jc w:val="center"/>
              <w:rPr>
                <w:bCs/>
                <w:spacing w:val="-1"/>
              </w:rPr>
            </w:pPr>
          </w:p>
        </w:tc>
        <w:tc>
          <w:tcPr>
            <w:tcW w:w="316" w:type="pct"/>
          </w:tcPr>
          <w:p w:rsidR="004060B6" w:rsidRPr="00F3080D" w:rsidRDefault="004060B6" w:rsidP="00C158D0">
            <w:pPr>
              <w:jc w:val="center"/>
              <w:rPr>
                <w:bCs/>
                <w:spacing w:val="-1"/>
              </w:rPr>
            </w:pPr>
          </w:p>
        </w:tc>
        <w:tc>
          <w:tcPr>
            <w:tcW w:w="462" w:type="pct"/>
          </w:tcPr>
          <w:p w:rsidR="004060B6" w:rsidRPr="00F3080D" w:rsidRDefault="004060B6" w:rsidP="00C158D0">
            <w:pPr>
              <w:jc w:val="center"/>
              <w:rPr>
                <w:bCs/>
                <w:spacing w:val="-1"/>
              </w:rPr>
            </w:pPr>
          </w:p>
        </w:tc>
      </w:tr>
      <w:tr w:rsidR="004060B6" w:rsidRPr="00701A6D" w:rsidTr="00A4348D">
        <w:tc>
          <w:tcPr>
            <w:tcW w:w="343" w:type="pct"/>
          </w:tcPr>
          <w:p w:rsidR="004060B6" w:rsidRPr="001030B3" w:rsidRDefault="004060B6" w:rsidP="00C158D0">
            <w:pPr>
              <w:jc w:val="center"/>
              <w:rPr>
                <w:bCs/>
                <w:spacing w:val="-1"/>
              </w:rPr>
            </w:pPr>
          </w:p>
        </w:tc>
        <w:tc>
          <w:tcPr>
            <w:tcW w:w="314" w:type="pct"/>
          </w:tcPr>
          <w:p w:rsidR="004060B6" w:rsidRPr="008D0B11" w:rsidRDefault="004060B6" w:rsidP="008D0B11">
            <w:pPr>
              <w:jc w:val="center"/>
              <w:rPr>
                <w:b/>
                <w:bCs/>
              </w:rPr>
            </w:pPr>
            <w:r w:rsidRPr="008D0B11">
              <w:rPr>
                <w:b/>
                <w:bCs/>
                <w:spacing w:val="-1"/>
              </w:rPr>
              <w:t>3.1</w:t>
            </w:r>
          </w:p>
        </w:tc>
        <w:tc>
          <w:tcPr>
            <w:tcW w:w="1553" w:type="pct"/>
          </w:tcPr>
          <w:p w:rsidR="004060B6" w:rsidRPr="001030B3" w:rsidRDefault="00C80823" w:rsidP="004B36DC">
            <w:pPr>
              <w:tabs>
                <w:tab w:val="left" w:pos="567"/>
              </w:tabs>
              <w:jc w:val="both"/>
              <w:rPr>
                <w:bCs/>
              </w:rPr>
            </w:pPr>
            <w:r w:rsidRPr="00C158D0">
              <w:rPr>
                <w:bCs/>
              </w:rPr>
              <w:t>Основные положения по оценке соответствия продукции в Национальной системе подтверждения соответствия Республики Беларусь и в Евразийском экономическом союзе.</w:t>
            </w:r>
          </w:p>
        </w:tc>
        <w:tc>
          <w:tcPr>
            <w:tcW w:w="308" w:type="pct"/>
          </w:tcPr>
          <w:p w:rsidR="004060B6" w:rsidRPr="001030B3" w:rsidRDefault="004060B6" w:rsidP="00C158D0">
            <w:pPr>
              <w:jc w:val="center"/>
              <w:rPr>
                <w:bCs/>
                <w:spacing w:val="-1"/>
              </w:rPr>
            </w:pPr>
            <w:r w:rsidRPr="001030B3">
              <w:rPr>
                <w:bCs/>
                <w:spacing w:val="-1"/>
              </w:rPr>
              <w:t>2</w:t>
            </w:r>
          </w:p>
        </w:tc>
        <w:tc>
          <w:tcPr>
            <w:tcW w:w="293" w:type="pct"/>
          </w:tcPr>
          <w:p w:rsidR="004060B6" w:rsidRPr="001030B3" w:rsidRDefault="004060B6" w:rsidP="00C158D0">
            <w:pPr>
              <w:jc w:val="center"/>
              <w:rPr>
                <w:bCs/>
                <w:spacing w:val="-1"/>
              </w:rPr>
            </w:pPr>
            <w:r w:rsidRPr="001030B3">
              <w:rPr>
                <w:bCs/>
                <w:spacing w:val="-1"/>
              </w:rPr>
              <w:t>2</w:t>
            </w:r>
          </w:p>
        </w:tc>
        <w:tc>
          <w:tcPr>
            <w:tcW w:w="314" w:type="pct"/>
          </w:tcPr>
          <w:p w:rsidR="004060B6" w:rsidRPr="001030B3" w:rsidRDefault="004060B6" w:rsidP="00C158D0">
            <w:pPr>
              <w:jc w:val="center"/>
              <w:rPr>
                <w:bCs/>
                <w:spacing w:val="-1"/>
              </w:rPr>
            </w:pPr>
          </w:p>
        </w:tc>
        <w:tc>
          <w:tcPr>
            <w:tcW w:w="369" w:type="pct"/>
          </w:tcPr>
          <w:p w:rsidR="004060B6" w:rsidRPr="001030B3" w:rsidRDefault="004060B6" w:rsidP="00C158D0">
            <w:pPr>
              <w:jc w:val="center"/>
              <w:rPr>
                <w:bCs/>
                <w:spacing w:val="-1"/>
              </w:rPr>
            </w:pPr>
          </w:p>
        </w:tc>
        <w:tc>
          <w:tcPr>
            <w:tcW w:w="372" w:type="pct"/>
          </w:tcPr>
          <w:p w:rsidR="004060B6" w:rsidRPr="001030B3" w:rsidRDefault="004060B6" w:rsidP="00C158D0">
            <w:pPr>
              <w:jc w:val="center"/>
              <w:rPr>
                <w:bCs/>
                <w:spacing w:val="-1"/>
              </w:rPr>
            </w:pPr>
          </w:p>
        </w:tc>
        <w:tc>
          <w:tcPr>
            <w:tcW w:w="356" w:type="pct"/>
          </w:tcPr>
          <w:p w:rsidR="004060B6" w:rsidRPr="001030B3" w:rsidRDefault="004060B6" w:rsidP="00C158D0">
            <w:pPr>
              <w:jc w:val="center"/>
              <w:rPr>
                <w:b/>
                <w:bCs/>
                <w:spacing w:val="-1"/>
              </w:rPr>
            </w:pPr>
          </w:p>
        </w:tc>
        <w:tc>
          <w:tcPr>
            <w:tcW w:w="316" w:type="pct"/>
          </w:tcPr>
          <w:p w:rsidR="004060B6" w:rsidRPr="001030B3" w:rsidRDefault="00A4348D" w:rsidP="00C158D0">
            <w:pPr>
              <w:jc w:val="center"/>
              <w:rPr>
                <w:b/>
                <w:bCs/>
                <w:spacing w:val="-1"/>
              </w:rPr>
            </w:pPr>
            <w:r>
              <w:rPr>
                <w:bCs/>
                <w:spacing w:val="-1"/>
              </w:rPr>
              <w:t>[14</w:t>
            </w:r>
            <w:r>
              <w:rPr>
                <w:bCs/>
                <w:spacing w:val="-1"/>
                <w:lang w:val="en-US"/>
              </w:rPr>
              <w:t>-16</w:t>
            </w:r>
            <w:r w:rsidR="004060B6" w:rsidRPr="001030B3">
              <w:rPr>
                <w:bCs/>
                <w:spacing w:val="-1"/>
              </w:rPr>
              <w:t>]</w:t>
            </w:r>
          </w:p>
        </w:tc>
        <w:tc>
          <w:tcPr>
            <w:tcW w:w="462" w:type="pct"/>
          </w:tcPr>
          <w:p w:rsidR="004060B6" w:rsidRPr="001030B3" w:rsidRDefault="004060B6" w:rsidP="00C158D0">
            <w:pPr>
              <w:jc w:val="center"/>
              <w:rPr>
                <w:bCs/>
                <w:spacing w:val="-1"/>
              </w:rPr>
            </w:pPr>
          </w:p>
          <w:p w:rsidR="004060B6" w:rsidRPr="001030B3" w:rsidRDefault="004060B6" w:rsidP="00C158D0">
            <w:pPr>
              <w:jc w:val="center"/>
              <w:rPr>
                <w:b/>
                <w:bCs/>
                <w:spacing w:val="-1"/>
              </w:rPr>
            </w:pPr>
          </w:p>
        </w:tc>
      </w:tr>
      <w:tr w:rsidR="004060B6" w:rsidRPr="00701A6D" w:rsidTr="00A4348D">
        <w:tc>
          <w:tcPr>
            <w:tcW w:w="343" w:type="pct"/>
          </w:tcPr>
          <w:p w:rsidR="004060B6" w:rsidRPr="001030B3" w:rsidRDefault="004060B6" w:rsidP="00C158D0">
            <w:pPr>
              <w:jc w:val="center"/>
              <w:rPr>
                <w:bCs/>
                <w:spacing w:val="-1"/>
              </w:rPr>
            </w:pPr>
          </w:p>
        </w:tc>
        <w:tc>
          <w:tcPr>
            <w:tcW w:w="314" w:type="pct"/>
          </w:tcPr>
          <w:p w:rsidR="004060B6" w:rsidRPr="001030B3" w:rsidRDefault="004060B6" w:rsidP="00C158D0">
            <w:pPr>
              <w:tabs>
                <w:tab w:val="left" w:pos="567"/>
              </w:tabs>
              <w:rPr>
                <w:color w:val="000000"/>
              </w:rPr>
            </w:pPr>
          </w:p>
        </w:tc>
        <w:tc>
          <w:tcPr>
            <w:tcW w:w="1553" w:type="pct"/>
          </w:tcPr>
          <w:p w:rsidR="004060B6" w:rsidRPr="001030B3" w:rsidRDefault="00D111B7" w:rsidP="004B36DC">
            <w:pPr>
              <w:tabs>
                <w:tab w:val="left" w:pos="567"/>
              </w:tabs>
              <w:jc w:val="both"/>
              <w:rPr>
                <w:bCs/>
              </w:rPr>
            </w:pPr>
            <w:r>
              <w:rPr>
                <w:color w:val="000000"/>
              </w:rPr>
              <w:t xml:space="preserve">ПР № 5 </w:t>
            </w:r>
            <w:r w:rsidR="004060B6" w:rsidRPr="001030B3">
              <w:rPr>
                <w:rFonts w:eastAsia="Arial Unicode MS"/>
                <w:lang w:bidi="ru-RU"/>
              </w:rPr>
              <w:t xml:space="preserve">Порядок проведения </w:t>
            </w:r>
            <w:r w:rsidR="001030B3" w:rsidRPr="001030B3">
              <w:rPr>
                <w:rFonts w:eastAsia="Arial Unicode MS"/>
                <w:lang w:bidi="ru-RU"/>
              </w:rPr>
              <w:t xml:space="preserve">сертификации </w:t>
            </w:r>
            <w:r w:rsidR="004060B6" w:rsidRPr="001030B3">
              <w:rPr>
                <w:rFonts w:eastAsia="Arial Unicode MS"/>
                <w:lang w:bidi="ru-RU"/>
              </w:rPr>
              <w:t>продукции</w:t>
            </w:r>
          </w:p>
          <w:p w:rsidR="004012EC" w:rsidRDefault="00D111B7" w:rsidP="004B36DC">
            <w:pPr>
              <w:tabs>
                <w:tab w:val="left" w:pos="567"/>
              </w:tabs>
              <w:jc w:val="both"/>
              <w:rPr>
                <w:b/>
                <w:bCs/>
                <w:iCs/>
                <w:color w:val="000000"/>
              </w:rPr>
            </w:pPr>
            <w:r>
              <w:rPr>
                <w:rFonts w:eastAsia="Calibri"/>
                <w:b/>
              </w:rPr>
              <w:t>Контроль по модулю 2</w:t>
            </w:r>
          </w:p>
          <w:p w:rsidR="004060B6" w:rsidRPr="001030B3" w:rsidRDefault="001030B3" w:rsidP="004B36DC">
            <w:pPr>
              <w:tabs>
                <w:tab w:val="left" w:pos="567"/>
              </w:tabs>
              <w:jc w:val="both"/>
              <w:rPr>
                <w:rFonts w:eastAsia="Arial Unicode MS"/>
                <w:color w:val="000000"/>
                <w:sz w:val="18"/>
                <w:szCs w:val="18"/>
                <w:lang w:bidi="ru-RU"/>
              </w:rPr>
            </w:pPr>
            <w:r w:rsidRPr="001030B3">
              <w:rPr>
                <w:b/>
                <w:bCs/>
                <w:iCs/>
                <w:color w:val="000000"/>
              </w:rPr>
              <w:t>Контроль по модулю 3</w:t>
            </w:r>
          </w:p>
        </w:tc>
        <w:tc>
          <w:tcPr>
            <w:tcW w:w="308" w:type="pct"/>
          </w:tcPr>
          <w:p w:rsidR="004060B6" w:rsidRPr="001030B3" w:rsidRDefault="001030B3" w:rsidP="00C158D0">
            <w:pPr>
              <w:jc w:val="center"/>
              <w:rPr>
                <w:bCs/>
                <w:spacing w:val="-1"/>
              </w:rPr>
            </w:pPr>
            <w:r w:rsidRPr="001030B3">
              <w:rPr>
                <w:bCs/>
                <w:spacing w:val="-1"/>
              </w:rPr>
              <w:t>2</w:t>
            </w:r>
          </w:p>
        </w:tc>
        <w:tc>
          <w:tcPr>
            <w:tcW w:w="293" w:type="pct"/>
          </w:tcPr>
          <w:p w:rsidR="004060B6" w:rsidRPr="001030B3" w:rsidRDefault="004060B6" w:rsidP="00C158D0">
            <w:pPr>
              <w:jc w:val="center"/>
              <w:rPr>
                <w:bCs/>
                <w:spacing w:val="-1"/>
              </w:rPr>
            </w:pPr>
          </w:p>
        </w:tc>
        <w:tc>
          <w:tcPr>
            <w:tcW w:w="314" w:type="pct"/>
          </w:tcPr>
          <w:p w:rsidR="004060B6" w:rsidRPr="001030B3" w:rsidRDefault="004060B6" w:rsidP="00C158D0">
            <w:pPr>
              <w:jc w:val="center"/>
              <w:rPr>
                <w:bCs/>
                <w:spacing w:val="-1"/>
              </w:rPr>
            </w:pPr>
          </w:p>
        </w:tc>
        <w:tc>
          <w:tcPr>
            <w:tcW w:w="369" w:type="pct"/>
          </w:tcPr>
          <w:p w:rsidR="004060B6" w:rsidRPr="001030B3" w:rsidRDefault="004060B6" w:rsidP="00C158D0">
            <w:pPr>
              <w:jc w:val="center"/>
              <w:rPr>
                <w:bCs/>
                <w:spacing w:val="-1"/>
              </w:rPr>
            </w:pPr>
          </w:p>
        </w:tc>
        <w:tc>
          <w:tcPr>
            <w:tcW w:w="372" w:type="pct"/>
          </w:tcPr>
          <w:p w:rsidR="004060B6" w:rsidRPr="001030B3" w:rsidRDefault="004060B6" w:rsidP="00C158D0">
            <w:pPr>
              <w:jc w:val="center"/>
              <w:rPr>
                <w:bCs/>
                <w:spacing w:val="-1"/>
              </w:rPr>
            </w:pPr>
            <w:r w:rsidRPr="001030B3">
              <w:rPr>
                <w:bCs/>
                <w:spacing w:val="-1"/>
              </w:rPr>
              <w:t>2</w:t>
            </w:r>
          </w:p>
        </w:tc>
        <w:tc>
          <w:tcPr>
            <w:tcW w:w="356" w:type="pct"/>
          </w:tcPr>
          <w:p w:rsidR="004060B6" w:rsidRPr="00A4348D" w:rsidRDefault="00A4348D" w:rsidP="00C158D0">
            <w:pPr>
              <w:jc w:val="center"/>
              <w:rPr>
                <w:bCs/>
                <w:spacing w:val="-1"/>
                <w:lang w:val="en-US"/>
              </w:rPr>
            </w:pPr>
            <w:r>
              <w:rPr>
                <w:bCs/>
                <w:spacing w:val="-1"/>
                <w:lang w:val="en-US"/>
              </w:rPr>
              <w:t>[25]</w:t>
            </w:r>
          </w:p>
        </w:tc>
        <w:tc>
          <w:tcPr>
            <w:tcW w:w="316" w:type="pct"/>
          </w:tcPr>
          <w:p w:rsidR="004060B6" w:rsidRPr="001030B3" w:rsidRDefault="00A4348D" w:rsidP="00C158D0">
            <w:pPr>
              <w:jc w:val="center"/>
              <w:rPr>
                <w:bCs/>
                <w:spacing w:val="-1"/>
              </w:rPr>
            </w:pPr>
            <w:r>
              <w:rPr>
                <w:bCs/>
                <w:spacing w:val="-1"/>
              </w:rPr>
              <w:t>[14</w:t>
            </w:r>
            <w:r>
              <w:rPr>
                <w:bCs/>
                <w:spacing w:val="-1"/>
                <w:lang w:val="en-US"/>
              </w:rPr>
              <w:t>-16</w:t>
            </w:r>
            <w:r w:rsidRPr="001030B3">
              <w:rPr>
                <w:bCs/>
                <w:spacing w:val="-1"/>
              </w:rPr>
              <w:t>]</w:t>
            </w:r>
          </w:p>
        </w:tc>
        <w:tc>
          <w:tcPr>
            <w:tcW w:w="462" w:type="pct"/>
          </w:tcPr>
          <w:p w:rsidR="004060B6" w:rsidRPr="001030B3" w:rsidRDefault="004060B6" w:rsidP="00C158D0">
            <w:pPr>
              <w:jc w:val="center"/>
              <w:rPr>
                <w:bCs/>
                <w:spacing w:val="-1"/>
              </w:rPr>
            </w:pPr>
            <w:r w:rsidRPr="001030B3">
              <w:rPr>
                <w:bCs/>
                <w:spacing w:val="-1"/>
              </w:rPr>
              <w:t>Проверка ИЗ</w:t>
            </w:r>
          </w:p>
          <w:p w:rsidR="008D0B11" w:rsidRDefault="008D0B11" w:rsidP="001030B3">
            <w:pPr>
              <w:jc w:val="center"/>
              <w:rPr>
                <w:bCs/>
                <w:spacing w:val="-1"/>
              </w:rPr>
            </w:pPr>
          </w:p>
          <w:p w:rsidR="004060B6" w:rsidRPr="001030B3" w:rsidRDefault="001030B3" w:rsidP="00A4348D">
            <w:pPr>
              <w:jc w:val="center"/>
              <w:rPr>
                <w:bCs/>
                <w:spacing w:val="-1"/>
              </w:rPr>
            </w:pPr>
            <w:r w:rsidRPr="001030B3">
              <w:rPr>
                <w:bCs/>
                <w:spacing w:val="-1"/>
              </w:rPr>
              <w:t>Тестирование</w:t>
            </w:r>
          </w:p>
        </w:tc>
      </w:tr>
    </w:tbl>
    <w:p w:rsidR="004060B6" w:rsidRDefault="00FD43BE" w:rsidP="001030B3">
      <w:pPr>
        <w:widowControl/>
        <w:autoSpaceDE/>
        <w:autoSpaceDN/>
        <w:adjustRightInd/>
      </w:pPr>
      <w:r>
        <w:br w:type="page"/>
      </w:r>
    </w:p>
    <w:p w:rsidR="00EA13D4" w:rsidRDefault="00EA13D4" w:rsidP="00EA13D4">
      <w:pPr>
        <w:jc w:val="center"/>
        <w:rPr>
          <w:b/>
          <w:sz w:val="28"/>
          <w:szCs w:val="28"/>
        </w:rPr>
      </w:pPr>
      <w:r w:rsidRPr="00AC66CA">
        <w:rPr>
          <w:b/>
          <w:sz w:val="28"/>
          <w:szCs w:val="28"/>
        </w:rPr>
        <w:lastRenderedPageBreak/>
        <w:t>Учебно-методическая карта учебной дисциплины</w:t>
      </w:r>
      <w:r>
        <w:rPr>
          <w:b/>
          <w:bCs/>
          <w:spacing w:val="-1"/>
          <w:sz w:val="28"/>
          <w:szCs w:val="28"/>
        </w:rPr>
        <w:t>(заочная</w:t>
      </w:r>
      <w:r w:rsidRPr="00ED5F4C">
        <w:rPr>
          <w:b/>
          <w:bCs/>
          <w:spacing w:val="-1"/>
          <w:sz w:val="28"/>
          <w:szCs w:val="28"/>
        </w:rPr>
        <w:t xml:space="preserve"> форма</w:t>
      </w:r>
      <w:r>
        <w:rPr>
          <w:b/>
          <w:bCs/>
          <w:spacing w:val="-1"/>
          <w:sz w:val="28"/>
          <w:szCs w:val="28"/>
        </w:rPr>
        <w:t xml:space="preserve"> получения образования</w:t>
      </w:r>
      <w:r>
        <w:rPr>
          <w:b/>
          <w:spacing w:val="-1"/>
          <w:sz w:val="28"/>
          <w:szCs w:val="28"/>
        </w:rPr>
        <w:t>)</w:t>
      </w:r>
    </w:p>
    <w:tbl>
      <w:tblPr>
        <w:tblStyle w:val="a3"/>
        <w:tblW w:w="5000" w:type="pct"/>
        <w:tblCellMar>
          <w:top w:w="85" w:type="dxa"/>
          <w:bottom w:w="85" w:type="dxa"/>
        </w:tblCellMar>
        <w:tblLook w:val="04A0"/>
      </w:tblPr>
      <w:tblGrid>
        <w:gridCol w:w="1043"/>
        <w:gridCol w:w="955"/>
        <w:gridCol w:w="4687"/>
        <w:gridCol w:w="946"/>
        <w:gridCol w:w="891"/>
        <w:gridCol w:w="955"/>
        <w:gridCol w:w="1137"/>
        <w:gridCol w:w="1183"/>
        <w:gridCol w:w="1083"/>
        <w:gridCol w:w="961"/>
        <w:gridCol w:w="1366"/>
      </w:tblGrid>
      <w:tr w:rsidR="00EA13D4" w:rsidRPr="00B016C5" w:rsidTr="0036725A">
        <w:trPr>
          <w:trHeight w:val="20"/>
          <w:tblHeader/>
        </w:trPr>
        <w:tc>
          <w:tcPr>
            <w:tcW w:w="343" w:type="pct"/>
            <w:vMerge w:val="restart"/>
          </w:tcPr>
          <w:p w:rsidR="00EA13D4" w:rsidRPr="00B016C5" w:rsidRDefault="00EA13D4" w:rsidP="003C4F50">
            <w:pPr>
              <w:jc w:val="center"/>
              <w:rPr>
                <w:b/>
              </w:rPr>
            </w:pPr>
            <w:r w:rsidRPr="00B016C5">
              <w:rPr>
                <w:b/>
              </w:rPr>
              <w:t>Номер</w:t>
            </w:r>
          </w:p>
          <w:p w:rsidR="00EA13D4" w:rsidRPr="00B016C5" w:rsidRDefault="00EA13D4" w:rsidP="003C4F50">
            <w:pPr>
              <w:jc w:val="center"/>
              <w:rPr>
                <w:b/>
              </w:rPr>
            </w:pPr>
            <w:r w:rsidRPr="00B016C5">
              <w:rPr>
                <w:b/>
              </w:rPr>
              <w:t>модуля</w:t>
            </w:r>
          </w:p>
          <w:p w:rsidR="00EA13D4" w:rsidRPr="00B016C5" w:rsidRDefault="00EA13D4" w:rsidP="003C4F50">
            <w:pPr>
              <w:jc w:val="center"/>
              <w:rPr>
                <w:b/>
              </w:rPr>
            </w:pPr>
            <w:r w:rsidRPr="00B016C5">
              <w:rPr>
                <w:b/>
              </w:rPr>
              <w:t>(раздела,</w:t>
            </w:r>
          </w:p>
          <w:p w:rsidR="00EA13D4" w:rsidRPr="00B016C5" w:rsidRDefault="00EA13D4" w:rsidP="003C4F50">
            <w:pPr>
              <w:jc w:val="center"/>
              <w:rPr>
                <w:b/>
              </w:rPr>
            </w:pPr>
            <w:r w:rsidRPr="00B016C5">
              <w:rPr>
                <w:b/>
              </w:rPr>
              <w:t>темы)</w:t>
            </w:r>
          </w:p>
        </w:tc>
        <w:tc>
          <w:tcPr>
            <w:tcW w:w="314" w:type="pct"/>
            <w:vMerge w:val="restart"/>
          </w:tcPr>
          <w:p w:rsidR="00EA13D4" w:rsidRPr="00B016C5" w:rsidRDefault="00EA13D4" w:rsidP="003C4F50">
            <w:pPr>
              <w:jc w:val="center"/>
              <w:rPr>
                <w:b/>
              </w:rPr>
            </w:pPr>
            <w:r w:rsidRPr="00B016C5">
              <w:rPr>
                <w:b/>
              </w:rPr>
              <w:t>Номер</w:t>
            </w:r>
          </w:p>
          <w:p w:rsidR="00EA13D4" w:rsidRPr="00B016C5" w:rsidRDefault="00EA13D4" w:rsidP="003C4F50">
            <w:pPr>
              <w:jc w:val="center"/>
              <w:rPr>
                <w:b/>
              </w:rPr>
            </w:pPr>
            <w:r w:rsidRPr="00B016C5">
              <w:rPr>
                <w:b/>
              </w:rPr>
              <w:t>занятия</w:t>
            </w:r>
          </w:p>
        </w:tc>
        <w:tc>
          <w:tcPr>
            <w:tcW w:w="1541" w:type="pct"/>
            <w:vMerge w:val="restart"/>
          </w:tcPr>
          <w:p w:rsidR="00EA13D4" w:rsidRPr="00B016C5" w:rsidRDefault="00EA13D4" w:rsidP="003C4F50">
            <w:pPr>
              <w:jc w:val="center"/>
              <w:rPr>
                <w:b/>
              </w:rPr>
            </w:pPr>
            <w:r w:rsidRPr="00B016C5">
              <w:rPr>
                <w:b/>
              </w:rPr>
              <w:t>Наименование модуля (раздела, темы) занятия; перечень основных (базовых) вопросов</w:t>
            </w:r>
          </w:p>
        </w:tc>
        <w:tc>
          <w:tcPr>
            <w:tcW w:w="1681" w:type="pct"/>
            <w:gridSpan w:val="5"/>
          </w:tcPr>
          <w:p w:rsidR="00EA13D4" w:rsidRPr="006745F4" w:rsidRDefault="00EA13D4" w:rsidP="003C4F50">
            <w:pPr>
              <w:jc w:val="center"/>
              <w:rPr>
                <w:b/>
              </w:rPr>
            </w:pPr>
            <w:r w:rsidRPr="006745F4">
              <w:rPr>
                <w:b/>
              </w:rPr>
              <w:t>Количество аудиторных часов</w:t>
            </w:r>
          </w:p>
        </w:tc>
        <w:tc>
          <w:tcPr>
            <w:tcW w:w="356" w:type="pct"/>
            <w:vMerge w:val="restart"/>
          </w:tcPr>
          <w:p w:rsidR="00EA13D4" w:rsidRPr="006745F4" w:rsidRDefault="00EA13D4" w:rsidP="003C4F50">
            <w:pPr>
              <w:jc w:val="center"/>
              <w:rPr>
                <w:b/>
              </w:rPr>
            </w:pPr>
            <w:r w:rsidRPr="006745F4">
              <w:rPr>
                <w:b/>
              </w:rPr>
              <w:t>Матери-</w:t>
            </w:r>
          </w:p>
          <w:p w:rsidR="00EA13D4" w:rsidRPr="006745F4" w:rsidRDefault="00EA13D4" w:rsidP="003C4F50">
            <w:pPr>
              <w:jc w:val="center"/>
              <w:rPr>
                <w:b/>
              </w:rPr>
            </w:pPr>
            <w:r w:rsidRPr="006745F4">
              <w:rPr>
                <w:b/>
              </w:rPr>
              <w:t>альное</w:t>
            </w:r>
          </w:p>
          <w:p w:rsidR="00EA13D4" w:rsidRPr="006745F4" w:rsidRDefault="00EA13D4" w:rsidP="003C4F50">
            <w:pPr>
              <w:jc w:val="center"/>
              <w:rPr>
                <w:b/>
              </w:rPr>
            </w:pPr>
            <w:r w:rsidRPr="006745F4">
              <w:rPr>
                <w:b/>
              </w:rPr>
              <w:t>обеспече-</w:t>
            </w:r>
          </w:p>
          <w:p w:rsidR="00EA13D4" w:rsidRPr="006745F4" w:rsidRDefault="00EA13D4" w:rsidP="003C4F50">
            <w:pPr>
              <w:jc w:val="center"/>
              <w:rPr>
                <w:b/>
              </w:rPr>
            </w:pPr>
            <w:r w:rsidRPr="006745F4">
              <w:rPr>
                <w:b/>
              </w:rPr>
              <w:t>ние</w:t>
            </w:r>
          </w:p>
          <w:p w:rsidR="00EA13D4" w:rsidRPr="006745F4" w:rsidRDefault="00EA13D4" w:rsidP="003C4F50">
            <w:pPr>
              <w:jc w:val="center"/>
              <w:rPr>
                <w:b/>
              </w:rPr>
            </w:pPr>
            <w:r w:rsidRPr="006745F4">
              <w:rPr>
                <w:b/>
              </w:rPr>
              <w:t>занятия</w:t>
            </w:r>
          </w:p>
        </w:tc>
        <w:tc>
          <w:tcPr>
            <w:tcW w:w="316" w:type="pct"/>
            <w:vMerge w:val="restart"/>
          </w:tcPr>
          <w:p w:rsidR="00EA13D4" w:rsidRPr="006745F4" w:rsidRDefault="00EA13D4" w:rsidP="003C4F50">
            <w:pPr>
              <w:jc w:val="center"/>
              <w:rPr>
                <w:b/>
              </w:rPr>
            </w:pPr>
            <w:r w:rsidRPr="006745F4">
              <w:rPr>
                <w:b/>
              </w:rPr>
              <w:t>Литера-</w:t>
            </w:r>
          </w:p>
          <w:p w:rsidR="00EA13D4" w:rsidRPr="006745F4" w:rsidRDefault="00EA13D4" w:rsidP="003C4F50">
            <w:pPr>
              <w:jc w:val="center"/>
              <w:rPr>
                <w:b/>
              </w:rPr>
            </w:pPr>
            <w:r w:rsidRPr="006745F4">
              <w:rPr>
                <w:b/>
              </w:rPr>
              <w:t>тура</w:t>
            </w:r>
          </w:p>
        </w:tc>
        <w:tc>
          <w:tcPr>
            <w:tcW w:w="449" w:type="pct"/>
            <w:vMerge w:val="restart"/>
          </w:tcPr>
          <w:p w:rsidR="00EA13D4" w:rsidRPr="00B016C5" w:rsidRDefault="00EA13D4" w:rsidP="003C4F50">
            <w:pPr>
              <w:jc w:val="center"/>
              <w:rPr>
                <w:b/>
              </w:rPr>
            </w:pPr>
            <w:r w:rsidRPr="00B016C5">
              <w:rPr>
                <w:b/>
              </w:rPr>
              <w:t>Форма</w:t>
            </w:r>
          </w:p>
          <w:p w:rsidR="00EA13D4" w:rsidRPr="00B016C5" w:rsidRDefault="00EA13D4" w:rsidP="003C4F50">
            <w:pPr>
              <w:jc w:val="center"/>
              <w:rPr>
                <w:b/>
              </w:rPr>
            </w:pPr>
            <w:r w:rsidRPr="00B016C5">
              <w:rPr>
                <w:b/>
              </w:rPr>
              <w:t>контроля</w:t>
            </w:r>
          </w:p>
          <w:p w:rsidR="00EA13D4" w:rsidRPr="00B016C5" w:rsidRDefault="00EA13D4" w:rsidP="003C4F50">
            <w:pPr>
              <w:jc w:val="center"/>
              <w:rPr>
                <w:b/>
              </w:rPr>
            </w:pPr>
            <w:r w:rsidRPr="00B016C5">
              <w:rPr>
                <w:b/>
              </w:rPr>
              <w:t>знаний</w:t>
            </w:r>
          </w:p>
        </w:tc>
      </w:tr>
      <w:tr w:rsidR="00EA13D4" w:rsidRPr="00315B02" w:rsidTr="0036725A">
        <w:trPr>
          <w:trHeight w:val="1335"/>
          <w:tblHeader/>
        </w:trPr>
        <w:tc>
          <w:tcPr>
            <w:tcW w:w="343" w:type="pct"/>
            <w:vMerge/>
          </w:tcPr>
          <w:p w:rsidR="00EA13D4" w:rsidRPr="00315B02" w:rsidRDefault="00EA13D4" w:rsidP="003C4F50">
            <w:pPr>
              <w:jc w:val="both"/>
            </w:pPr>
          </w:p>
        </w:tc>
        <w:tc>
          <w:tcPr>
            <w:tcW w:w="314" w:type="pct"/>
            <w:vMerge/>
          </w:tcPr>
          <w:p w:rsidR="00EA13D4" w:rsidRPr="00315B02" w:rsidRDefault="00EA13D4" w:rsidP="003C4F50">
            <w:pPr>
              <w:jc w:val="both"/>
            </w:pPr>
          </w:p>
        </w:tc>
        <w:tc>
          <w:tcPr>
            <w:tcW w:w="1541" w:type="pct"/>
            <w:vMerge/>
          </w:tcPr>
          <w:p w:rsidR="00EA13D4" w:rsidRDefault="00EA13D4" w:rsidP="003C4F50">
            <w:pPr>
              <w:jc w:val="both"/>
            </w:pPr>
          </w:p>
        </w:tc>
        <w:tc>
          <w:tcPr>
            <w:tcW w:w="311" w:type="pct"/>
          </w:tcPr>
          <w:p w:rsidR="00EA13D4" w:rsidRPr="00F21CD9" w:rsidRDefault="00EA13D4" w:rsidP="003C4F50">
            <w:pPr>
              <w:jc w:val="center"/>
              <w:rPr>
                <w:b/>
              </w:rPr>
            </w:pPr>
            <w:r w:rsidRPr="00F21CD9">
              <w:rPr>
                <w:b/>
              </w:rPr>
              <w:t>всего на модуль, занятие</w:t>
            </w:r>
          </w:p>
        </w:tc>
        <w:tc>
          <w:tcPr>
            <w:tcW w:w="293" w:type="pct"/>
          </w:tcPr>
          <w:p w:rsidR="00EA13D4" w:rsidRPr="006745F4" w:rsidRDefault="00EA13D4" w:rsidP="003C4F50">
            <w:pPr>
              <w:jc w:val="center"/>
              <w:rPr>
                <w:b/>
              </w:rPr>
            </w:pPr>
            <w:r w:rsidRPr="006745F4">
              <w:rPr>
                <w:b/>
              </w:rPr>
              <w:t>лекции</w:t>
            </w:r>
          </w:p>
        </w:tc>
        <w:tc>
          <w:tcPr>
            <w:tcW w:w="314" w:type="pct"/>
          </w:tcPr>
          <w:p w:rsidR="00EA13D4" w:rsidRPr="006745F4" w:rsidRDefault="00EA13D4" w:rsidP="003C4F50">
            <w:pPr>
              <w:jc w:val="center"/>
              <w:rPr>
                <w:b/>
              </w:rPr>
            </w:pPr>
            <w:r w:rsidRPr="006745F4">
              <w:rPr>
                <w:b/>
              </w:rPr>
              <w:t>лабора-</w:t>
            </w:r>
          </w:p>
          <w:p w:rsidR="00EA13D4" w:rsidRPr="006745F4" w:rsidRDefault="00EA13D4" w:rsidP="003C4F50">
            <w:pPr>
              <w:jc w:val="center"/>
              <w:rPr>
                <w:b/>
              </w:rPr>
            </w:pPr>
            <w:r w:rsidRPr="006745F4">
              <w:rPr>
                <w:b/>
              </w:rPr>
              <w:t>торные</w:t>
            </w:r>
          </w:p>
          <w:p w:rsidR="00EA13D4" w:rsidRPr="006745F4" w:rsidRDefault="00EA13D4" w:rsidP="003C4F50">
            <w:pPr>
              <w:jc w:val="center"/>
              <w:rPr>
                <w:b/>
              </w:rPr>
            </w:pPr>
            <w:r w:rsidRPr="006745F4">
              <w:rPr>
                <w:b/>
              </w:rPr>
              <w:t>занятия</w:t>
            </w:r>
          </w:p>
        </w:tc>
        <w:tc>
          <w:tcPr>
            <w:tcW w:w="374" w:type="pct"/>
          </w:tcPr>
          <w:p w:rsidR="00EA13D4" w:rsidRPr="006745F4" w:rsidRDefault="00EA13D4" w:rsidP="003C4F50">
            <w:pPr>
              <w:jc w:val="center"/>
              <w:rPr>
                <w:b/>
              </w:rPr>
            </w:pPr>
            <w:r w:rsidRPr="006745F4">
              <w:rPr>
                <w:b/>
              </w:rPr>
              <w:t>практи-</w:t>
            </w:r>
          </w:p>
          <w:p w:rsidR="00EA13D4" w:rsidRPr="006745F4" w:rsidRDefault="00EA13D4" w:rsidP="003C4F50">
            <w:pPr>
              <w:jc w:val="center"/>
              <w:rPr>
                <w:b/>
              </w:rPr>
            </w:pPr>
            <w:r w:rsidRPr="006745F4">
              <w:rPr>
                <w:b/>
              </w:rPr>
              <w:t xml:space="preserve">ческие </w:t>
            </w:r>
          </w:p>
          <w:p w:rsidR="00EA13D4" w:rsidRPr="006745F4" w:rsidRDefault="00EA13D4" w:rsidP="003C4F50">
            <w:pPr>
              <w:jc w:val="center"/>
              <w:rPr>
                <w:b/>
              </w:rPr>
            </w:pPr>
            <w:r w:rsidRPr="006745F4">
              <w:rPr>
                <w:b/>
              </w:rPr>
              <w:t>(семинар-ские) занятия</w:t>
            </w:r>
          </w:p>
        </w:tc>
        <w:tc>
          <w:tcPr>
            <w:tcW w:w="389" w:type="pct"/>
          </w:tcPr>
          <w:p w:rsidR="00EA13D4" w:rsidRPr="006745F4" w:rsidRDefault="00EA13D4" w:rsidP="003C4F50">
            <w:pPr>
              <w:jc w:val="center"/>
              <w:rPr>
                <w:b/>
              </w:rPr>
            </w:pPr>
            <w:r w:rsidRPr="006745F4">
              <w:rPr>
                <w:b/>
              </w:rPr>
              <w:t>управля-</w:t>
            </w:r>
          </w:p>
          <w:p w:rsidR="00EA13D4" w:rsidRPr="006745F4" w:rsidRDefault="00EA13D4" w:rsidP="003C4F50">
            <w:pPr>
              <w:jc w:val="center"/>
              <w:rPr>
                <w:b/>
              </w:rPr>
            </w:pPr>
            <w:r w:rsidRPr="006745F4">
              <w:rPr>
                <w:b/>
              </w:rPr>
              <w:t>емая</w:t>
            </w:r>
          </w:p>
          <w:p w:rsidR="00EA13D4" w:rsidRPr="006745F4" w:rsidRDefault="00EA13D4" w:rsidP="003C4F50">
            <w:pPr>
              <w:jc w:val="center"/>
              <w:rPr>
                <w:b/>
              </w:rPr>
            </w:pPr>
            <w:r w:rsidRPr="006745F4">
              <w:rPr>
                <w:b/>
              </w:rPr>
              <w:t>самостоя-</w:t>
            </w:r>
          </w:p>
          <w:p w:rsidR="00EA13D4" w:rsidRPr="006745F4" w:rsidRDefault="00EA13D4" w:rsidP="003C4F50">
            <w:pPr>
              <w:jc w:val="center"/>
              <w:rPr>
                <w:b/>
              </w:rPr>
            </w:pPr>
            <w:r w:rsidRPr="006745F4">
              <w:rPr>
                <w:b/>
              </w:rPr>
              <w:t>тельная</w:t>
            </w:r>
          </w:p>
          <w:p w:rsidR="00EA13D4" w:rsidRPr="006745F4" w:rsidRDefault="00EA13D4" w:rsidP="003C4F50">
            <w:pPr>
              <w:jc w:val="center"/>
              <w:rPr>
                <w:b/>
              </w:rPr>
            </w:pPr>
            <w:r w:rsidRPr="006745F4">
              <w:rPr>
                <w:b/>
              </w:rPr>
              <w:t>работа</w:t>
            </w:r>
          </w:p>
          <w:p w:rsidR="00EA13D4" w:rsidRPr="006745F4" w:rsidRDefault="00EA13D4" w:rsidP="003C4F50">
            <w:pPr>
              <w:jc w:val="center"/>
              <w:rPr>
                <w:b/>
              </w:rPr>
            </w:pPr>
            <w:r w:rsidRPr="006745F4">
              <w:rPr>
                <w:b/>
              </w:rPr>
              <w:t>студентов</w:t>
            </w:r>
          </w:p>
        </w:tc>
        <w:tc>
          <w:tcPr>
            <w:tcW w:w="356" w:type="pct"/>
            <w:vMerge/>
          </w:tcPr>
          <w:p w:rsidR="00EA13D4" w:rsidRPr="006745F4" w:rsidRDefault="00EA13D4" w:rsidP="003C4F50">
            <w:pPr>
              <w:jc w:val="both"/>
            </w:pPr>
          </w:p>
        </w:tc>
        <w:tc>
          <w:tcPr>
            <w:tcW w:w="316" w:type="pct"/>
            <w:vMerge/>
          </w:tcPr>
          <w:p w:rsidR="00EA13D4" w:rsidRPr="006745F4" w:rsidRDefault="00EA13D4" w:rsidP="003C4F50">
            <w:pPr>
              <w:jc w:val="both"/>
            </w:pPr>
          </w:p>
        </w:tc>
        <w:tc>
          <w:tcPr>
            <w:tcW w:w="449" w:type="pct"/>
            <w:vMerge/>
          </w:tcPr>
          <w:p w:rsidR="00EA13D4" w:rsidRPr="00315B02" w:rsidRDefault="00EA13D4" w:rsidP="003C4F50">
            <w:pPr>
              <w:jc w:val="both"/>
            </w:pPr>
          </w:p>
        </w:tc>
      </w:tr>
      <w:tr w:rsidR="00EA13D4" w:rsidRPr="00701A6D" w:rsidTr="0036725A">
        <w:tc>
          <w:tcPr>
            <w:tcW w:w="343" w:type="pct"/>
            <w:vAlign w:val="center"/>
          </w:tcPr>
          <w:p w:rsidR="00EA13D4" w:rsidRPr="00701A6D" w:rsidRDefault="00EA13D4" w:rsidP="003C4F50">
            <w:pPr>
              <w:jc w:val="center"/>
              <w:rPr>
                <w:b/>
              </w:rPr>
            </w:pPr>
            <w:r w:rsidRPr="008315E3">
              <w:rPr>
                <w:rFonts w:eastAsia="Calibri"/>
                <w:b/>
              </w:rPr>
              <w:t>1</w:t>
            </w:r>
          </w:p>
        </w:tc>
        <w:tc>
          <w:tcPr>
            <w:tcW w:w="314" w:type="pct"/>
          </w:tcPr>
          <w:p w:rsidR="00EA13D4" w:rsidRPr="00701A6D" w:rsidRDefault="00EA13D4" w:rsidP="003C4F50">
            <w:pPr>
              <w:rPr>
                <w:b/>
              </w:rPr>
            </w:pPr>
          </w:p>
        </w:tc>
        <w:tc>
          <w:tcPr>
            <w:tcW w:w="1541" w:type="pct"/>
          </w:tcPr>
          <w:p w:rsidR="00EA13D4" w:rsidRPr="00701A6D" w:rsidRDefault="00EA13D4" w:rsidP="003C4F50">
            <w:pPr>
              <w:rPr>
                <w:b/>
              </w:rPr>
            </w:pPr>
            <w:r w:rsidRPr="00052502">
              <w:rPr>
                <w:rFonts w:eastAsia="Calibri"/>
                <w:b/>
              </w:rPr>
              <w:t>Метрология</w:t>
            </w:r>
          </w:p>
        </w:tc>
        <w:tc>
          <w:tcPr>
            <w:tcW w:w="311" w:type="pct"/>
            <w:vAlign w:val="center"/>
          </w:tcPr>
          <w:p w:rsidR="00EA13D4" w:rsidRPr="004060B6" w:rsidRDefault="008D0B11" w:rsidP="003C4F50">
            <w:pPr>
              <w:jc w:val="center"/>
              <w:rPr>
                <w:b/>
              </w:rPr>
            </w:pPr>
            <w:r>
              <w:rPr>
                <w:b/>
              </w:rPr>
              <w:t>2</w:t>
            </w:r>
          </w:p>
        </w:tc>
        <w:tc>
          <w:tcPr>
            <w:tcW w:w="293" w:type="pct"/>
            <w:vAlign w:val="center"/>
          </w:tcPr>
          <w:p w:rsidR="00EA13D4" w:rsidRPr="004060B6" w:rsidRDefault="00EA13D4" w:rsidP="003C4F50">
            <w:pPr>
              <w:jc w:val="center"/>
              <w:rPr>
                <w:b/>
              </w:rPr>
            </w:pPr>
            <w:r>
              <w:rPr>
                <w:b/>
              </w:rPr>
              <w:t>2</w:t>
            </w:r>
          </w:p>
        </w:tc>
        <w:tc>
          <w:tcPr>
            <w:tcW w:w="314" w:type="pct"/>
            <w:vAlign w:val="center"/>
          </w:tcPr>
          <w:p w:rsidR="00EA13D4" w:rsidRPr="004060B6" w:rsidRDefault="00EA13D4" w:rsidP="003C4F50">
            <w:pPr>
              <w:jc w:val="center"/>
              <w:rPr>
                <w:b/>
              </w:rPr>
            </w:pPr>
          </w:p>
        </w:tc>
        <w:tc>
          <w:tcPr>
            <w:tcW w:w="374" w:type="pct"/>
            <w:vAlign w:val="center"/>
          </w:tcPr>
          <w:p w:rsidR="00EA13D4" w:rsidRPr="009C738E" w:rsidRDefault="00EA13D4" w:rsidP="003C4F50">
            <w:pPr>
              <w:jc w:val="center"/>
              <w:rPr>
                <w:b/>
                <w:lang w:val="en-US"/>
              </w:rPr>
            </w:pPr>
          </w:p>
        </w:tc>
        <w:tc>
          <w:tcPr>
            <w:tcW w:w="389" w:type="pct"/>
            <w:vAlign w:val="center"/>
          </w:tcPr>
          <w:p w:rsidR="00EA13D4" w:rsidRPr="004060B6" w:rsidRDefault="00EA13D4" w:rsidP="003C4F50">
            <w:pPr>
              <w:jc w:val="center"/>
              <w:rPr>
                <w:b/>
              </w:rPr>
            </w:pPr>
          </w:p>
        </w:tc>
        <w:tc>
          <w:tcPr>
            <w:tcW w:w="356" w:type="pct"/>
          </w:tcPr>
          <w:p w:rsidR="00EA13D4" w:rsidRPr="00701A6D" w:rsidRDefault="00EA13D4" w:rsidP="003C4F50">
            <w:pPr>
              <w:jc w:val="center"/>
            </w:pPr>
          </w:p>
        </w:tc>
        <w:tc>
          <w:tcPr>
            <w:tcW w:w="316" w:type="pct"/>
          </w:tcPr>
          <w:p w:rsidR="00EA13D4" w:rsidRPr="00701A6D" w:rsidRDefault="00EA13D4" w:rsidP="003C4F50">
            <w:pPr>
              <w:jc w:val="both"/>
            </w:pPr>
          </w:p>
        </w:tc>
        <w:tc>
          <w:tcPr>
            <w:tcW w:w="449" w:type="pct"/>
          </w:tcPr>
          <w:p w:rsidR="00EA13D4" w:rsidRPr="00701A6D" w:rsidRDefault="00EA13D4" w:rsidP="003C4F50">
            <w:pPr>
              <w:jc w:val="both"/>
              <w:rPr>
                <w:highlight w:val="yellow"/>
              </w:rPr>
            </w:pPr>
          </w:p>
        </w:tc>
      </w:tr>
      <w:tr w:rsidR="00EA13D4" w:rsidRPr="00701A6D" w:rsidTr="0036725A">
        <w:tc>
          <w:tcPr>
            <w:tcW w:w="343" w:type="pct"/>
          </w:tcPr>
          <w:p w:rsidR="00EA13D4" w:rsidRPr="008315E3" w:rsidRDefault="00EA13D4" w:rsidP="003C4F50">
            <w:pPr>
              <w:jc w:val="center"/>
              <w:rPr>
                <w:rFonts w:eastAsia="Calibri"/>
                <w:b/>
              </w:rPr>
            </w:pPr>
          </w:p>
        </w:tc>
        <w:tc>
          <w:tcPr>
            <w:tcW w:w="314" w:type="pct"/>
            <w:vAlign w:val="center"/>
          </w:tcPr>
          <w:p w:rsidR="00EA13D4" w:rsidRPr="004C6233" w:rsidRDefault="00EA13D4" w:rsidP="00C80823">
            <w:pPr>
              <w:jc w:val="center"/>
              <w:rPr>
                <w:b/>
              </w:rPr>
            </w:pPr>
            <w:r>
              <w:rPr>
                <w:b/>
              </w:rPr>
              <w:t>1.1</w:t>
            </w:r>
            <w:r w:rsidR="00C80823">
              <w:rPr>
                <w:b/>
              </w:rPr>
              <w:t>;</w:t>
            </w:r>
            <w:r w:rsidR="004B36DC">
              <w:rPr>
                <w:b/>
              </w:rPr>
              <w:t>1.3</w:t>
            </w:r>
          </w:p>
        </w:tc>
        <w:tc>
          <w:tcPr>
            <w:tcW w:w="1541" w:type="pct"/>
          </w:tcPr>
          <w:p w:rsidR="00C80823" w:rsidRDefault="00C80823" w:rsidP="00C80823">
            <w:pPr>
              <w:jc w:val="both"/>
              <w:rPr>
                <w:rFonts w:eastAsia="Calibri"/>
              </w:rPr>
            </w:pPr>
            <w:r w:rsidRPr="00782ECB">
              <w:rPr>
                <w:rFonts w:eastAsia="Calibri"/>
              </w:rPr>
              <w:t>Введение. Основы метрологии. Роль и место метрологии в производстве и научных исследованиях. Физические величины и их единицы.</w:t>
            </w:r>
          </w:p>
          <w:p w:rsidR="00EA13D4" w:rsidRPr="00C80823" w:rsidRDefault="00C80823" w:rsidP="00C80823">
            <w:pPr>
              <w:jc w:val="both"/>
              <w:rPr>
                <w:rFonts w:eastAsia="Calibri"/>
              </w:rPr>
            </w:pPr>
            <w:r w:rsidRPr="00782ECB">
              <w:rPr>
                <w:rFonts w:eastAsia="Calibri"/>
              </w:rPr>
              <w:t>Методические основы стандартизации. Стандартизация и взаимозаменяемость. Стандартизация и качество продукции.</w:t>
            </w:r>
          </w:p>
        </w:tc>
        <w:tc>
          <w:tcPr>
            <w:tcW w:w="311" w:type="pct"/>
            <w:vAlign w:val="center"/>
          </w:tcPr>
          <w:p w:rsidR="00EA13D4" w:rsidRPr="002F0BCC" w:rsidRDefault="00EA13D4" w:rsidP="003C4F50">
            <w:pPr>
              <w:jc w:val="center"/>
              <w:rPr>
                <w:b/>
              </w:rPr>
            </w:pPr>
            <w:r>
              <w:rPr>
                <w:b/>
              </w:rPr>
              <w:t>2</w:t>
            </w:r>
          </w:p>
        </w:tc>
        <w:tc>
          <w:tcPr>
            <w:tcW w:w="293" w:type="pct"/>
            <w:vAlign w:val="center"/>
          </w:tcPr>
          <w:p w:rsidR="00EA13D4" w:rsidRPr="00886678" w:rsidRDefault="00EA13D4" w:rsidP="003C4F50">
            <w:pPr>
              <w:jc w:val="center"/>
              <w:rPr>
                <w:b/>
              </w:rPr>
            </w:pPr>
            <w:r>
              <w:rPr>
                <w:b/>
              </w:rPr>
              <w:t>2</w:t>
            </w:r>
          </w:p>
        </w:tc>
        <w:tc>
          <w:tcPr>
            <w:tcW w:w="314" w:type="pct"/>
            <w:vAlign w:val="center"/>
          </w:tcPr>
          <w:p w:rsidR="00EA13D4" w:rsidRPr="00BF66DF" w:rsidRDefault="00EA13D4" w:rsidP="003C4F50">
            <w:pPr>
              <w:jc w:val="center"/>
              <w:rPr>
                <w:b/>
              </w:rPr>
            </w:pPr>
          </w:p>
        </w:tc>
        <w:tc>
          <w:tcPr>
            <w:tcW w:w="374" w:type="pct"/>
            <w:vAlign w:val="center"/>
          </w:tcPr>
          <w:p w:rsidR="00EA13D4" w:rsidRPr="00BF66DF" w:rsidRDefault="00EA13D4" w:rsidP="003C4F50">
            <w:pPr>
              <w:jc w:val="center"/>
              <w:rPr>
                <w:b/>
              </w:rPr>
            </w:pPr>
          </w:p>
        </w:tc>
        <w:tc>
          <w:tcPr>
            <w:tcW w:w="389" w:type="pct"/>
            <w:vAlign w:val="center"/>
          </w:tcPr>
          <w:p w:rsidR="00EA13D4" w:rsidRPr="00BF66DF" w:rsidRDefault="00EA13D4" w:rsidP="003C4F50">
            <w:pPr>
              <w:jc w:val="center"/>
              <w:rPr>
                <w:b/>
              </w:rPr>
            </w:pPr>
          </w:p>
        </w:tc>
        <w:tc>
          <w:tcPr>
            <w:tcW w:w="356" w:type="pct"/>
            <w:vAlign w:val="center"/>
          </w:tcPr>
          <w:p w:rsidR="00EA13D4" w:rsidRPr="00BF66DF" w:rsidRDefault="00EA13D4" w:rsidP="003C4F50">
            <w:pPr>
              <w:jc w:val="center"/>
            </w:pPr>
          </w:p>
        </w:tc>
        <w:tc>
          <w:tcPr>
            <w:tcW w:w="316" w:type="pct"/>
            <w:vAlign w:val="center"/>
          </w:tcPr>
          <w:p w:rsidR="00EA13D4" w:rsidRPr="004A0F3E" w:rsidRDefault="00A4348D" w:rsidP="003C4F50">
            <w:pPr>
              <w:jc w:val="center"/>
            </w:pPr>
            <w:r>
              <w:rPr>
                <w:lang w:val="en-US"/>
              </w:rPr>
              <w:t>[1-2]</w:t>
            </w:r>
          </w:p>
        </w:tc>
        <w:tc>
          <w:tcPr>
            <w:tcW w:w="449" w:type="pct"/>
          </w:tcPr>
          <w:p w:rsidR="00EA13D4" w:rsidRPr="00701A6D" w:rsidRDefault="00EA13D4" w:rsidP="003C4F50">
            <w:pPr>
              <w:jc w:val="both"/>
              <w:rPr>
                <w:highlight w:val="yellow"/>
              </w:rPr>
            </w:pPr>
          </w:p>
        </w:tc>
      </w:tr>
      <w:tr w:rsidR="00EA13D4" w:rsidRPr="00701A6D" w:rsidTr="0036725A">
        <w:tc>
          <w:tcPr>
            <w:tcW w:w="343" w:type="pct"/>
          </w:tcPr>
          <w:p w:rsidR="00EA13D4" w:rsidRPr="008315E3" w:rsidRDefault="00EA13D4" w:rsidP="003C4F50">
            <w:pPr>
              <w:jc w:val="center"/>
              <w:rPr>
                <w:rFonts w:eastAsia="Calibri"/>
                <w:b/>
              </w:rPr>
            </w:pPr>
            <w:r>
              <w:rPr>
                <w:rFonts w:eastAsia="Calibri"/>
                <w:b/>
              </w:rPr>
              <w:t>2</w:t>
            </w:r>
          </w:p>
        </w:tc>
        <w:tc>
          <w:tcPr>
            <w:tcW w:w="314" w:type="pct"/>
            <w:vAlign w:val="center"/>
          </w:tcPr>
          <w:p w:rsidR="00EA13D4" w:rsidRPr="00886678" w:rsidRDefault="00EA13D4" w:rsidP="003C4F50">
            <w:pPr>
              <w:jc w:val="center"/>
              <w:rPr>
                <w:b/>
              </w:rPr>
            </w:pPr>
          </w:p>
        </w:tc>
        <w:tc>
          <w:tcPr>
            <w:tcW w:w="1541" w:type="pct"/>
          </w:tcPr>
          <w:p w:rsidR="00EA13D4" w:rsidRPr="00BF66DF" w:rsidRDefault="00EA13D4" w:rsidP="003C4F50">
            <w:pPr>
              <w:rPr>
                <w:rFonts w:eastAsia="Calibri"/>
                <w:b/>
              </w:rPr>
            </w:pPr>
            <w:r w:rsidRPr="004C6233">
              <w:rPr>
                <w:rFonts w:eastAsia="Calibri"/>
                <w:b/>
              </w:rPr>
              <w:t>Стандартизация</w:t>
            </w:r>
          </w:p>
        </w:tc>
        <w:tc>
          <w:tcPr>
            <w:tcW w:w="311" w:type="pct"/>
            <w:vAlign w:val="center"/>
          </w:tcPr>
          <w:p w:rsidR="00EA13D4" w:rsidRPr="009C738E" w:rsidRDefault="008D0B11" w:rsidP="003C4F50">
            <w:pPr>
              <w:jc w:val="center"/>
              <w:rPr>
                <w:b/>
              </w:rPr>
            </w:pPr>
            <w:r>
              <w:rPr>
                <w:b/>
              </w:rPr>
              <w:t>12</w:t>
            </w:r>
          </w:p>
        </w:tc>
        <w:tc>
          <w:tcPr>
            <w:tcW w:w="293" w:type="pct"/>
            <w:vAlign w:val="center"/>
          </w:tcPr>
          <w:p w:rsidR="00EA13D4" w:rsidRPr="009C738E" w:rsidRDefault="008D0B11" w:rsidP="003C4F50">
            <w:pPr>
              <w:jc w:val="center"/>
              <w:rPr>
                <w:b/>
              </w:rPr>
            </w:pPr>
            <w:r>
              <w:rPr>
                <w:b/>
              </w:rPr>
              <w:t>4</w:t>
            </w:r>
          </w:p>
        </w:tc>
        <w:tc>
          <w:tcPr>
            <w:tcW w:w="314" w:type="pct"/>
            <w:vAlign w:val="center"/>
          </w:tcPr>
          <w:p w:rsidR="00EA13D4" w:rsidRPr="009C738E" w:rsidRDefault="008D0B11" w:rsidP="003C4F50">
            <w:pPr>
              <w:jc w:val="center"/>
              <w:rPr>
                <w:b/>
              </w:rPr>
            </w:pPr>
            <w:r>
              <w:rPr>
                <w:b/>
              </w:rPr>
              <w:t>4</w:t>
            </w:r>
          </w:p>
        </w:tc>
        <w:tc>
          <w:tcPr>
            <w:tcW w:w="374" w:type="pct"/>
            <w:vAlign w:val="center"/>
          </w:tcPr>
          <w:p w:rsidR="00EA13D4" w:rsidRDefault="008D0B11" w:rsidP="003C4F50">
            <w:pPr>
              <w:jc w:val="center"/>
              <w:rPr>
                <w:b/>
              </w:rPr>
            </w:pPr>
            <w:r>
              <w:rPr>
                <w:b/>
              </w:rPr>
              <w:t>4</w:t>
            </w:r>
          </w:p>
        </w:tc>
        <w:tc>
          <w:tcPr>
            <w:tcW w:w="389" w:type="pct"/>
            <w:vAlign w:val="center"/>
          </w:tcPr>
          <w:p w:rsidR="00EA13D4" w:rsidRPr="009C738E" w:rsidRDefault="00EA13D4" w:rsidP="003C4F50">
            <w:pPr>
              <w:jc w:val="center"/>
              <w:rPr>
                <w:b/>
              </w:rPr>
            </w:pPr>
          </w:p>
        </w:tc>
        <w:tc>
          <w:tcPr>
            <w:tcW w:w="356" w:type="pct"/>
            <w:vAlign w:val="center"/>
          </w:tcPr>
          <w:p w:rsidR="00EA13D4" w:rsidRPr="00BF66DF" w:rsidRDefault="00EA13D4" w:rsidP="003C4F50">
            <w:pPr>
              <w:jc w:val="center"/>
            </w:pPr>
          </w:p>
        </w:tc>
        <w:tc>
          <w:tcPr>
            <w:tcW w:w="316" w:type="pct"/>
            <w:vAlign w:val="center"/>
          </w:tcPr>
          <w:p w:rsidR="00EA13D4" w:rsidRPr="004A0F3E" w:rsidRDefault="00EA13D4" w:rsidP="003C4F50">
            <w:pPr>
              <w:jc w:val="center"/>
            </w:pPr>
          </w:p>
        </w:tc>
        <w:tc>
          <w:tcPr>
            <w:tcW w:w="449" w:type="pct"/>
          </w:tcPr>
          <w:p w:rsidR="00EA13D4" w:rsidRPr="00701A6D" w:rsidRDefault="00EA13D4" w:rsidP="003C4F50">
            <w:pPr>
              <w:jc w:val="center"/>
              <w:rPr>
                <w:highlight w:val="yellow"/>
              </w:rPr>
            </w:pPr>
          </w:p>
        </w:tc>
      </w:tr>
      <w:tr w:rsidR="00EA13D4" w:rsidRPr="00701A6D" w:rsidTr="0036725A">
        <w:tc>
          <w:tcPr>
            <w:tcW w:w="343" w:type="pct"/>
          </w:tcPr>
          <w:p w:rsidR="00EA13D4" w:rsidRPr="008315E3" w:rsidRDefault="00EA13D4" w:rsidP="003C4F50">
            <w:pPr>
              <w:jc w:val="center"/>
              <w:rPr>
                <w:rFonts w:eastAsia="Calibri"/>
                <w:b/>
              </w:rPr>
            </w:pPr>
          </w:p>
        </w:tc>
        <w:tc>
          <w:tcPr>
            <w:tcW w:w="314" w:type="pct"/>
            <w:vAlign w:val="center"/>
          </w:tcPr>
          <w:p w:rsidR="00EA13D4" w:rsidRPr="00886678" w:rsidRDefault="00EA13D4" w:rsidP="003C4F50">
            <w:pPr>
              <w:jc w:val="center"/>
              <w:rPr>
                <w:b/>
              </w:rPr>
            </w:pPr>
            <w:r>
              <w:rPr>
                <w:b/>
              </w:rPr>
              <w:t>2.1</w:t>
            </w:r>
            <w:r w:rsidR="0036725A">
              <w:rPr>
                <w:b/>
              </w:rPr>
              <w:t>-2.2</w:t>
            </w:r>
          </w:p>
        </w:tc>
        <w:tc>
          <w:tcPr>
            <w:tcW w:w="1541" w:type="pct"/>
          </w:tcPr>
          <w:p w:rsidR="00C80823" w:rsidRPr="00C80823" w:rsidRDefault="00C80823" w:rsidP="00C80823">
            <w:pPr>
              <w:jc w:val="both"/>
              <w:rPr>
                <w:rFonts w:eastAsia="Calibri"/>
              </w:rPr>
            </w:pPr>
            <w:r w:rsidRPr="00C80823">
              <w:rPr>
                <w:rFonts w:eastAsia="Calibri"/>
              </w:rPr>
              <w:t>Принципы построения системы допусков и посадок.</w:t>
            </w:r>
          </w:p>
          <w:p w:rsidR="00EA13D4" w:rsidRPr="00C80823" w:rsidRDefault="00C80823" w:rsidP="00C80823">
            <w:pPr>
              <w:jc w:val="both"/>
              <w:rPr>
                <w:rFonts w:eastAsia="Calibri"/>
                <w:iCs/>
              </w:rPr>
            </w:pPr>
            <w:r w:rsidRPr="00C80823">
              <w:rPr>
                <w:rFonts w:eastAsia="Calibri"/>
              </w:rPr>
              <w:t>Точность обработки при изготовлении и восстановлении деталей машин. Калибры.</w:t>
            </w:r>
          </w:p>
        </w:tc>
        <w:tc>
          <w:tcPr>
            <w:tcW w:w="311" w:type="pct"/>
            <w:vAlign w:val="center"/>
          </w:tcPr>
          <w:p w:rsidR="00EA13D4" w:rsidRPr="009C738E" w:rsidRDefault="00EA13D4" w:rsidP="003C4F50">
            <w:pPr>
              <w:jc w:val="center"/>
              <w:rPr>
                <w:b/>
              </w:rPr>
            </w:pPr>
            <w:r>
              <w:rPr>
                <w:b/>
              </w:rPr>
              <w:t>1</w:t>
            </w:r>
          </w:p>
        </w:tc>
        <w:tc>
          <w:tcPr>
            <w:tcW w:w="293" w:type="pct"/>
            <w:vAlign w:val="center"/>
          </w:tcPr>
          <w:p w:rsidR="00EA13D4" w:rsidRPr="009C738E" w:rsidRDefault="00EA13D4" w:rsidP="003C4F50">
            <w:pPr>
              <w:jc w:val="center"/>
              <w:rPr>
                <w:b/>
              </w:rPr>
            </w:pPr>
            <w:r>
              <w:rPr>
                <w:b/>
              </w:rPr>
              <w:t>1</w:t>
            </w:r>
          </w:p>
        </w:tc>
        <w:tc>
          <w:tcPr>
            <w:tcW w:w="314" w:type="pct"/>
            <w:vAlign w:val="center"/>
          </w:tcPr>
          <w:p w:rsidR="00EA13D4" w:rsidRPr="009C738E" w:rsidRDefault="00EA13D4" w:rsidP="003C4F50">
            <w:pPr>
              <w:jc w:val="center"/>
              <w:rPr>
                <w:b/>
              </w:rPr>
            </w:pPr>
          </w:p>
        </w:tc>
        <w:tc>
          <w:tcPr>
            <w:tcW w:w="374" w:type="pct"/>
            <w:vAlign w:val="center"/>
          </w:tcPr>
          <w:p w:rsidR="00EA13D4" w:rsidRPr="009C738E" w:rsidRDefault="00EA13D4" w:rsidP="003C4F50">
            <w:pPr>
              <w:jc w:val="center"/>
              <w:rPr>
                <w:b/>
              </w:rPr>
            </w:pPr>
          </w:p>
        </w:tc>
        <w:tc>
          <w:tcPr>
            <w:tcW w:w="389" w:type="pct"/>
            <w:vAlign w:val="center"/>
          </w:tcPr>
          <w:p w:rsidR="00EA13D4" w:rsidRPr="009C738E" w:rsidRDefault="00EA13D4" w:rsidP="003C4F50">
            <w:pPr>
              <w:jc w:val="center"/>
              <w:rPr>
                <w:b/>
              </w:rPr>
            </w:pPr>
          </w:p>
        </w:tc>
        <w:tc>
          <w:tcPr>
            <w:tcW w:w="356" w:type="pct"/>
            <w:vAlign w:val="center"/>
          </w:tcPr>
          <w:p w:rsidR="00EA13D4" w:rsidRPr="004C6233" w:rsidRDefault="00EA13D4" w:rsidP="003C4F50">
            <w:pPr>
              <w:jc w:val="center"/>
            </w:pPr>
          </w:p>
        </w:tc>
        <w:tc>
          <w:tcPr>
            <w:tcW w:w="316" w:type="pct"/>
            <w:vAlign w:val="center"/>
          </w:tcPr>
          <w:p w:rsidR="00EA13D4" w:rsidRPr="004C6233" w:rsidRDefault="00A4348D" w:rsidP="003C4F50">
            <w:pPr>
              <w:jc w:val="center"/>
            </w:pPr>
            <w:r>
              <w:rPr>
                <w:lang w:val="en-US"/>
              </w:rPr>
              <w:t>[1-2]</w:t>
            </w:r>
          </w:p>
        </w:tc>
        <w:tc>
          <w:tcPr>
            <w:tcW w:w="449" w:type="pct"/>
          </w:tcPr>
          <w:p w:rsidR="00EA13D4" w:rsidRPr="00701A6D" w:rsidRDefault="00EA13D4" w:rsidP="003C4F50">
            <w:pPr>
              <w:jc w:val="center"/>
              <w:rPr>
                <w:highlight w:val="yellow"/>
              </w:rPr>
            </w:pPr>
          </w:p>
        </w:tc>
      </w:tr>
      <w:tr w:rsidR="00A4348D" w:rsidRPr="00701A6D" w:rsidTr="0036725A">
        <w:trPr>
          <w:trHeight w:val="20"/>
        </w:trPr>
        <w:tc>
          <w:tcPr>
            <w:tcW w:w="343" w:type="pct"/>
          </w:tcPr>
          <w:p w:rsidR="00A4348D" w:rsidRPr="008315E3" w:rsidRDefault="00A4348D" w:rsidP="00A4348D">
            <w:pPr>
              <w:jc w:val="center"/>
              <w:rPr>
                <w:rFonts w:eastAsia="Calibri"/>
                <w:b/>
              </w:rPr>
            </w:pPr>
          </w:p>
        </w:tc>
        <w:tc>
          <w:tcPr>
            <w:tcW w:w="314" w:type="pct"/>
            <w:vAlign w:val="center"/>
          </w:tcPr>
          <w:p w:rsidR="00A4348D" w:rsidRPr="00886678" w:rsidRDefault="00A4348D" w:rsidP="00A4348D">
            <w:pPr>
              <w:jc w:val="center"/>
              <w:rPr>
                <w:b/>
              </w:rPr>
            </w:pPr>
          </w:p>
        </w:tc>
        <w:tc>
          <w:tcPr>
            <w:tcW w:w="1541" w:type="pct"/>
          </w:tcPr>
          <w:p w:rsidR="00A4348D" w:rsidRPr="001457EA" w:rsidRDefault="00A4348D" w:rsidP="00A4348D">
            <w:r>
              <w:t xml:space="preserve">ЛР №1 </w:t>
            </w:r>
            <w:r w:rsidRPr="00492FB4">
              <w:t>Контроль размеров гладких цилиндрических деталей штанген и микрометрическими инструментами.</w:t>
            </w:r>
          </w:p>
        </w:tc>
        <w:tc>
          <w:tcPr>
            <w:tcW w:w="311" w:type="pct"/>
            <w:vAlign w:val="center"/>
          </w:tcPr>
          <w:p w:rsidR="00A4348D" w:rsidRPr="009C738E" w:rsidRDefault="00A4348D" w:rsidP="00A4348D">
            <w:pPr>
              <w:jc w:val="center"/>
              <w:rPr>
                <w:b/>
              </w:rPr>
            </w:pPr>
            <w:r>
              <w:rPr>
                <w:b/>
              </w:rPr>
              <w:t>2</w:t>
            </w:r>
          </w:p>
        </w:tc>
        <w:tc>
          <w:tcPr>
            <w:tcW w:w="293" w:type="pct"/>
            <w:vAlign w:val="center"/>
          </w:tcPr>
          <w:p w:rsidR="00A4348D" w:rsidRPr="009C738E" w:rsidRDefault="00A4348D" w:rsidP="00A4348D">
            <w:pPr>
              <w:jc w:val="center"/>
              <w:rPr>
                <w:b/>
              </w:rPr>
            </w:pPr>
          </w:p>
        </w:tc>
        <w:tc>
          <w:tcPr>
            <w:tcW w:w="314" w:type="pct"/>
            <w:vAlign w:val="center"/>
          </w:tcPr>
          <w:p w:rsidR="00A4348D" w:rsidRDefault="00A4348D" w:rsidP="00A4348D">
            <w:pPr>
              <w:jc w:val="center"/>
              <w:rPr>
                <w:b/>
              </w:rPr>
            </w:pPr>
            <w:r>
              <w:rPr>
                <w:b/>
              </w:rPr>
              <w:t>2</w:t>
            </w:r>
          </w:p>
        </w:tc>
        <w:tc>
          <w:tcPr>
            <w:tcW w:w="374" w:type="pct"/>
            <w:vAlign w:val="center"/>
          </w:tcPr>
          <w:p w:rsidR="00A4348D" w:rsidRDefault="00A4348D" w:rsidP="00A4348D">
            <w:pPr>
              <w:jc w:val="center"/>
              <w:rPr>
                <w:b/>
              </w:rPr>
            </w:pPr>
          </w:p>
        </w:tc>
        <w:tc>
          <w:tcPr>
            <w:tcW w:w="389" w:type="pct"/>
            <w:vAlign w:val="center"/>
          </w:tcPr>
          <w:p w:rsidR="00A4348D" w:rsidRPr="009C738E" w:rsidRDefault="00A4348D" w:rsidP="00A4348D">
            <w:pPr>
              <w:jc w:val="center"/>
              <w:rPr>
                <w:b/>
              </w:rPr>
            </w:pPr>
          </w:p>
        </w:tc>
        <w:tc>
          <w:tcPr>
            <w:tcW w:w="356" w:type="pct"/>
            <w:vAlign w:val="center"/>
          </w:tcPr>
          <w:p w:rsidR="00A4348D" w:rsidRPr="00CD32F6" w:rsidRDefault="00A4348D" w:rsidP="00A4348D">
            <w:pPr>
              <w:jc w:val="center"/>
              <w:rPr>
                <w:lang w:val="en-US"/>
              </w:rPr>
            </w:pPr>
            <w:r>
              <w:rPr>
                <w:lang w:val="en-US"/>
              </w:rPr>
              <w:t>[1-2]</w:t>
            </w:r>
          </w:p>
        </w:tc>
        <w:tc>
          <w:tcPr>
            <w:tcW w:w="316" w:type="pct"/>
            <w:vAlign w:val="center"/>
          </w:tcPr>
          <w:p w:rsidR="00A4348D" w:rsidRPr="00701A6D" w:rsidRDefault="00A4348D" w:rsidP="00A4348D">
            <w:pPr>
              <w:jc w:val="center"/>
            </w:pPr>
            <w:r>
              <w:rPr>
                <w:lang w:val="en-US"/>
              </w:rPr>
              <w:t>[7-8]</w:t>
            </w:r>
          </w:p>
        </w:tc>
        <w:tc>
          <w:tcPr>
            <w:tcW w:w="449" w:type="pct"/>
          </w:tcPr>
          <w:p w:rsidR="00A4348D" w:rsidRPr="00701A6D" w:rsidRDefault="00A4348D" w:rsidP="00A4348D">
            <w:pPr>
              <w:jc w:val="center"/>
              <w:rPr>
                <w:highlight w:val="yellow"/>
              </w:rPr>
            </w:pPr>
          </w:p>
        </w:tc>
      </w:tr>
      <w:tr w:rsidR="00EA13D4" w:rsidRPr="00701A6D" w:rsidTr="0036725A">
        <w:trPr>
          <w:trHeight w:val="578"/>
        </w:trPr>
        <w:tc>
          <w:tcPr>
            <w:tcW w:w="343" w:type="pct"/>
          </w:tcPr>
          <w:p w:rsidR="00EA13D4" w:rsidRPr="008315E3" w:rsidRDefault="00EA13D4" w:rsidP="003C4F50">
            <w:pPr>
              <w:jc w:val="center"/>
              <w:rPr>
                <w:rFonts w:eastAsia="Calibri"/>
                <w:b/>
              </w:rPr>
            </w:pPr>
          </w:p>
        </w:tc>
        <w:tc>
          <w:tcPr>
            <w:tcW w:w="314" w:type="pct"/>
            <w:vAlign w:val="center"/>
          </w:tcPr>
          <w:p w:rsidR="00EA13D4" w:rsidRPr="00886678" w:rsidRDefault="00EA13D4" w:rsidP="003C4F50">
            <w:pPr>
              <w:jc w:val="center"/>
              <w:rPr>
                <w:b/>
              </w:rPr>
            </w:pPr>
            <w:r>
              <w:rPr>
                <w:b/>
              </w:rPr>
              <w:t>2.</w:t>
            </w:r>
            <w:r w:rsidR="0036725A">
              <w:rPr>
                <w:b/>
              </w:rPr>
              <w:t>3</w:t>
            </w:r>
          </w:p>
        </w:tc>
        <w:tc>
          <w:tcPr>
            <w:tcW w:w="1541" w:type="pct"/>
          </w:tcPr>
          <w:p w:rsidR="00EA13D4" w:rsidRPr="00EC4015" w:rsidRDefault="00C80823" w:rsidP="003C4F50">
            <w:r w:rsidRPr="00782ECB">
              <w:t>Теоретические основы расчета и выбора квалитетов и посадок гладких цилиндрических соединений.</w:t>
            </w:r>
          </w:p>
        </w:tc>
        <w:tc>
          <w:tcPr>
            <w:tcW w:w="311" w:type="pct"/>
            <w:vAlign w:val="center"/>
          </w:tcPr>
          <w:p w:rsidR="00EA13D4" w:rsidRPr="009C738E" w:rsidRDefault="00EA13D4" w:rsidP="003C4F50">
            <w:pPr>
              <w:jc w:val="center"/>
              <w:rPr>
                <w:b/>
              </w:rPr>
            </w:pPr>
            <w:r>
              <w:rPr>
                <w:b/>
              </w:rPr>
              <w:t>1</w:t>
            </w:r>
          </w:p>
        </w:tc>
        <w:tc>
          <w:tcPr>
            <w:tcW w:w="293" w:type="pct"/>
            <w:vAlign w:val="center"/>
          </w:tcPr>
          <w:p w:rsidR="00EA13D4" w:rsidRPr="009C738E" w:rsidRDefault="00EA13D4" w:rsidP="003C4F50">
            <w:pPr>
              <w:jc w:val="center"/>
              <w:rPr>
                <w:b/>
              </w:rPr>
            </w:pPr>
            <w:r>
              <w:rPr>
                <w:b/>
              </w:rPr>
              <w:t>1</w:t>
            </w:r>
          </w:p>
        </w:tc>
        <w:tc>
          <w:tcPr>
            <w:tcW w:w="314" w:type="pct"/>
            <w:vAlign w:val="center"/>
          </w:tcPr>
          <w:p w:rsidR="00EA13D4" w:rsidRPr="009C738E" w:rsidRDefault="00EA13D4" w:rsidP="003C4F50">
            <w:pPr>
              <w:jc w:val="center"/>
              <w:rPr>
                <w:b/>
              </w:rPr>
            </w:pPr>
          </w:p>
        </w:tc>
        <w:tc>
          <w:tcPr>
            <w:tcW w:w="374" w:type="pct"/>
            <w:vAlign w:val="center"/>
          </w:tcPr>
          <w:p w:rsidR="00EA13D4" w:rsidRDefault="00EA13D4" w:rsidP="003C4F50">
            <w:pPr>
              <w:jc w:val="center"/>
              <w:rPr>
                <w:b/>
              </w:rPr>
            </w:pPr>
          </w:p>
        </w:tc>
        <w:tc>
          <w:tcPr>
            <w:tcW w:w="389" w:type="pct"/>
            <w:vAlign w:val="center"/>
          </w:tcPr>
          <w:p w:rsidR="00EA13D4" w:rsidRPr="009C738E" w:rsidRDefault="00EA13D4" w:rsidP="003C4F50">
            <w:pPr>
              <w:jc w:val="center"/>
              <w:rPr>
                <w:b/>
              </w:rPr>
            </w:pPr>
          </w:p>
        </w:tc>
        <w:tc>
          <w:tcPr>
            <w:tcW w:w="356" w:type="pct"/>
            <w:vAlign w:val="center"/>
          </w:tcPr>
          <w:p w:rsidR="00EA13D4" w:rsidRPr="004C6233" w:rsidRDefault="00EA13D4" w:rsidP="003C4F50">
            <w:pPr>
              <w:jc w:val="center"/>
            </w:pPr>
          </w:p>
        </w:tc>
        <w:tc>
          <w:tcPr>
            <w:tcW w:w="316" w:type="pct"/>
            <w:vAlign w:val="center"/>
          </w:tcPr>
          <w:p w:rsidR="00EA13D4" w:rsidRPr="004C6233" w:rsidRDefault="00A4348D" w:rsidP="003C4F50">
            <w:pPr>
              <w:jc w:val="center"/>
            </w:pPr>
            <w:r>
              <w:rPr>
                <w:lang w:val="en-US"/>
              </w:rPr>
              <w:t>[1-2]</w:t>
            </w:r>
          </w:p>
        </w:tc>
        <w:tc>
          <w:tcPr>
            <w:tcW w:w="449" w:type="pct"/>
          </w:tcPr>
          <w:p w:rsidR="00EA13D4" w:rsidRPr="00701A6D" w:rsidRDefault="00EA13D4" w:rsidP="003C4F50">
            <w:pPr>
              <w:jc w:val="center"/>
              <w:rPr>
                <w:highlight w:val="yellow"/>
              </w:rPr>
            </w:pPr>
          </w:p>
        </w:tc>
      </w:tr>
      <w:tr w:rsidR="00EA13D4" w:rsidRPr="00701A6D" w:rsidTr="0036725A">
        <w:tc>
          <w:tcPr>
            <w:tcW w:w="343" w:type="pct"/>
          </w:tcPr>
          <w:p w:rsidR="00EA13D4" w:rsidRPr="008315E3" w:rsidRDefault="00EA13D4" w:rsidP="003C4F50">
            <w:pPr>
              <w:jc w:val="center"/>
              <w:rPr>
                <w:rFonts w:eastAsia="Calibri"/>
                <w:b/>
              </w:rPr>
            </w:pPr>
          </w:p>
        </w:tc>
        <w:tc>
          <w:tcPr>
            <w:tcW w:w="314" w:type="pct"/>
            <w:vAlign w:val="center"/>
          </w:tcPr>
          <w:p w:rsidR="00EA13D4" w:rsidRPr="00886678" w:rsidRDefault="00EA13D4" w:rsidP="003C4F50">
            <w:pPr>
              <w:jc w:val="center"/>
              <w:rPr>
                <w:b/>
              </w:rPr>
            </w:pPr>
          </w:p>
        </w:tc>
        <w:tc>
          <w:tcPr>
            <w:tcW w:w="1541" w:type="pct"/>
          </w:tcPr>
          <w:p w:rsidR="00EA13D4" w:rsidRPr="00492FB4" w:rsidRDefault="00EA13D4" w:rsidP="003C4F50">
            <w:r w:rsidRPr="00492FB4">
              <w:t>ПР №</w:t>
            </w:r>
            <w:r>
              <w:t>1</w:t>
            </w:r>
            <w:r w:rsidRPr="00492FB4">
              <w:t xml:space="preserve"> Типы посадок и методика их расчета.</w:t>
            </w:r>
          </w:p>
        </w:tc>
        <w:tc>
          <w:tcPr>
            <w:tcW w:w="311" w:type="pct"/>
            <w:vAlign w:val="center"/>
          </w:tcPr>
          <w:p w:rsidR="00EA13D4" w:rsidRPr="009C738E" w:rsidRDefault="00EA13D4" w:rsidP="003C4F50">
            <w:pPr>
              <w:jc w:val="center"/>
              <w:rPr>
                <w:b/>
              </w:rPr>
            </w:pPr>
            <w:r>
              <w:rPr>
                <w:b/>
              </w:rPr>
              <w:t>2</w:t>
            </w:r>
          </w:p>
        </w:tc>
        <w:tc>
          <w:tcPr>
            <w:tcW w:w="293" w:type="pct"/>
            <w:vAlign w:val="center"/>
          </w:tcPr>
          <w:p w:rsidR="00EA13D4" w:rsidRPr="009C738E" w:rsidRDefault="00EA13D4" w:rsidP="003C4F50">
            <w:pPr>
              <w:jc w:val="center"/>
              <w:rPr>
                <w:b/>
              </w:rPr>
            </w:pPr>
          </w:p>
        </w:tc>
        <w:tc>
          <w:tcPr>
            <w:tcW w:w="314" w:type="pct"/>
            <w:vAlign w:val="center"/>
          </w:tcPr>
          <w:p w:rsidR="00EA13D4" w:rsidRDefault="00EA13D4" w:rsidP="003C4F50">
            <w:pPr>
              <w:jc w:val="center"/>
              <w:rPr>
                <w:b/>
              </w:rPr>
            </w:pPr>
          </w:p>
        </w:tc>
        <w:tc>
          <w:tcPr>
            <w:tcW w:w="374" w:type="pct"/>
            <w:vAlign w:val="center"/>
          </w:tcPr>
          <w:p w:rsidR="00EA13D4" w:rsidRDefault="00EA13D4" w:rsidP="003C4F50">
            <w:pPr>
              <w:jc w:val="center"/>
              <w:rPr>
                <w:b/>
              </w:rPr>
            </w:pPr>
            <w:r>
              <w:rPr>
                <w:b/>
              </w:rPr>
              <w:t>2</w:t>
            </w:r>
          </w:p>
        </w:tc>
        <w:tc>
          <w:tcPr>
            <w:tcW w:w="389" w:type="pct"/>
            <w:vAlign w:val="center"/>
          </w:tcPr>
          <w:p w:rsidR="00EA13D4" w:rsidRPr="009C738E" w:rsidRDefault="00EA13D4" w:rsidP="003C4F50">
            <w:pPr>
              <w:jc w:val="center"/>
              <w:rPr>
                <w:b/>
              </w:rPr>
            </w:pPr>
          </w:p>
        </w:tc>
        <w:tc>
          <w:tcPr>
            <w:tcW w:w="356" w:type="pct"/>
            <w:vAlign w:val="center"/>
          </w:tcPr>
          <w:p w:rsidR="00EA13D4" w:rsidRPr="00BF66DF" w:rsidRDefault="00EA13D4" w:rsidP="003C4F50">
            <w:pPr>
              <w:jc w:val="center"/>
            </w:pPr>
          </w:p>
        </w:tc>
        <w:tc>
          <w:tcPr>
            <w:tcW w:w="316" w:type="pct"/>
            <w:vAlign w:val="center"/>
          </w:tcPr>
          <w:p w:rsidR="00EA13D4" w:rsidRPr="00701A6D" w:rsidRDefault="00EA13D4" w:rsidP="003C4F50">
            <w:pPr>
              <w:jc w:val="center"/>
            </w:pPr>
          </w:p>
        </w:tc>
        <w:tc>
          <w:tcPr>
            <w:tcW w:w="449" w:type="pct"/>
            <w:vAlign w:val="center"/>
          </w:tcPr>
          <w:p w:rsidR="00EA13D4" w:rsidRPr="00701A6D" w:rsidRDefault="00EA13D4" w:rsidP="003C4F50">
            <w:pPr>
              <w:jc w:val="center"/>
              <w:rPr>
                <w:highlight w:val="yellow"/>
              </w:rPr>
            </w:pPr>
          </w:p>
        </w:tc>
      </w:tr>
      <w:tr w:rsidR="00EA13D4" w:rsidRPr="00701A6D" w:rsidTr="0036725A">
        <w:trPr>
          <w:trHeight w:val="356"/>
        </w:trPr>
        <w:tc>
          <w:tcPr>
            <w:tcW w:w="343" w:type="pct"/>
          </w:tcPr>
          <w:p w:rsidR="00EA13D4" w:rsidRPr="008315E3" w:rsidRDefault="00EA13D4" w:rsidP="003C4F50">
            <w:pPr>
              <w:jc w:val="center"/>
              <w:rPr>
                <w:rFonts w:eastAsia="Calibri"/>
                <w:b/>
              </w:rPr>
            </w:pPr>
          </w:p>
        </w:tc>
        <w:tc>
          <w:tcPr>
            <w:tcW w:w="314" w:type="pct"/>
            <w:vAlign w:val="center"/>
          </w:tcPr>
          <w:p w:rsidR="00EA13D4" w:rsidRDefault="0036725A" w:rsidP="003C4F50">
            <w:pPr>
              <w:jc w:val="center"/>
              <w:rPr>
                <w:b/>
              </w:rPr>
            </w:pPr>
            <w:r>
              <w:rPr>
                <w:b/>
              </w:rPr>
              <w:t>2.4-2.5</w:t>
            </w:r>
          </w:p>
        </w:tc>
        <w:tc>
          <w:tcPr>
            <w:tcW w:w="1541" w:type="pct"/>
          </w:tcPr>
          <w:p w:rsidR="00C80823" w:rsidRDefault="00C80823" w:rsidP="00C80823">
            <w:pPr>
              <w:jc w:val="both"/>
            </w:pPr>
            <w:r w:rsidRPr="00782ECB">
              <w:t>Стандартизация допусков формы и расположения поверхностей.</w:t>
            </w:r>
          </w:p>
          <w:p w:rsidR="00EA13D4" w:rsidRPr="00492FB4" w:rsidRDefault="00C80823" w:rsidP="00C80823">
            <w:r w:rsidRPr="00782ECB">
              <w:t xml:space="preserve">Стандартизация шероховатости поверхностей. </w:t>
            </w:r>
            <w:r w:rsidRPr="00782ECB">
              <w:lastRenderedPageBreak/>
              <w:t>Параметры волнистости.</w:t>
            </w:r>
          </w:p>
        </w:tc>
        <w:tc>
          <w:tcPr>
            <w:tcW w:w="311" w:type="pct"/>
            <w:vAlign w:val="center"/>
          </w:tcPr>
          <w:p w:rsidR="00EA13D4" w:rsidRPr="009C738E" w:rsidRDefault="004B36DC" w:rsidP="003C4F50">
            <w:pPr>
              <w:jc w:val="center"/>
              <w:rPr>
                <w:b/>
              </w:rPr>
            </w:pPr>
            <w:r>
              <w:rPr>
                <w:b/>
              </w:rPr>
              <w:lastRenderedPageBreak/>
              <w:t>1</w:t>
            </w:r>
          </w:p>
        </w:tc>
        <w:tc>
          <w:tcPr>
            <w:tcW w:w="293" w:type="pct"/>
            <w:vAlign w:val="center"/>
          </w:tcPr>
          <w:p w:rsidR="00EA13D4" w:rsidRDefault="004B36DC" w:rsidP="003C4F50">
            <w:pPr>
              <w:jc w:val="center"/>
              <w:rPr>
                <w:b/>
              </w:rPr>
            </w:pPr>
            <w:r>
              <w:rPr>
                <w:b/>
              </w:rPr>
              <w:t>1</w:t>
            </w:r>
          </w:p>
        </w:tc>
        <w:tc>
          <w:tcPr>
            <w:tcW w:w="314" w:type="pct"/>
            <w:vAlign w:val="center"/>
          </w:tcPr>
          <w:p w:rsidR="00EA13D4" w:rsidRDefault="00EA13D4" w:rsidP="003C4F50">
            <w:pPr>
              <w:jc w:val="center"/>
              <w:rPr>
                <w:b/>
              </w:rPr>
            </w:pPr>
          </w:p>
        </w:tc>
        <w:tc>
          <w:tcPr>
            <w:tcW w:w="374" w:type="pct"/>
            <w:vAlign w:val="center"/>
          </w:tcPr>
          <w:p w:rsidR="00EA13D4" w:rsidRDefault="00EA13D4" w:rsidP="003C4F50">
            <w:pPr>
              <w:jc w:val="center"/>
              <w:rPr>
                <w:b/>
              </w:rPr>
            </w:pPr>
          </w:p>
        </w:tc>
        <w:tc>
          <w:tcPr>
            <w:tcW w:w="389" w:type="pct"/>
            <w:vAlign w:val="center"/>
          </w:tcPr>
          <w:p w:rsidR="00EA13D4" w:rsidRDefault="00EA13D4" w:rsidP="003C4F50">
            <w:pPr>
              <w:jc w:val="center"/>
              <w:rPr>
                <w:b/>
              </w:rPr>
            </w:pPr>
          </w:p>
        </w:tc>
        <w:tc>
          <w:tcPr>
            <w:tcW w:w="356" w:type="pct"/>
            <w:vAlign w:val="center"/>
          </w:tcPr>
          <w:p w:rsidR="00EA13D4" w:rsidRPr="00701A6D" w:rsidRDefault="00EA13D4" w:rsidP="003C4F50">
            <w:pPr>
              <w:jc w:val="center"/>
            </w:pPr>
          </w:p>
        </w:tc>
        <w:tc>
          <w:tcPr>
            <w:tcW w:w="316" w:type="pct"/>
            <w:vAlign w:val="center"/>
          </w:tcPr>
          <w:p w:rsidR="00EA13D4" w:rsidRPr="00701A6D" w:rsidRDefault="00A4348D" w:rsidP="003C4F50">
            <w:pPr>
              <w:jc w:val="center"/>
            </w:pPr>
            <w:r>
              <w:rPr>
                <w:lang w:val="en-US"/>
              </w:rPr>
              <w:t>[1-2]</w:t>
            </w:r>
          </w:p>
        </w:tc>
        <w:tc>
          <w:tcPr>
            <w:tcW w:w="449" w:type="pct"/>
          </w:tcPr>
          <w:p w:rsidR="00EA13D4" w:rsidRPr="00701A6D" w:rsidRDefault="00EA13D4" w:rsidP="003C4F50">
            <w:pPr>
              <w:jc w:val="center"/>
              <w:rPr>
                <w:highlight w:val="yellow"/>
              </w:rPr>
            </w:pPr>
          </w:p>
        </w:tc>
      </w:tr>
      <w:tr w:rsidR="00A4348D" w:rsidRPr="00701A6D" w:rsidTr="0036725A">
        <w:tc>
          <w:tcPr>
            <w:tcW w:w="343" w:type="pct"/>
          </w:tcPr>
          <w:p w:rsidR="00A4348D" w:rsidRPr="00492FB4" w:rsidRDefault="00A4348D" w:rsidP="00A4348D">
            <w:pPr>
              <w:jc w:val="center"/>
              <w:rPr>
                <w:b/>
                <w:color w:val="000000"/>
                <w:lang w:eastAsia="be-BY"/>
              </w:rPr>
            </w:pPr>
          </w:p>
        </w:tc>
        <w:tc>
          <w:tcPr>
            <w:tcW w:w="314" w:type="pct"/>
            <w:vAlign w:val="center"/>
          </w:tcPr>
          <w:p w:rsidR="00A4348D" w:rsidRDefault="00A4348D" w:rsidP="00A4348D">
            <w:pPr>
              <w:jc w:val="center"/>
              <w:rPr>
                <w:b/>
              </w:rPr>
            </w:pPr>
          </w:p>
        </w:tc>
        <w:tc>
          <w:tcPr>
            <w:tcW w:w="1541" w:type="pct"/>
          </w:tcPr>
          <w:p w:rsidR="00A4348D" w:rsidRPr="000378D5" w:rsidRDefault="00A4348D" w:rsidP="00A4348D">
            <w:pPr>
              <w:rPr>
                <w:b/>
              </w:rPr>
            </w:pPr>
            <w:r w:rsidRPr="00492FB4">
              <w:t>ЛР</w:t>
            </w:r>
            <w:r>
              <w:t xml:space="preserve"> №2</w:t>
            </w:r>
            <w:r w:rsidRPr="00492FB4">
              <w:t xml:space="preserve"> Оценка параметров шероховатости поверхности.</w:t>
            </w:r>
          </w:p>
        </w:tc>
        <w:tc>
          <w:tcPr>
            <w:tcW w:w="311" w:type="pct"/>
            <w:vAlign w:val="center"/>
          </w:tcPr>
          <w:p w:rsidR="00A4348D" w:rsidRPr="009C738E" w:rsidRDefault="00A4348D" w:rsidP="00A4348D">
            <w:pPr>
              <w:jc w:val="center"/>
              <w:rPr>
                <w:b/>
              </w:rPr>
            </w:pPr>
            <w:r>
              <w:rPr>
                <w:b/>
              </w:rPr>
              <w:t>2</w:t>
            </w:r>
          </w:p>
        </w:tc>
        <w:tc>
          <w:tcPr>
            <w:tcW w:w="293" w:type="pct"/>
            <w:vAlign w:val="center"/>
          </w:tcPr>
          <w:p w:rsidR="00A4348D" w:rsidRDefault="00A4348D" w:rsidP="00A4348D">
            <w:pPr>
              <w:jc w:val="center"/>
              <w:rPr>
                <w:b/>
              </w:rPr>
            </w:pPr>
          </w:p>
        </w:tc>
        <w:tc>
          <w:tcPr>
            <w:tcW w:w="314" w:type="pct"/>
            <w:vAlign w:val="center"/>
          </w:tcPr>
          <w:p w:rsidR="00A4348D" w:rsidRDefault="00A4348D" w:rsidP="00A4348D">
            <w:pPr>
              <w:jc w:val="center"/>
              <w:rPr>
                <w:b/>
              </w:rPr>
            </w:pPr>
            <w:r>
              <w:rPr>
                <w:b/>
              </w:rPr>
              <w:t>2</w:t>
            </w:r>
          </w:p>
        </w:tc>
        <w:tc>
          <w:tcPr>
            <w:tcW w:w="374" w:type="pct"/>
            <w:vAlign w:val="center"/>
          </w:tcPr>
          <w:p w:rsidR="00A4348D" w:rsidRDefault="00A4348D" w:rsidP="00A4348D">
            <w:pPr>
              <w:jc w:val="center"/>
              <w:rPr>
                <w:b/>
              </w:rPr>
            </w:pPr>
          </w:p>
        </w:tc>
        <w:tc>
          <w:tcPr>
            <w:tcW w:w="389" w:type="pct"/>
            <w:vAlign w:val="center"/>
          </w:tcPr>
          <w:p w:rsidR="00A4348D" w:rsidRDefault="00A4348D" w:rsidP="00A4348D">
            <w:pPr>
              <w:jc w:val="center"/>
              <w:rPr>
                <w:b/>
              </w:rPr>
            </w:pPr>
          </w:p>
        </w:tc>
        <w:tc>
          <w:tcPr>
            <w:tcW w:w="356" w:type="pct"/>
            <w:vAlign w:val="center"/>
          </w:tcPr>
          <w:p w:rsidR="00A4348D" w:rsidRPr="004C2FE3" w:rsidRDefault="00A4348D" w:rsidP="00A4348D">
            <w:pPr>
              <w:jc w:val="center"/>
              <w:rPr>
                <w:lang w:val="en-US"/>
              </w:rPr>
            </w:pPr>
            <w:r>
              <w:rPr>
                <w:lang w:val="en-US"/>
              </w:rPr>
              <w:t>[15</w:t>
            </w:r>
            <w:r>
              <w:t>,16</w:t>
            </w:r>
            <w:r>
              <w:rPr>
                <w:lang w:val="en-US"/>
              </w:rPr>
              <w:t>]</w:t>
            </w:r>
          </w:p>
        </w:tc>
        <w:tc>
          <w:tcPr>
            <w:tcW w:w="316" w:type="pct"/>
            <w:vAlign w:val="center"/>
          </w:tcPr>
          <w:p w:rsidR="00A4348D" w:rsidRPr="00701A6D" w:rsidRDefault="00A4348D" w:rsidP="00A4348D">
            <w:pPr>
              <w:jc w:val="center"/>
            </w:pPr>
            <w:r>
              <w:rPr>
                <w:lang w:val="en-US"/>
              </w:rPr>
              <w:t>[7-8]</w:t>
            </w:r>
          </w:p>
        </w:tc>
        <w:tc>
          <w:tcPr>
            <w:tcW w:w="449" w:type="pct"/>
          </w:tcPr>
          <w:p w:rsidR="00A4348D" w:rsidRPr="00701A6D" w:rsidRDefault="00A4348D" w:rsidP="00A4348D">
            <w:pPr>
              <w:jc w:val="center"/>
              <w:rPr>
                <w:highlight w:val="yellow"/>
              </w:rPr>
            </w:pPr>
          </w:p>
        </w:tc>
      </w:tr>
      <w:tr w:rsidR="00EA13D4" w:rsidRPr="00701A6D" w:rsidTr="0036725A">
        <w:tc>
          <w:tcPr>
            <w:tcW w:w="343" w:type="pct"/>
          </w:tcPr>
          <w:p w:rsidR="00EA13D4" w:rsidRPr="000378D5" w:rsidRDefault="00EA13D4" w:rsidP="003C4F50">
            <w:pPr>
              <w:jc w:val="center"/>
              <w:rPr>
                <w:b/>
                <w:color w:val="000000"/>
                <w:lang w:eastAsia="be-BY"/>
              </w:rPr>
            </w:pPr>
          </w:p>
        </w:tc>
        <w:tc>
          <w:tcPr>
            <w:tcW w:w="314" w:type="pct"/>
            <w:vAlign w:val="center"/>
          </w:tcPr>
          <w:p w:rsidR="00EA13D4" w:rsidRDefault="0036725A" w:rsidP="003C4F50">
            <w:pPr>
              <w:jc w:val="center"/>
              <w:rPr>
                <w:b/>
              </w:rPr>
            </w:pPr>
            <w:r>
              <w:rPr>
                <w:b/>
              </w:rPr>
              <w:t>2.6-2.7</w:t>
            </w:r>
          </w:p>
        </w:tc>
        <w:tc>
          <w:tcPr>
            <w:tcW w:w="1541" w:type="pct"/>
          </w:tcPr>
          <w:p w:rsidR="00C80823" w:rsidRDefault="00C80823" w:rsidP="00C80823">
            <w:pPr>
              <w:jc w:val="both"/>
            </w:pPr>
            <w:r w:rsidRPr="00782ECB">
              <w:t>Допуски и посадки подшипников качения.</w:t>
            </w:r>
          </w:p>
          <w:p w:rsidR="00EA13D4" w:rsidRPr="00492FB4" w:rsidRDefault="00C80823" w:rsidP="00C80823">
            <w:r w:rsidRPr="00782ECB">
              <w:t>Стандартизация норм точности штифтовых, шпоночных и шлицевых соединений.</w:t>
            </w:r>
          </w:p>
        </w:tc>
        <w:tc>
          <w:tcPr>
            <w:tcW w:w="311" w:type="pct"/>
            <w:vAlign w:val="center"/>
          </w:tcPr>
          <w:p w:rsidR="00EA13D4" w:rsidRPr="009C738E" w:rsidRDefault="0036725A" w:rsidP="003C4F50">
            <w:pPr>
              <w:jc w:val="center"/>
              <w:rPr>
                <w:b/>
              </w:rPr>
            </w:pPr>
            <w:r>
              <w:rPr>
                <w:b/>
              </w:rPr>
              <w:t>1</w:t>
            </w:r>
          </w:p>
        </w:tc>
        <w:tc>
          <w:tcPr>
            <w:tcW w:w="293" w:type="pct"/>
            <w:vAlign w:val="center"/>
          </w:tcPr>
          <w:p w:rsidR="00EA13D4" w:rsidRDefault="0036725A" w:rsidP="003C4F50">
            <w:pPr>
              <w:jc w:val="center"/>
              <w:rPr>
                <w:b/>
              </w:rPr>
            </w:pPr>
            <w:r>
              <w:rPr>
                <w:b/>
              </w:rPr>
              <w:t>1</w:t>
            </w:r>
          </w:p>
        </w:tc>
        <w:tc>
          <w:tcPr>
            <w:tcW w:w="314" w:type="pct"/>
            <w:vAlign w:val="center"/>
          </w:tcPr>
          <w:p w:rsidR="00EA13D4" w:rsidRDefault="00EA13D4" w:rsidP="003C4F50">
            <w:pPr>
              <w:jc w:val="center"/>
              <w:rPr>
                <w:b/>
              </w:rPr>
            </w:pPr>
          </w:p>
        </w:tc>
        <w:tc>
          <w:tcPr>
            <w:tcW w:w="374" w:type="pct"/>
            <w:vAlign w:val="center"/>
          </w:tcPr>
          <w:p w:rsidR="00EA13D4" w:rsidRDefault="00EA13D4" w:rsidP="003C4F50">
            <w:pPr>
              <w:jc w:val="center"/>
              <w:rPr>
                <w:b/>
              </w:rPr>
            </w:pPr>
          </w:p>
        </w:tc>
        <w:tc>
          <w:tcPr>
            <w:tcW w:w="389" w:type="pct"/>
            <w:vAlign w:val="center"/>
          </w:tcPr>
          <w:p w:rsidR="00EA13D4" w:rsidRDefault="00EA13D4" w:rsidP="003C4F50">
            <w:pPr>
              <w:jc w:val="center"/>
              <w:rPr>
                <w:b/>
              </w:rPr>
            </w:pPr>
          </w:p>
        </w:tc>
        <w:tc>
          <w:tcPr>
            <w:tcW w:w="356" w:type="pct"/>
            <w:vAlign w:val="center"/>
          </w:tcPr>
          <w:p w:rsidR="00EA13D4" w:rsidRPr="000378D5" w:rsidRDefault="00EA13D4" w:rsidP="003C4F50">
            <w:pPr>
              <w:jc w:val="center"/>
            </w:pPr>
          </w:p>
        </w:tc>
        <w:tc>
          <w:tcPr>
            <w:tcW w:w="316" w:type="pct"/>
            <w:vAlign w:val="center"/>
          </w:tcPr>
          <w:p w:rsidR="00EA13D4" w:rsidRPr="000378D5" w:rsidRDefault="00A4348D" w:rsidP="003C4F50">
            <w:pPr>
              <w:jc w:val="center"/>
            </w:pPr>
            <w:r>
              <w:rPr>
                <w:lang w:val="en-US"/>
              </w:rPr>
              <w:t>[1-2]</w:t>
            </w:r>
          </w:p>
        </w:tc>
        <w:tc>
          <w:tcPr>
            <w:tcW w:w="449" w:type="pct"/>
          </w:tcPr>
          <w:p w:rsidR="00EA13D4" w:rsidRPr="00701A6D" w:rsidRDefault="00EA13D4" w:rsidP="003C4F50">
            <w:pPr>
              <w:jc w:val="center"/>
              <w:rPr>
                <w:highlight w:val="yellow"/>
              </w:rPr>
            </w:pPr>
          </w:p>
        </w:tc>
      </w:tr>
      <w:tr w:rsidR="00EA13D4" w:rsidRPr="00701A6D" w:rsidTr="0036725A">
        <w:tc>
          <w:tcPr>
            <w:tcW w:w="343" w:type="pct"/>
          </w:tcPr>
          <w:p w:rsidR="00EA13D4" w:rsidRPr="000378D5" w:rsidRDefault="00EA13D4" w:rsidP="003C4F50">
            <w:pPr>
              <w:jc w:val="center"/>
              <w:rPr>
                <w:b/>
                <w:color w:val="000000"/>
                <w:lang w:eastAsia="be-BY"/>
              </w:rPr>
            </w:pPr>
          </w:p>
        </w:tc>
        <w:tc>
          <w:tcPr>
            <w:tcW w:w="314" w:type="pct"/>
            <w:vAlign w:val="center"/>
          </w:tcPr>
          <w:p w:rsidR="00EA13D4" w:rsidRDefault="00EA13D4" w:rsidP="003C4F50">
            <w:pPr>
              <w:jc w:val="center"/>
              <w:rPr>
                <w:b/>
              </w:rPr>
            </w:pPr>
          </w:p>
        </w:tc>
        <w:tc>
          <w:tcPr>
            <w:tcW w:w="1541" w:type="pct"/>
            <w:vAlign w:val="center"/>
          </w:tcPr>
          <w:p w:rsidR="00EA13D4" w:rsidRDefault="00EA13D4" w:rsidP="00EA13D4">
            <w:r>
              <w:t>ПР № 2Выбор и расчет посадок шпоночного соединения</w:t>
            </w:r>
          </w:p>
        </w:tc>
        <w:tc>
          <w:tcPr>
            <w:tcW w:w="311" w:type="pct"/>
            <w:vAlign w:val="center"/>
          </w:tcPr>
          <w:p w:rsidR="00EA13D4" w:rsidRPr="009C738E" w:rsidRDefault="00EA13D4" w:rsidP="003C4F50">
            <w:pPr>
              <w:jc w:val="center"/>
              <w:rPr>
                <w:b/>
              </w:rPr>
            </w:pPr>
            <w:r>
              <w:rPr>
                <w:b/>
              </w:rPr>
              <w:t>2</w:t>
            </w:r>
          </w:p>
        </w:tc>
        <w:tc>
          <w:tcPr>
            <w:tcW w:w="293" w:type="pct"/>
            <w:vAlign w:val="center"/>
          </w:tcPr>
          <w:p w:rsidR="00EA13D4" w:rsidRDefault="00EA13D4" w:rsidP="003C4F50">
            <w:pPr>
              <w:jc w:val="center"/>
              <w:rPr>
                <w:b/>
              </w:rPr>
            </w:pPr>
          </w:p>
        </w:tc>
        <w:tc>
          <w:tcPr>
            <w:tcW w:w="314" w:type="pct"/>
            <w:vAlign w:val="center"/>
          </w:tcPr>
          <w:p w:rsidR="00EA13D4" w:rsidRDefault="00EA13D4" w:rsidP="003C4F50">
            <w:pPr>
              <w:jc w:val="center"/>
              <w:rPr>
                <w:b/>
              </w:rPr>
            </w:pPr>
          </w:p>
        </w:tc>
        <w:tc>
          <w:tcPr>
            <w:tcW w:w="374" w:type="pct"/>
            <w:vAlign w:val="center"/>
          </w:tcPr>
          <w:p w:rsidR="00EA13D4" w:rsidRDefault="00EA13D4" w:rsidP="003C4F50">
            <w:pPr>
              <w:jc w:val="center"/>
              <w:rPr>
                <w:b/>
              </w:rPr>
            </w:pPr>
            <w:r>
              <w:rPr>
                <w:b/>
              </w:rPr>
              <w:t>2</w:t>
            </w:r>
          </w:p>
        </w:tc>
        <w:tc>
          <w:tcPr>
            <w:tcW w:w="389" w:type="pct"/>
            <w:vAlign w:val="center"/>
          </w:tcPr>
          <w:p w:rsidR="00EA13D4" w:rsidRDefault="00EA13D4" w:rsidP="003C4F50">
            <w:pPr>
              <w:jc w:val="center"/>
              <w:rPr>
                <w:b/>
              </w:rPr>
            </w:pPr>
          </w:p>
        </w:tc>
        <w:tc>
          <w:tcPr>
            <w:tcW w:w="356" w:type="pct"/>
            <w:vAlign w:val="center"/>
          </w:tcPr>
          <w:p w:rsidR="00EA13D4" w:rsidRPr="00492FB4" w:rsidRDefault="00EA13D4" w:rsidP="003C4F50">
            <w:pPr>
              <w:jc w:val="center"/>
            </w:pPr>
          </w:p>
        </w:tc>
        <w:tc>
          <w:tcPr>
            <w:tcW w:w="316" w:type="pct"/>
            <w:vAlign w:val="center"/>
          </w:tcPr>
          <w:p w:rsidR="00EA13D4" w:rsidRPr="00492FB4" w:rsidRDefault="00EA13D4" w:rsidP="003C4F50">
            <w:pPr>
              <w:jc w:val="center"/>
            </w:pPr>
          </w:p>
        </w:tc>
        <w:tc>
          <w:tcPr>
            <w:tcW w:w="449" w:type="pct"/>
          </w:tcPr>
          <w:p w:rsidR="00EA13D4" w:rsidRPr="00701A6D" w:rsidRDefault="00EA13D4" w:rsidP="003C4F50">
            <w:pPr>
              <w:jc w:val="center"/>
              <w:rPr>
                <w:highlight w:val="yellow"/>
              </w:rPr>
            </w:pPr>
          </w:p>
        </w:tc>
      </w:tr>
      <w:tr w:rsidR="005B44A5" w:rsidRPr="00701A6D" w:rsidTr="0036725A">
        <w:tc>
          <w:tcPr>
            <w:tcW w:w="343" w:type="pct"/>
          </w:tcPr>
          <w:p w:rsidR="005B44A5" w:rsidRPr="008315E3" w:rsidRDefault="005B44A5" w:rsidP="005B44A5">
            <w:pPr>
              <w:jc w:val="center"/>
              <w:rPr>
                <w:rFonts w:eastAsia="Calibri"/>
                <w:b/>
              </w:rPr>
            </w:pPr>
            <w:r>
              <w:rPr>
                <w:rFonts w:eastAsia="Calibri"/>
                <w:b/>
              </w:rPr>
              <w:t>3</w:t>
            </w:r>
          </w:p>
        </w:tc>
        <w:tc>
          <w:tcPr>
            <w:tcW w:w="314" w:type="pct"/>
            <w:vAlign w:val="center"/>
          </w:tcPr>
          <w:p w:rsidR="005B44A5" w:rsidRPr="00886678" w:rsidRDefault="005B44A5" w:rsidP="005B44A5">
            <w:pPr>
              <w:jc w:val="center"/>
              <w:rPr>
                <w:b/>
              </w:rPr>
            </w:pPr>
          </w:p>
        </w:tc>
        <w:tc>
          <w:tcPr>
            <w:tcW w:w="1541" w:type="pct"/>
          </w:tcPr>
          <w:p w:rsidR="005B44A5" w:rsidRPr="00BF66DF" w:rsidRDefault="005B44A5" w:rsidP="005B44A5">
            <w:pPr>
              <w:rPr>
                <w:rFonts w:eastAsia="Calibri"/>
                <w:b/>
              </w:rPr>
            </w:pPr>
            <w:r w:rsidRPr="00F3080D">
              <w:rPr>
                <w:b/>
                <w:color w:val="000000"/>
              </w:rPr>
              <w:t>Подтверждение соответствия</w:t>
            </w:r>
          </w:p>
        </w:tc>
        <w:tc>
          <w:tcPr>
            <w:tcW w:w="311" w:type="pct"/>
            <w:vAlign w:val="center"/>
          </w:tcPr>
          <w:p w:rsidR="005B44A5" w:rsidRDefault="008D0B11" w:rsidP="005B44A5">
            <w:pPr>
              <w:jc w:val="center"/>
              <w:rPr>
                <w:b/>
              </w:rPr>
            </w:pPr>
            <w:r>
              <w:rPr>
                <w:b/>
              </w:rPr>
              <w:t>2</w:t>
            </w:r>
          </w:p>
        </w:tc>
        <w:tc>
          <w:tcPr>
            <w:tcW w:w="293" w:type="pct"/>
            <w:vAlign w:val="center"/>
          </w:tcPr>
          <w:p w:rsidR="005B44A5" w:rsidRDefault="008D0B11" w:rsidP="005B44A5">
            <w:pPr>
              <w:jc w:val="center"/>
              <w:rPr>
                <w:b/>
              </w:rPr>
            </w:pPr>
            <w:r>
              <w:rPr>
                <w:b/>
              </w:rPr>
              <w:t>2</w:t>
            </w:r>
          </w:p>
        </w:tc>
        <w:tc>
          <w:tcPr>
            <w:tcW w:w="314" w:type="pct"/>
            <w:vAlign w:val="center"/>
          </w:tcPr>
          <w:p w:rsidR="005B44A5" w:rsidRDefault="005B44A5" w:rsidP="005B44A5">
            <w:pPr>
              <w:jc w:val="center"/>
              <w:rPr>
                <w:b/>
              </w:rPr>
            </w:pPr>
          </w:p>
        </w:tc>
        <w:tc>
          <w:tcPr>
            <w:tcW w:w="374" w:type="pct"/>
            <w:vAlign w:val="center"/>
          </w:tcPr>
          <w:p w:rsidR="005B44A5" w:rsidRDefault="005B44A5" w:rsidP="005B44A5">
            <w:pPr>
              <w:jc w:val="center"/>
              <w:rPr>
                <w:b/>
              </w:rPr>
            </w:pPr>
          </w:p>
        </w:tc>
        <w:tc>
          <w:tcPr>
            <w:tcW w:w="389" w:type="pct"/>
            <w:vAlign w:val="center"/>
          </w:tcPr>
          <w:p w:rsidR="005B44A5" w:rsidRDefault="005B44A5" w:rsidP="005B44A5">
            <w:pPr>
              <w:jc w:val="center"/>
              <w:rPr>
                <w:b/>
              </w:rPr>
            </w:pPr>
          </w:p>
        </w:tc>
        <w:tc>
          <w:tcPr>
            <w:tcW w:w="356" w:type="pct"/>
            <w:vAlign w:val="center"/>
          </w:tcPr>
          <w:p w:rsidR="005B44A5" w:rsidRPr="00492FB4" w:rsidRDefault="005B44A5" w:rsidP="005B44A5">
            <w:pPr>
              <w:jc w:val="center"/>
            </w:pPr>
          </w:p>
        </w:tc>
        <w:tc>
          <w:tcPr>
            <w:tcW w:w="316" w:type="pct"/>
            <w:vAlign w:val="center"/>
          </w:tcPr>
          <w:p w:rsidR="005B44A5" w:rsidRPr="00492FB4" w:rsidRDefault="005B44A5" w:rsidP="005B44A5">
            <w:pPr>
              <w:jc w:val="center"/>
            </w:pPr>
          </w:p>
        </w:tc>
        <w:tc>
          <w:tcPr>
            <w:tcW w:w="449" w:type="pct"/>
          </w:tcPr>
          <w:p w:rsidR="005B44A5" w:rsidRPr="00701A6D" w:rsidRDefault="005B44A5" w:rsidP="005B44A5">
            <w:pPr>
              <w:jc w:val="center"/>
              <w:rPr>
                <w:highlight w:val="yellow"/>
              </w:rPr>
            </w:pPr>
          </w:p>
        </w:tc>
      </w:tr>
      <w:tr w:rsidR="005B44A5" w:rsidRPr="00701A6D" w:rsidTr="0036725A">
        <w:tc>
          <w:tcPr>
            <w:tcW w:w="343" w:type="pct"/>
          </w:tcPr>
          <w:p w:rsidR="005B44A5" w:rsidRPr="001030B3" w:rsidRDefault="005B44A5" w:rsidP="005B44A5">
            <w:pPr>
              <w:jc w:val="center"/>
              <w:rPr>
                <w:bCs/>
                <w:spacing w:val="-1"/>
              </w:rPr>
            </w:pPr>
          </w:p>
        </w:tc>
        <w:tc>
          <w:tcPr>
            <w:tcW w:w="314" w:type="pct"/>
          </w:tcPr>
          <w:p w:rsidR="005B44A5" w:rsidRPr="001030B3" w:rsidRDefault="005B44A5" w:rsidP="00C80823">
            <w:pPr>
              <w:jc w:val="center"/>
              <w:rPr>
                <w:bCs/>
              </w:rPr>
            </w:pPr>
            <w:r w:rsidRPr="001030B3">
              <w:rPr>
                <w:bCs/>
                <w:spacing w:val="-1"/>
              </w:rPr>
              <w:t>3.1</w:t>
            </w:r>
          </w:p>
        </w:tc>
        <w:tc>
          <w:tcPr>
            <w:tcW w:w="1541" w:type="pct"/>
          </w:tcPr>
          <w:p w:rsidR="005B44A5" w:rsidRPr="00C80823" w:rsidRDefault="0036725A" w:rsidP="00C80823">
            <w:pPr>
              <w:tabs>
                <w:tab w:val="left" w:pos="567"/>
              </w:tabs>
              <w:rPr>
                <w:bCs/>
              </w:rPr>
            </w:pPr>
            <w:r w:rsidRPr="00C80823">
              <w:rPr>
                <w:bCs/>
              </w:rPr>
              <w:t>Основные положения по оценке соответствия продукции в Национальной системе подтверждения соответствия Республики Беларусь и в Евразийском экономическом союзе.</w:t>
            </w:r>
          </w:p>
        </w:tc>
        <w:tc>
          <w:tcPr>
            <w:tcW w:w="311" w:type="pct"/>
          </w:tcPr>
          <w:p w:rsidR="005B44A5" w:rsidRPr="001030B3" w:rsidRDefault="005B44A5" w:rsidP="005B44A5">
            <w:pPr>
              <w:jc w:val="center"/>
              <w:rPr>
                <w:bCs/>
                <w:spacing w:val="-1"/>
              </w:rPr>
            </w:pPr>
            <w:r w:rsidRPr="001030B3">
              <w:rPr>
                <w:bCs/>
                <w:spacing w:val="-1"/>
              </w:rPr>
              <w:t>2</w:t>
            </w:r>
          </w:p>
        </w:tc>
        <w:tc>
          <w:tcPr>
            <w:tcW w:w="293" w:type="pct"/>
          </w:tcPr>
          <w:p w:rsidR="005B44A5" w:rsidRPr="001030B3" w:rsidRDefault="005B44A5" w:rsidP="005B44A5">
            <w:pPr>
              <w:jc w:val="center"/>
              <w:rPr>
                <w:bCs/>
                <w:spacing w:val="-1"/>
              </w:rPr>
            </w:pPr>
            <w:r w:rsidRPr="001030B3">
              <w:rPr>
                <w:bCs/>
                <w:spacing w:val="-1"/>
              </w:rPr>
              <w:t>2</w:t>
            </w:r>
          </w:p>
        </w:tc>
        <w:tc>
          <w:tcPr>
            <w:tcW w:w="314" w:type="pct"/>
          </w:tcPr>
          <w:p w:rsidR="005B44A5" w:rsidRPr="001030B3" w:rsidRDefault="005B44A5" w:rsidP="005B44A5">
            <w:pPr>
              <w:jc w:val="center"/>
              <w:rPr>
                <w:bCs/>
                <w:spacing w:val="-1"/>
              </w:rPr>
            </w:pPr>
          </w:p>
        </w:tc>
        <w:tc>
          <w:tcPr>
            <w:tcW w:w="374" w:type="pct"/>
          </w:tcPr>
          <w:p w:rsidR="005B44A5" w:rsidRPr="001030B3" w:rsidRDefault="005B44A5" w:rsidP="005B44A5">
            <w:pPr>
              <w:jc w:val="center"/>
              <w:rPr>
                <w:bCs/>
                <w:spacing w:val="-1"/>
              </w:rPr>
            </w:pPr>
          </w:p>
        </w:tc>
        <w:tc>
          <w:tcPr>
            <w:tcW w:w="389" w:type="pct"/>
          </w:tcPr>
          <w:p w:rsidR="005B44A5" w:rsidRPr="001030B3" w:rsidRDefault="005B44A5" w:rsidP="005B44A5">
            <w:pPr>
              <w:jc w:val="center"/>
              <w:rPr>
                <w:bCs/>
                <w:spacing w:val="-1"/>
              </w:rPr>
            </w:pPr>
          </w:p>
        </w:tc>
        <w:tc>
          <w:tcPr>
            <w:tcW w:w="356" w:type="pct"/>
          </w:tcPr>
          <w:p w:rsidR="005B44A5" w:rsidRPr="001030B3" w:rsidRDefault="005B44A5" w:rsidP="005B44A5">
            <w:pPr>
              <w:jc w:val="center"/>
              <w:rPr>
                <w:b/>
                <w:bCs/>
                <w:spacing w:val="-1"/>
              </w:rPr>
            </w:pPr>
          </w:p>
        </w:tc>
        <w:tc>
          <w:tcPr>
            <w:tcW w:w="316" w:type="pct"/>
          </w:tcPr>
          <w:p w:rsidR="00A4348D" w:rsidRDefault="00A4348D" w:rsidP="005B44A5">
            <w:pPr>
              <w:jc w:val="center"/>
              <w:rPr>
                <w:lang w:val="en-US"/>
              </w:rPr>
            </w:pPr>
          </w:p>
          <w:p w:rsidR="00A4348D" w:rsidRDefault="00A4348D" w:rsidP="005B44A5">
            <w:pPr>
              <w:jc w:val="center"/>
              <w:rPr>
                <w:lang w:val="en-US"/>
              </w:rPr>
            </w:pPr>
          </w:p>
          <w:p w:rsidR="005B44A5" w:rsidRPr="001030B3" w:rsidRDefault="00A4348D" w:rsidP="005B44A5">
            <w:pPr>
              <w:jc w:val="center"/>
              <w:rPr>
                <w:b/>
                <w:bCs/>
                <w:spacing w:val="-1"/>
              </w:rPr>
            </w:pPr>
            <w:r>
              <w:rPr>
                <w:lang w:val="en-US"/>
              </w:rPr>
              <w:t>[1-2]</w:t>
            </w:r>
          </w:p>
        </w:tc>
        <w:tc>
          <w:tcPr>
            <w:tcW w:w="449" w:type="pct"/>
          </w:tcPr>
          <w:p w:rsidR="005B44A5" w:rsidRPr="001030B3" w:rsidRDefault="005B44A5" w:rsidP="005B44A5">
            <w:pPr>
              <w:jc w:val="center"/>
              <w:rPr>
                <w:bCs/>
                <w:spacing w:val="-1"/>
              </w:rPr>
            </w:pPr>
          </w:p>
          <w:p w:rsidR="005B44A5" w:rsidRPr="001030B3" w:rsidRDefault="005B44A5" w:rsidP="005B44A5">
            <w:pPr>
              <w:jc w:val="center"/>
              <w:rPr>
                <w:b/>
                <w:bCs/>
                <w:spacing w:val="-1"/>
              </w:rPr>
            </w:pPr>
          </w:p>
        </w:tc>
      </w:tr>
    </w:tbl>
    <w:p w:rsidR="005B44A5" w:rsidRDefault="005B44A5">
      <w:pPr>
        <w:widowControl/>
        <w:autoSpaceDE/>
        <w:autoSpaceDN/>
        <w:adjustRightInd/>
      </w:pPr>
      <w:r>
        <w:br w:type="page"/>
      </w:r>
    </w:p>
    <w:p w:rsidR="005B44A5" w:rsidRDefault="005B44A5" w:rsidP="005B44A5">
      <w:pPr>
        <w:jc w:val="center"/>
        <w:rPr>
          <w:b/>
          <w:sz w:val="28"/>
          <w:szCs w:val="28"/>
        </w:rPr>
      </w:pPr>
      <w:r w:rsidRPr="00AC66CA">
        <w:rPr>
          <w:b/>
          <w:sz w:val="28"/>
          <w:szCs w:val="28"/>
        </w:rPr>
        <w:lastRenderedPageBreak/>
        <w:t>Учебно-методическая карта учебной дисциплины</w:t>
      </w:r>
      <w:r>
        <w:rPr>
          <w:b/>
          <w:bCs/>
          <w:spacing w:val="-1"/>
          <w:sz w:val="28"/>
          <w:szCs w:val="28"/>
        </w:rPr>
        <w:t>(заочная</w:t>
      </w:r>
      <w:r w:rsidRPr="00ED5F4C">
        <w:rPr>
          <w:b/>
          <w:bCs/>
          <w:spacing w:val="-1"/>
          <w:sz w:val="28"/>
          <w:szCs w:val="28"/>
        </w:rPr>
        <w:t xml:space="preserve"> форма</w:t>
      </w:r>
      <w:r>
        <w:rPr>
          <w:b/>
          <w:bCs/>
          <w:spacing w:val="-1"/>
          <w:sz w:val="28"/>
          <w:szCs w:val="28"/>
        </w:rPr>
        <w:t xml:space="preserve"> получения образования НИСПО</w:t>
      </w:r>
      <w:r>
        <w:rPr>
          <w:b/>
          <w:spacing w:val="-1"/>
          <w:sz w:val="28"/>
          <w:szCs w:val="28"/>
        </w:rPr>
        <w:t>)</w:t>
      </w:r>
    </w:p>
    <w:tbl>
      <w:tblPr>
        <w:tblStyle w:val="a3"/>
        <w:tblW w:w="5000" w:type="pct"/>
        <w:tblCellMar>
          <w:top w:w="85" w:type="dxa"/>
          <w:bottom w:w="85" w:type="dxa"/>
        </w:tblCellMar>
        <w:tblLook w:val="04A0"/>
      </w:tblPr>
      <w:tblGrid>
        <w:gridCol w:w="1043"/>
        <w:gridCol w:w="955"/>
        <w:gridCol w:w="4687"/>
        <w:gridCol w:w="946"/>
        <w:gridCol w:w="891"/>
        <w:gridCol w:w="955"/>
        <w:gridCol w:w="1137"/>
        <w:gridCol w:w="1183"/>
        <w:gridCol w:w="1083"/>
        <w:gridCol w:w="961"/>
        <w:gridCol w:w="1366"/>
      </w:tblGrid>
      <w:tr w:rsidR="005B44A5" w:rsidRPr="00B016C5" w:rsidTr="0036725A">
        <w:trPr>
          <w:trHeight w:val="20"/>
          <w:tblHeader/>
        </w:trPr>
        <w:tc>
          <w:tcPr>
            <w:tcW w:w="343" w:type="pct"/>
            <w:vMerge w:val="restart"/>
          </w:tcPr>
          <w:p w:rsidR="005B44A5" w:rsidRPr="00B016C5" w:rsidRDefault="005B44A5" w:rsidP="003C4F50">
            <w:pPr>
              <w:jc w:val="center"/>
              <w:rPr>
                <w:b/>
              </w:rPr>
            </w:pPr>
            <w:r w:rsidRPr="00B016C5">
              <w:rPr>
                <w:b/>
              </w:rPr>
              <w:t>Номер</w:t>
            </w:r>
          </w:p>
          <w:p w:rsidR="005B44A5" w:rsidRPr="00B016C5" w:rsidRDefault="005B44A5" w:rsidP="003C4F50">
            <w:pPr>
              <w:jc w:val="center"/>
              <w:rPr>
                <w:b/>
              </w:rPr>
            </w:pPr>
            <w:r w:rsidRPr="00B016C5">
              <w:rPr>
                <w:b/>
              </w:rPr>
              <w:t>модуля</w:t>
            </w:r>
          </w:p>
          <w:p w:rsidR="005B44A5" w:rsidRPr="00B016C5" w:rsidRDefault="005B44A5" w:rsidP="003C4F50">
            <w:pPr>
              <w:jc w:val="center"/>
              <w:rPr>
                <w:b/>
              </w:rPr>
            </w:pPr>
            <w:r w:rsidRPr="00B016C5">
              <w:rPr>
                <w:b/>
              </w:rPr>
              <w:t>(раздела,</w:t>
            </w:r>
          </w:p>
          <w:p w:rsidR="005B44A5" w:rsidRPr="00B016C5" w:rsidRDefault="005B44A5" w:rsidP="003C4F50">
            <w:pPr>
              <w:jc w:val="center"/>
              <w:rPr>
                <w:b/>
              </w:rPr>
            </w:pPr>
            <w:r w:rsidRPr="00B016C5">
              <w:rPr>
                <w:b/>
              </w:rPr>
              <w:t>темы)</w:t>
            </w:r>
          </w:p>
        </w:tc>
        <w:tc>
          <w:tcPr>
            <w:tcW w:w="314" w:type="pct"/>
            <w:vMerge w:val="restart"/>
          </w:tcPr>
          <w:p w:rsidR="005B44A5" w:rsidRPr="00B016C5" w:rsidRDefault="005B44A5" w:rsidP="003C4F50">
            <w:pPr>
              <w:jc w:val="center"/>
              <w:rPr>
                <w:b/>
              </w:rPr>
            </w:pPr>
            <w:r w:rsidRPr="00B016C5">
              <w:rPr>
                <w:b/>
              </w:rPr>
              <w:t>Номер</w:t>
            </w:r>
          </w:p>
          <w:p w:rsidR="005B44A5" w:rsidRPr="00B016C5" w:rsidRDefault="005B44A5" w:rsidP="003C4F50">
            <w:pPr>
              <w:jc w:val="center"/>
              <w:rPr>
                <w:b/>
              </w:rPr>
            </w:pPr>
            <w:r w:rsidRPr="00B016C5">
              <w:rPr>
                <w:b/>
              </w:rPr>
              <w:t>занятия</w:t>
            </w:r>
          </w:p>
        </w:tc>
        <w:tc>
          <w:tcPr>
            <w:tcW w:w="1541" w:type="pct"/>
            <w:vMerge w:val="restart"/>
          </w:tcPr>
          <w:p w:rsidR="005B44A5" w:rsidRPr="00B016C5" w:rsidRDefault="005B44A5" w:rsidP="003C4F50">
            <w:pPr>
              <w:jc w:val="center"/>
              <w:rPr>
                <w:b/>
              </w:rPr>
            </w:pPr>
            <w:r w:rsidRPr="00B016C5">
              <w:rPr>
                <w:b/>
              </w:rPr>
              <w:t>Наименование модуля (раздела, темы) занятия; перечень основных (базовых) вопросов</w:t>
            </w:r>
          </w:p>
        </w:tc>
        <w:tc>
          <w:tcPr>
            <w:tcW w:w="1681" w:type="pct"/>
            <w:gridSpan w:val="5"/>
          </w:tcPr>
          <w:p w:rsidR="005B44A5" w:rsidRPr="006745F4" w:rsidRDefault="005B44A5" w:rsidP="003C4F50">
            <w:pPr>
              <w:jc w:val="center"/>
              <w:rPr>
                <w:b/>
              </w:rPr>
            </w:pPr>
            <w:r w:rsidRPr="006745F4">
              <w:rPr>
                <w:b/>
              </w:rPr>
              <w:t>Количество аудиторных часов</w:t>
            </w:r>
          </w:p>
        </w:tc>
        <w:tc>
          <w:tcPr>
            <w:tcW w:w="356" w:type="pct"/>
            <w:vMerge w:val="restart"/>
          </w:tcPr>
          <w:p w:rsidR="005B44A5" w:rsidRPr="006745F4" w:rsidRDefault="005B44A5" w:rsidP="003C4F50">
            <w:pPr>
              <w:jc w:val="center"/>
              <w:rPr>
                <w:b/>
              </w:rPr>
            </w:pPr>
            <w:r w:rsidRPr="006745F4">
              <w:rPr>
                <w:b/>
              </w:rPr>
              <w:t>Матери-</w:t>
            </w:r>
          </w:p>
          <w:p w:rsidR="005B44A5" w:rsidRPr="006745F4" w:rsidRDefault="005B44A5" w:rsidP="003C4F50">
            <w:pPr>
              <w:jc w:val="center"/>
              <w:rPr>
                <w:b/>
              </w:rPr>
            </w:pPr>
            <w:r w:rsidRPr="006745F4">
              <w:rPr>
                <w:b/>
              </w:rPr>
              <w:t>альное</w:t>
            </w:r>
          </w:p>
          <w:p w:rsidR="005B44A5" w:rsidRPr="006745F4" w:rsidRDefault="005B44A5" w:rsidP="003C4F50">
            <w:pPr>
              <w:jc w:val="center"/>
              <w:rPr>
                <w:b/>
              </w:rPr>
            </w:pPr>
            <w:r w:rsidRPr="006745F4">
              <w:rPr>
                <w:b/>
              </w:rPr>
              <w:t>обеспече-</w:t>
            </w:r>
          </w:p>
          <w:p w:rsidR="005B44A5" w:rsidRPr="006745F4" w:rsidRDefault="005B44A5" w:rsidP="003C4F50">
            <w:pPr>
              <w:jc w:val="center"/>
              <w:rPr>
                <w:b/>
              </w:rPr>
            </w:pPr>
            <w:r w:rsidRPr="006745F4">
              <w:rPr>
                <w:b/>
              </w:rPr>
              <w:t>ние</w:t>
            </w:r>
          </w:p>
          <w:p w:rsidR="005B44A5" w:rsidRPr="006745F4" w:rsidRDefault="005B44A5" w:rsidP="003C4F50">
            <w:pPr>
              <w:jc w:val="center"/>
              <w:rPr>
                <w:b/>
              </w:rPr>
            </w:pPr>
            <w:r w:rsidRPr="006745F4">
              <w:rPr>
                <w:b/>
              </w:rPr>
              <w:t>занятия</w:t>
            </w:r>
          </w:p>
        </w:tc>
        <w:tc>
          <w:tcPr>
            <w:tcW w:w="316" w:type="pct"/>
            <w:vMerge w:val="restart"/>
          </w:tcPr>
          <w:p w:rsidR="005B44A5" w:rsidRPr="006745F4" w:rsidRDefault="005B44A5" w:rsidP="003C4F50">
            <w:pPr>
              <w:jc w:val="center"/>
              <w:rPr>
                <w:b/>
              </w:rPr>
            </w:pPr>
            <w:r w:rsidRPr="006745F4">
              <w:rPr>
                <w:b/>
              </w:rPr>
              <w:t>Литера-</w:t>
            </w:r>
          </w:p>
          <w:p w:rsidR="005B44A5" w:rsidRPr="006745F4" w:rsidRDefault="005B44A5" w:rsidP="003C4F50">
            <w:pPr>
              <w:jc w:val="center"/>
              <w:rPr>
                <w:b/>
              </w:rPr>
            </w:pPr>
            <w:r w:rsidRPr="006745F4">
              <w:rPr>
                <w:b/>
              </w:rPr>
              <w:t>тура</w:t>
            </w:r>
          </w:p>
        </w:tc>
        <w:tc>
          <w:tcPr>
            <w:tcW w:w="449" w:type="pct"/>
            <w:vMerge w:val="restart"/>
          </w:tcPr>
          <w:p w:rsidR="005B44A5" w:rsidRPr="00B016C5" w:rsidRDefault="005B44A5" w:rsidP="003C4F50">
            <w:pPr>
              <w:jc w:val="center"/>
              <w:rPr>
                <w:b/>
              </w:rPr>
            </w:pPr>
            <w:r w:rsidRPr="00B016C5">
              <w:rPr>
                <w:b/>
              </w:rPr>
              <w:t>Форма</w:t>
            </w:r>
          </w:p>
          <w:p w:rsidR="005B44A5" w:rsidRPr="00B016C5" w:rsidRDefault="005B44A5" w:rsidP="003C4F50">
            <w:pPr>
              <w:jc w:val="center"/>
              <w:rPr>
                <w:b/>
              </w:rPr>
            </w:pPr>
            <w:r w:rsidRPr="00B016C5">
              <w:rPr>
                <w:b/>
              </w:rPr>
              <w:t>контроля</w:t>
            </w:r>
          </w:p>
          <w:p w:rsidR="005B44A5" w:rsidRPr="00B016C5" w:rsidRDefault="005B44A5" w:rsidP="003C4F50">
            <w:pPr>
              <w:jc w:val="center"/>
              <w:rPr>
                <w:b/>
              </w:rPr>
            </w:pPr>
            <w:r w:rsidRPr="00B016C5">
              <w:rPr>
                <w:b/>
              </w:rPr>
              <w:t>знаний</w:t>
            </w:r>
          </w:p>
        </w:tc>
      </w:tr>
      <w:tr w:rsidR="005B44A5" w:rsidRPr="00315B02" w:rsidTr="0036725A">
        <w:trPr>
          <w:trHeight w:val="1335"/>
          <w:tblHeader/>
        </w:trPr>
        <w:tc>
          <w:tcPr>
            <w:tcW w:w="343" w:type="pct"/>
            <w:vMerge/>
          </w:tcPr>
          <w:p w:rsidR="005B44A5" w:rsidRPr="00315B02" w:rsidRDefault="005B44A5" w:rsidP="003C4F50">
            <w:pPr>
              <w:jc w:val="both"/>
            </w:pPr>
          </w:p>
        </w:tc>
        <w:tc>
          <w:tcPr>
            <w:tcW w:w="314" w:type="pct"/>
            <w:vMerge/>
          </w:tcPr>
          <w:p w:rsidR="005B44A5" w:rsidRPr="00315B02" w:rsidRDefault="005B44A5" w:rsidP="003C4F50">
            <w:pPr>
              <w:jc w:val="both"/>
            </w:pPr>
          </w:p>
        </w:tc>
        <w:tc>
          <w:tcPr>
            <w:tcW w:w="1541" w:type="pct"/>
            <w:vMerge/>
          </w:tcPr>
          <w:p w:rsidR="005B44A5" w:rsidRDefault="005B44A5" w:rsidP="003C4F50">
            <w:pPr>
              <w:jc w:val="both"/>
            </w:pPr>
          </w:p>
        </w:tc>
        <w:tc>
          <w:tcPr>
            <w:tcW w:w="311" w:type="pct"/>
          </w:tcPr>
          <w:p w:rsidR="005B44A5" w:rsidRPr="00F21CD9" w:rsidRDefault="005B44A5" w:rsidP="003C4F50">
            <w:pPr>
              <w:jc w:val="center"/>
              <w:rPr>
                <w:b/>
              </w:rPr>
            </w:pPr>
            <w:r w:rsidRPr="00F21CD9">
              <w:rPr>
                <w:b/>
              </w:rPr>
              <w:t>всего на модуль, занятие</w:t>
            </w:r>
          </w:p>
        </w:tc>
        <w:tc>
          <w:tcPr>
            <w:tcW w:w="293" w:type="pct"/>
          </w:tcPr>
          <w:p w:rsidR="005B44A5" w:rsidRPr="006745F4" w:rsidRDefault="005B44A5" w:rsidP="003C4F50">
            <w:pPr>
              <w:jc w:val="center"/>
              <w:rPr>
                <w:b/>
              </w:rPr>
            </w:pPr>
            <w:r w:rsidRPr="006745F4">
              <w:rPr>
                <w:b/>
              </w:rPr>
              <w:t>лекции</w:t>
            </w:r>
          </w:p>
        </w:tc>
        <w:tc>
          <w:tcPr>
            <w:tcW w:w="314" w:type="pct"/>
          </w:tcPr>
          <w:p w:rsidR="005B44A5" w:rsidRPr="006745F4" w:rsidRDefault="005B44A5" w:rsidP="003C4F50">
            <w:pPr>
              <w:jc w:val="center"/>
              <w:rPr>
                <w:b/>
              </w:rPr>
            </w:pPr>
            <w:r w:rsidRPr="006745F4">
              <w:rPr>
                <w:b/>
              </w:rPr>
              <w:t>лабора-</w:t>
            </w:r>
          </w:p>
          <w:p w:rsidR="005B44A5" w:rsidRPr="006745F4" w:rsidRDefault="005B44A5" w:rsidP="003C4F50">
            <w:pPr>
              <w:jc w:val="center"/>
              <w:rPr>
                <w:b/>
              </w:rPr>
            </w:pPr>
            <w:r w:rsidRPr="006745F4">
              <w:rPr>
                <w:b/>
              </w:rPr>
              <w:t>торные</w:t>
            </w:r>
          </w:p>
          <w:p w:rsidR="005B44A5" w:rsidRPr="006745F4" w:rsidRDefault="005B44A5" w:rsidP="003C4F50">
            <w:pPr>
              <w:jc w:val="center"/>
              <w:rPr>
                <w:b/>
              </w:rPr>
            </w:pPr>
            <w:r w:rsidRPr="006745F4">
              <w:rPr>
                <w:b/>
              </w:rPr>
              <w:t>занятия</w:t>
            </w:r>
          </w:p>
        </w:tc>
        <w:tc>
          <w:tcPr>
            <w:tcW w:w="374" w:type="pct"/>
          </w:tcPr>
          <w:p w:rsidR="005B44A5" w:rsidRPr="006745F4" w:rsidRDefault="005B44A5" w:rsidP="003C4F50">
            <w:pPr>
              <w:jc w:val="center"/>
              <w:rPr>
                <w:b/>
              </w:rPr>
            </w:pPr>
            <w:r w:rsidRPr="006745F4">
              <w:rPr>
                <w:b/>
              </w:rPr>
              <w:t>практи-</w:t>
            </w:r>
          </w:p>
          <w:p w:rsidR="005B44A5" w:rsidRPr="006745F4" w:rsidRDefault="005B44A5" w:rsidP="003C4F50">
            <w:pPr>
              <w:jc w:val="center"/>
              <w:rPr>
                <w:b/>
              </w:rPr>
            </w:pPr>
            <w:r w:rsidRPr="006745F4">
              <w:rPr>
                <w:b/>
              </w:rPr>
              <w:t xml:space="preserve">ческие </w:t>
            </w:r>
          </w:p>
          <w:p w:rsidR="005B44A5" w:rsidRPr="006745F4" w:rsidRDefault="005B44A5" w:rsidP="003C4F50">
            <w:pPr>
              <w:jc w:val="center"/>
              <w:rPr>
                <w:b/>
              </w:rPr>
            </w:pPr>
            <w:r w:rsidRPr="006745F4">
              <w:rPr>
                <w:b/>
              </w:rPr>
              <w:t>(семинар-ские) занятия</w:t>
            </w:r>
          </w:p>
        </w:tc>
        <w:tc>
          <w:tcPr>
            <w:tcW w:w="389" w:type="pct"/>
          </w:tcPr>
          <w:p w:rsidR="005B44A5" w:rsidRPr="006745F4" w:rsidRDefault="005B44A5" w:rsidP="003C4F50">
            <w:pPr>
              <w:jc w:val="center"/>
              <w:rPr>
                <w:b/>
              </w:rPr>
            </w:pPr>
            <w:r w:rsidRPr="006745F4">
              <w:rPr>
                <w:b/>
              </w:rPr>
              <w:t>управля-</w:t>
            </w:r>
          </w:p>
          <w:p w:rsidR="005B44A5" w:rsidRPr="006745F4" w:rsidRDefault="005B44A5" w:rsidP="003C4F50">
            <w:pPr>
              <w:jc w:val="center"/>
              <w:rPr>
                <w:b/>
              </w:rPr>
            </w:pPr>
            <w:r w:rsidRPr="006745F4">
              <w:rPr>
                <w:b/>
              </w:rPr>
              <w:t>емая</w:t>
            </w:r>
          </w:p>
          <w:p w:rsidR="005B44A5" w:rsidRPr="006745F4" w:rsidRDefault="005B44A5" w:rsidP="003C4F50">
            <w:pPr>
              <w:jc w:val="center"/>
              <w:rPr>
                <w:b/>
              </w:rPr>
            </w:pPr>
            <w:r w:rsidRPr="006745F4">
              <w:rPr>
                <w:b/>
              </w:rPr>
              <w:t>самостоя-</w:t>
            </w:r>
          </w:p>
          <w:p w:rsidR="005B44A5" w:rsidRPr="006745F4" w:rsidRDefault="005B44A5" w:rsidP="003C4F50">
            <w:pPr>
              <w:jc w:val="center"/>
              <w:rPr>
                <w:b/>
              </w:rPr>
            </w:pPr>
            <w:r w:rsidRPr="006745F4">
              <w:rPr>
                <w:b/>
              </w:rPr>
              <w:t>тельная</w:t>
            </w:r>
          </w:p>
          <w:p w:rsidR="005B44A5" w:rsidRPr="006745F4" w:rsidRDefault="005B44A5" w:rsidP="003C4F50">
            <w:pPr>
              <w:jc w:val="center"/>
              <w:rPr>
                <w:b/>
              </w:rPr>
            </w:pPr>
            <w:r w:rsidRPr="006745F4">
              <w:rPr>
                <w:b/>
              </w:rPr>
              <w:t>работа</w:t>
            </w:r>
          </w:p>
          <w:p w:rsidR="005B44A5" w:rsidRPr="006745F4" w:rsidRDefault="005B44A5" w:rsidP="003C4F50">
            <w:pPr>
              <w:jc w:val="center"/>
              <w:rPr>
                <w:b/>
              </w:rPr>
            </w:pPr>
            <w:r w:rsidRPr="006745F4">
              <w:rPr>
                <w:b/>
              </w:rPr>
              <w:t>студентов</w:t>
            </w:r>
          </w:p>
        </w:tc>
        <w:tc>
          <w:tcPr>
            <w:tcW w:w="356" w:type="pct"/>
            <w:vMerge/>
          </w:tcPr>
          <w:p w:rsidR="005B44A5" w:rsidRPr="006745F4" w:rsidRDefault="005B44A5" w:rsidP="003C4F50">
            <w:pPr>
              <w:jc w:val="both"/>
            </w:pPr>
          </w:p>
        </w:tc>
        <w:tc>
          <w:tcPr>
            <w:tcW w:w="316" w:type="pct"/>
            <w:vMerge/>
          </w:tcPr>
          <w:p w:rsidR="005B44A5" w:rsidRPr="006745F4" w:rsidRDefault="005B44A5" w:rsidP="003C4F50">
            <w:pPr>
              <w:jc w:val="both"/>
            </w:pPr>
          </w:p>
        </w:tc>
        <w:tc>
          <w:tcPr>
            <w:tcW w:w="449" w:type="pct"/>
            <w:vMerge/>
          </w:tcPr>
          <w:p w:rsidR="005B44A5" w:rsidRPr="00315B02" w:rsidRDefault="005B44A5" w:rsidP="003C4F50">
            <w:pPr>
              <w:jc w:val="both"/>
            </w:pPr>
          </w:p>
        </w:tc>
      </w:tr>
      <w:tr w:rsidR="005B44A5" w:rsidRPr="00701A6D" w:rsidTr="0036725A">
        <w:tc>
          <w:tcPr>
            <w:tcW w:w="343" w:type="pct"/>
            <w:vAlign w:val="center"/>
          </w:tcPr>
          <w:p w:rsidR="005B44A5" w:rsidRPr="00701A6D" w:rsidRDefault="005B44A5" w:rsidP="003C4F50">
            <w:pPr>
              <w:jc w:val="center"/>
              <w:rPr>
                <w:b/>
              </w:rPr>
            </w:pPr>
            <w:r w:rsidRPr="008315E3">
              <w:rPr>
                <w:rFonts w:eastAsia="Calibri"/>
                <w:b/>
              </w:rPr>
              <w:t>1</w:t>
            </w:r>
          </w:p>
        </w:tc>
        <w:tc>
          <w:tcPr>
            <w:tcW w:w="314" w:type="pct"/>
          </w:tcPr>
          <w:p w:rsidR="005B44A5" w:rsidRPr="00701A6D" w:rsidRDefault="005B44A5" w:rsidP="003C4F50">
            <w:pPr>
              <w:rPr>
                <w:b/>
              </w:rPr>
            </w:pPr>
          </w:p>
        </w:tc>
        <w:tc>
          <w:tcPr>
            <w:tcW w:w="1541" w:type="pct"/>
          </w:tcPr>
          <w:p w:rsidR="005B44A5" w:rsidRPr="00701A6D" w:rsidRDefault="005B44A5" w:rsidP="003C4F50">
            <w:pPr>
              <w:rPr>
                <w:b/>
              </w:rPr>
            </w:pPr>
            <w:r w:rsidRPr="00052502">
              <w:rPr>
                <w:rFonts w:eastAsia="Calibri"/>
                <w:b/>
              </w:rPr>
              <w:t>Метрология</w:t>
            </w:r>
          </w:p>
        </w:tc>
        <w:tc>
          <w:tcPr>
            <w:tcW w:w="311" w:type="pct"/>
            <w:vAlign w:val="center"/>
          </w:tcPr>
          <w:p w:rsidR="005B44A5" w:rsidRPr="004060B6" w:rsidRDefault="005B44A5" w:rsidP="003C4F50">
            <w:pPr>
              <w:jc w:val="center"/>
              <w:rPr>
                <w:b/>
              </w:rPr>
            </w:pPr>
            <w:r>
              <w:rPr>
                <w:b/>
              </w:rPr>
              <w:t>6</w:t>
            </w:r>
          </w:p>
        </w:tc>
        <w:tc>
          <w:tcPr>
            <w:tcW w:w="293" w:type="pct"/>
            <w:vAlign w:val="center"/>
          </w:tcPr>
          <w:p w:rsidR="005B44A5" w:rsidRPr="004060B6" w:rsidRDefault="005B44A5" w:rsidP="003C4F50">
            <w:pPr>
              <w:jc w:val="center"/>
              <w:rPr>
                <w:b/>
              </w:rPr>
            </w:pPr>
            <w:r>
              <w:rPr>
                <w:b/>
              </w:rPr>
              <w:t>2</w:t>
            </w:r>
          </w:p>
        </w:tc>
        <w:tc>
          <w:tcPr>
            <w:tcW w:w="314" w:type="pct"/>
            <w:vAlign w:val="center"/>
          </w:tcPr>
          <w:p w:rsidR="005B44A5" w:rsidRPr="004060B6" w:rsidRDefault="005B44A5" w:rsidP="003C4F50">
            <w:pPr>
              <w:jc w:val="center"/>
              <w:rPr>
                <w:b/>
              </w:rPr>
            </w:pPr>
            <w:r>
              <w:rPr>
                <w:b/>
              </w:rPr>
              <w:t>2</w:t>
            </w:r>
          </w:p>
        </w:tc>
        <w:tc>
          <w:tcPr>
            <w:tcW w:w="374" w:type="pct"/>
            <w:vAlign w:val="center"/>
          </w:tcPr>
          <w:p w:rsidR="005B44A5" w:rsidRPr="009C738E" w:rsidRDefault="005B44A5" w:rsidP="003C4F50">
            <w:pPr>
              <w:jc w:val="center"/>
              <w:rPr>
                <w:b/>
                <w:lang w:val="en-US"/>
              </w:rPr>
            </w:pPr>
          </w:p>
        </w:tc>
        <w:tc>
          <w:tcPr>
            <w:tcW w:w="389" w:type="pct"/>
            <w:vAlign w:val="center"/>
          </w:tcPr>
          <w:p w:rsidR="005B44A5" w:rsidRPr="004060B6" w:rsidRDefault="005B44A5" w:rsidP="003C4F50">
            <w:pPr>
              <w:jc w:val="center"/>
              <w:rPr>
                <w:b/>
              </w:rPr>
            </w:pPr>
            <w:r>
              <w:rPr>
                <w:b/>
              </w:rPr>
              <w:t>2</w:t>
            </w:r>
          </w:p>
        </w:tc>
        <w:tc>
          <w:tcPr>
            <w:tcW w:w="356" w:type="pct"/>
          </w:tcPr>
          <w:p w:rsidR="005B44A5" w:rsidRPr="00701A6D" w:rsidRDefault="005B44A5" w:rsidP="003C4F50">
            <w:pPr>
              <w:jc w:val="center"/>
            </w:pPr>
          </w:p>
        </w:tc>
        <w:tc>
          <w:tcPr>
            <w:tcW w:w="316" w:type="pct"/>
          </w:tcPr>
          <w:p w:rsidR="005B44A5" w:rsidRPr="00701A6D" w:rsidRDefault="005B44A5" w:rsidP="003C4F50">
            <w:pPr>
              <w:jc w:val="both"/>
            </w:pPr>
          </w:p>
        </w:tc>
        <w:tc>
          <w:tcPr>
            <w:tcW w:w="449" w:type="pct"/>
          </w:tcPr>
          <w:p w:rsidR="005B44A5" w:rsidRPr="00701A6D" w:rsidRDefault="005B44A5" w:rsidP="003C4F50">
            <w:pPr>
              <w:jc w:val="both"/>
              <w:rPr>
                <w:highlight w:val="yellow"/>
              </w:rPr>
            </w:pPr>
          </w:p>
        </w:tc>
      </w:tr>
      <w:tr w:rsidR="005B44A5" w:rsidRPr="00701A6D" w:rsidTr="0036725A">
        <w:tc>
          <w:tcPr>
            <w:tcW w:w="343" w:type="pct"/>
          </w:tcPr>
          <w:p w:rsidR="005B44A5" w:rsidRPr="008315E3" w:rsidRDefault="005B44A5" w:rsidP="003C4F50">
            <w:pPr>
              <w:jc w:val="center"/>
              <w:rPr>
                <w:rFonts w:eastAsia="Calibri"/>
                <w:b/>
              </w:rPr>
            </w:pPr>
          </w:p>
        </w:tc>
        <w:tc>
          <w:tcPr>
            <w:tcW w:w="314" w:type="pct"/>
            <w:vAlign w:val="center"/>
          </w:tcPr>
          <w:p w:rsidR="005B44A5" w:rsidRPr="004C6233" w:rsidRDefault="005B44A5" w:rsidP="003C4F50">
            <w:pPr>
              <w:jc w:val="center"/>
              <w:rPr>
                <w:b/>
              </w:rPr>
            </w:pPr>
            <w:r>
              <w:rPr>
                <w:b/>
              </w:rPr>
              <w:t>1.1</w:t>
            </w:r>
            <w:r w:rsidR="0036725A">
              <w:rPr>
                <w:b/>
              </w:rPr>
              <w:t>;1.3</w:t>
            </w:r>
          </w:p>
        </w:tc>
        <w:tc>
          <w:tcPr>
            <w:tcW w:w="1541" w:type="pct"/>
          </w:tcPr>
          <w:p w:rsidR="00C80823" w:rsidRDefault="00C80823" w:rsidP="00C80823">
            <w:pPr>
              <w:jc w:val="both"/>
              <w:rPr>
                <w:rFonts w:eastAsia="Calibri"/>
              </w:rPr>
            </w:pPr>
            <w:r w:rsidRPr="00782ECB">
              <w:rPr>
                <w:rFonts w:eastAsia="Calibri"/>
              </w:rPr>
              <w:t>Введение. Основы метрологии. Роль и место метрологии в производстве и научных исследованиях. Физические величины и их единицы.</w:t>
            </w:r>
          </w:p>
          <w:p w:rsidR="005B44A5" w:rsidRPr="00BF66DF" w:rsidRDefault="00C80823" w:rsidP="00C80823">
            <w:pPr>
              <w:jc w:val="both"/>
              <w:rPr>
                <w:rFonts w:eastAsia="Calibri"/>
                <w:b/>
              </w:rPr>
            </w:pPr>
            <w:r w:rsidRPr="00782ECB">
              <w:rPr>
                <w:rFonts w:eastAsia="Calibri"/>
              </w:rPr>
              <w:t>Методические основы стандартизации. Стандартизация и взаимозаменяемость. Стандартизация и качество продукции.</w:t>
            </w:r>
          </w:p>
        </w:tc>
        <w:tc>
          <w:tcPr>
            <w:tcW w:w="311" w:type="pct"/>
            <w:vAlign w:val="center"/>
          </w:tcPr>
          <w:p w:rsidR="005B44A5" w:rsidRPr="002F0BCC" w:rsidRDefault="0036725A" w:rsidP="003C4F50">
            <w:pPr>
              <w:jc w:val="center"/>
              <w:rPr>
                <w:b/>
              </w:rPr>
            </w:pPr>
            <w:r>
              <w:rPr>
                <w:b/>
              </w:rPr>
              <w:t>1</w:t>
            </w:r>
          </w:p>
        </w:tc>
        <w:tc>
          <w:tcPr>
            <w:tcW w:w="293" w:type="pct"/>
            <w:vAlign w:val="center"/>
          </w:tcPr>
          <w:p w:rsidR="005B44A5" w:rsidRPr="00886678" w:rsidRDefault="0036725A" w:rsidP="003C4F50">
            <w:pPr>
              <w:jc w:val="center"/>
              <w:rPr>
                <w:b/>
              </w:rPr>
            </w:pPr>
            <w:r>
              <w:rPr>
                <w:b/>
              </w:rPr>
              <w:t>1</w:t>
            </w:r>
          </w:p>
        </w:tc>
        <w:tc>
          <w:tcPr>
            <w:tcW w:w="314" w:type="pct"/>
            <w:vAlign w:val="center"/>
          </w:tcPr>
          <w:p w:rsidR="005B44A5" w:rsidRPr="00BF66DF" w:rsidRDefault="005B44A5" w:rsidP="003C4F50">
            <w:pPr>
              <w:jc w:val="center"/>
              <w:rPr>
                <w:b/>
              </w:rPr>
            </w:pPr>
          </w:p>
        </w:tc>
        <w:tc>
          <w:tcPr>
            <w:tcW w:w="374" w:type="pct"/>
            <w:vAlign w:val="center"/>
          </w:tcPr>
          <w:p w:rsidR="005B44A5" w:rsidRPr="00BF66DF" w:rsidRDefault="005B44A5" w:rsidP="003C4F50">
            <w:pPr>
              <w:jc w:val="center"/>
              <w:rPr>
                <w:b/>
              </w:rPr>
            </w:pPr>
          </w:p>
        </w:tc>
        <w:tc>
          <w:tcPr>
            <w:tcW w:w="389" w:type="pct"/>
            <w:vAlign w:val="center"/>
          </w:tcPr>
          <w:p w:rsidR="005B44A5" w:rsidRPr="00BF66DF" w:rsidRDefault="005B44A5" w:rsidP="003C4F50">
            <w:pPr>
              <w:jc w:val="center"/>
              <w:rPr>
                <w:b/>
              </w:rPr>
            </w:pPr>
          </w:p>
        </w:tc>
        <w:tc>
          <w:tcPr>
            <w:tcW w:w="356" w:type="pct"/>
            <w:vAlign w:val="center"/>
          </w:tcPr>
          <w:p w:rsidR="005B44A5" w:rsidRPr="00BF66DF" w:rsidRDefault="005B44A5" w:rsidP="003C4F50">
            <w:pPr>
              <w:jc w:val="center"/>
            </w:pPr>
          </w:p>
        </w:tc>
        <w:tc>
          <w:tcPr>
            <w:tcW w:w="316" w:type="pct"/>
            <w:vAlign w:val="center"/>
          </w:tcPr>
          <w:p w:rsidR="005B44A5" w:rsidRPr="004A0F3E" w:rsidRDefault="00A4348D" w:rsidP="003C4F50">
            <w:pPr>
              <w:jc w:val="center"/>
            </w:pPr>
            <w:r>
              <w:rPr>
                <w:lang w:val="en-US"/>
              </w:rPr>
              <w:t>[1-2]</w:t>
            </w:r>
          </w:p>
        </w:tc>
        <w:tc>
          <w:tcPr>
            <w:tcW w:w="449" w:type="pct"/>
          </w:tcPr>
          <w:p w:rsidR="005B44A5" w:rsidRPr="00701A6D" w:rsidRDefault="005B44A5" w:rsidP="003C4F50">
            <w:pPr>
              <w:jc w:val="both"/>
              <w:rPr>
                <w:highlight w:val="yellow"/>
              </w:rPr>
            </w:pPr>
          </w:p>
        </w:tc>
      </w:tr>
      <w:tr w:rsidR="005B44A5" w:rsidRPr="00701A6D" w:rsidTr="0036725A">
        <w:tc>
          <w:tcPr>
            <w:tcW w:w="343" w:type="pct"/>
          </w:tcPr>
          <w:p w:rsidR="005B44A5" w:rsidRPr="008315E3" w:rsidRDefault="005B44A5" w:rsidP="003C4F50">
            <w:pPr>
              <w:jc w:val="center"/>
              <w:rPr>
                <w:rFonts w:eastAsia="Calibri"/>
                <w:b/>
              </w:rPr>
            </w:pPr>
            <w:r>
              <w:rPr>
                <w:rFonts w:eastAsia="Calibri"/>
                <w:b/>
              </w:rPr>
              <w:t>2</w:t>
            </w:r>
          </w:p>
        </w:tc>
        <w:tc>
          <w:tcPr>
            <w:tcW w:w="314" w:type="pct"/>
            <w:vAlign w:val="center"/>
          </w:tcPr>
          <w:p w:rsidR="005B44A5" w:rsidRPr="00886678" w:rsidRDefault="005B44A5" w:rsidP="003C4F50">
            <w:pPr>
              <w:jc w:val="center"/>
              <w:rPr>
                <w:b/>
              </w:rPr>
            </w:pPr>
          </w:p>
        </w:tc>
        <w:tc>
          <w:tcPr>
            <w:tcW w:w="1541" w:type="pct"/>
          </w:tcPr>
          <w:p w:rsidR="005B44A5" w:rsidRPr="00BF66DF" w:rsidRDefault="005B44A5" w:rsidP="003C4F50">
            <w:pPr>
              <w:rPr>
                <w:rFonts w:eastAsia="Calibri"/>
                <w:b/>
              </w:rPr>
            </w:pPr>
            <w:r w:rsidRPr="004C6233">
              <w:rPr>
                <w:rFonts w:eastAsia="Calibri"/>
                <w:b/>
              </w:rPr>
              <w:t>Стандартизация</w:t>
            </w:r>
          </w:p>
        </w:tc>
        <w:tc>
          <w:tcPr>
            <w:tcW w:w="311" w:type="pct"/>
            <w:vAlign w:val="center"/>
          </w:tcPr>
          <w:p w:rsidR="005B44A5" w:rsidRPr="009C738E" w:rsidRDefault="00C45168" w:rsidP="003C4F50">
            <w:pPr>
              <w:jc w:val="center"/>
              <w:rPr>
                <w:b/>
              </w:rPr>
            </w:pPr>
            <w:r>
              <w:rPr>
                <w:b/>
              </w:rPr>
              <w:t>5</w:t>
            </w:r>
          </w:p>
        </w:tc>
        <w:tc>
          <w:tcPr>
            <w:tcW w:w="293" w:type="pct"/>
            <w:vAlign w:val="center"/>
          </w:tcPr>
          <w:p w:rsidR="005B44A5" w:rsidRPr="009C738E" w:rsidRDefault="0036725A" w:rsidP="003C4F50">
            <w:pPr>
              <w:jc w:val="center"/>
              <w:rPr>
                <w:b/>
              </w:rPr>
            </w:pPr>
            <w:r>
              <w:rPr>
                <w:b/>
              </w:rPr>
              <w:t>1</w:t>
            </w:r>
          </w:p>
        </w:tc>
        <w:tc>
          <w:tcPr>
            <w:tcW w:w="314" w:type="pct"/>
            <w:vAlign w:val="center"/>
          </w:tcPr>
          <w:p w:rsidR="005B44A5" w:rsidRPr="009C738E" w:rsidRDefault="00CA4029" w:rsidP="003C4F50">
            <w:pPr>
              <w:jc w:val="center"/>
              <w:rPr>
                <w:b/>
              </w:rPr>
            </w:pPr>
            <w:r>
              <w:rPr>
                <w:b/>
              </w:rPr>
              <w:t>2</w:t>
            </w:r>
          </w:p>
        </w:tc>
        <w:tc>
          <w:tcPr>
            <w:tcW w:w="374" w:type="pct"/>
            <w:vAlign w:val="center"/>
          </w:tcPr>
          <w:p w:rsidR="005B44A5" w:rsidRDefault="00CA4029" w:rsidP="003C4F50">
            <w:pPr>
              <w:jc w:val="center"/>
              <w:rPr>
                <w:b/>
              </w:rPr>
            </w:pPr>
            <w:r>
              <w:rPr>
                <w:b/>
              </w:rPr>
              <w:t>2</w:t>
            </w:r>
          </w:p>
        </w:tc>
        <w:tc>
          <w:tcPr>
            <w:tcW w:w="389" w:type="pct"/>
            <w:vAlign w:val="center"/>
          </w:tcPr>
          <w:p w:rsidR="005B44A5" w:rsidRPr="009C738E" w:rsidRDefault="005B44A5" w:rsidP="003C4F50">
            <w:pPr>
              <w:jc w:val="center"/>
              <w:rPr>
                <w:b/>
              </w:rPr>
            </w:pPr>
          </w:p>
        </w:tc>
        <w:tc>
          <w:tcPr>
            <w:tcW w:w="356" w:type="pct"/>
            <w:vAlign w:val="center"/>
          </w:tcPr>
          <w:p w:rsidR="005B44A5" w:rsidRPr="00BF66DF" w:rsidRDefault="005B44A5" w:rsidP="003C4F50">
            <w:pPr>
              <w:jc w:val="center"/>
            </w:pPr>
          </w:p>
        </w:tc>
        <w:tc>
          <w:tcPr>
            <w:tcW w:w="316" w:type="pct"/>
            <w:vAlign w:val="center"/>
          </w:tcPr>
          <w:p w:rsidR="005B44A5" w:rsidRPr="004A0F3E" w:rsidRDefault="005B44A5" w:rsidP="003C4F50">
            <w:pPr>
              <w:jc w:val="center"/>
            </w:pPr>
          </w:p>
        </w:tc>
        <w:tc>
          <w:tcPr>
            <w:tcW w:w="449" w:type="pct"/>
          </w:tcPr>
          <w:p w:rsidR="005B44A5" w:rsidRPr="00701A6D" w:rsidRDefault="005B44A5" w:rsidP="003C4F50">
            <w:pPr>
              <w:jc w:val="center"/>
              <w:rPr>
                <w:highlight w:val="yellow"/>
              </w:rPr>
            </w:pPr>
          </w:p>
        </w:tc>
      </w:tr>
      <w:tr w:rsidR="005B44A5" w:rsidRPr="00701A6D" w:rsidTr="0036725A">
        <w:tc>
          <w:tcPr>
            <w:tcW w:w="343" w:type="pct"/>
          </w:tcPr>
          <w:p w:rsidR="005B44A5" w:rsidRPr="008315E3" w:rsidRDefault="005B44A5" w:rsidP="003C4F50">
            <w:pPr>
              <w:jc w:val="center"/>
              <w:rPr>
                <w:rFonts w:eastAsia="Calibri"/>
                <w:b/>
              </w:rPr>
            </w:pPr>
          </w:p>
        </w:tc>
        <w:tc>
          <w:tcPr>
            <w:tcW w:w="314" w:type="pct"/>
            <w:vAlign w:val="center"/>
          </w:tcPr>
          <w:p w:rsidR="005B44A5" w:rsidRPr="00886678" w:rsidRDefault="005B44A5" w:rsidP="003C4F50">
            <w:pPr>
              <w:jc w:val="center"/>
              <w:rPr>
                <w:b/>
              </w:rPr>
            </w:pPr>
            <w:r>
              <w:rPr>
                <w:b/>
              </w:rPr>
              <w:t>2.</w:t>
            </w:r>
            <w:r w:rsidR="0036725A">
              <w:rPr>
                <w:b/>
              </w:rPr>
              <w:t>3-2.5</w:t>
            </w:r>
          </w:p>
        </w:tc>
        <w:tc>
          <w:tcPr>
            <w:tcW w:w="1541" w:type="pct"/>
          </w:tcPr>
          <w:p w:rsidR="00C80823" w:rsidRDefault="00C80823" w:rsidP="00C80823">
            <w:pPr>
              <w:spacing w:line="252" w:lineRule="auto"/>
              <w:contextualSpacing/>
              <w:jc w:val="both"/>
            </w:pPr>
            <w:r w:rsidRPr="00782ECB">
              <w:t>Теоретические основы расчета и выбора квалитетов и посадок гладких цилиндрических соединений.</w:t>
            </w:r>
          </w:p>
          <w:p w:rsidR="00C80823" w:rsidRDefault="00C80823" w:rsidP="00C80823">
            <w:pPr>
              <w:jc w:val="both"/>
            </w:pPr>
            <w:r w:rsidRPr="00782ECB">
              <w:t>Стандартизация допусков формы и расположения поверхностей.</w:t>
            </w:r>
          </w:p>
          <w:p w:rsidR="0036725A" w:rsidRPr="00BB3F06" w:rsidRDefault="00C80823" w:rsidP="00C80823">
            <w:pPr>
              <w:jc w:val="both"/>
              <w:rPr>
                <w:rFonts w:eastAsia="Calibri"/>
                <w:iCs/>
              </w:rPr>
            </w:pPr>
            <w:r w:rsidRPr="00782ECB">
              <w:t>Стандартизация шероховатости поверхностей. Параметры волнистости.</w:t>
            </w:r>
          </w:p>
        </w:tc>
        <w:tc>
          <w:tcPr>
            <w:tcW w:w="311" w:type="pct"/>
            <w:vAlign w:val="center"/>
          </w:tcPr>
          <w:p w:rsidR="005B44A5" w:rsidRPr="009C738E" w:rsidRDefault="0036725A" w:rsidP="003C4F50">
            <w:pPr>
              <w:jc w:val="center"/>
              <w:rPr>
                <w:b/>
              </w:rPr>
            </w:pPr>
            <w:r>
              <w:rPr>
                <w:b/>
              </w:rPr>
              <w:t>1</w:t>
            </w:r>
          </w:p>
        </w:tc>
        <w:tc>
          <w:tcPr>
            <w:tcW w:w="293" w:type="pct"/>
            <w:vAlign w:val="center"/>
          </w:tcPr>
          <w:p w:rsidR="005B44A5" w:rsidRPr="009C738E" w:rsidRDefault="0036725A" w:rsidP="003C4F50">
            <w:pPr>
              <w:jc w:val="center"/>
              <w:rPr>
                <w:b/>
              </w:rPr>
            </w:pPr>
            <w:r>
              <w:rPr>
                <w:b/>
              </w:rPr>
              <w:t>1</w:t>
            </w:r>
          </w:p>
        </w:tc>
        <w:tc>
          <w:tcPr>
            <w:tcW w:w="314" w:type="pct"/>
            <w:vAlign w:val="center"/>
          </w:tcPr>
          <w:p w:rsidR="005B44A5" w:rsidRPr="009C738E" w:rsidRDefault="005B44A5" w:rsidP="003C4F50">
            <w:pPr>
              <w:jc w:val="center"/>
              <w:rPr>
                <w:b/>
              </w:rPr>
            </w:pPr>
          </w:p>
        </w:tc>
        <w:tc>
          <w:tcPr>
            <w:tcW w:w="374" w:type="pct"/>
            <w:vAlign w:val="center"/>
          </w:tcPr>
          <w:p w:rsidR="005B44A5" w:rsidRPr="009C738E" w:rsidRDefault="005B44A5" w:rsidP="003C4F50">
            <w:pPr>
              <w:jc w:val="center"/>
              <w:rPr>
                <w:b/>
              </w:rPr>
            </w:pPr>
          </w:p>
        </w:tc>
        <w:tc>
          <w:tcPr>
            <w:tcW w:w="389" w:type="pct"/>
            <w:vAlign w:val="center"/>
          </w:tcPr>
          <w:p w:rsidR="005B44A5" w:rsidRPr="009C738E" w:rsidRDefault="005B44A5" w:rsidP="003C4F50">
            <w:pPr>
              <w:jc w:val="center"/>
              <w:rPr>
                <w:b/>
              </w:rPr>
            </w:pPr>
          </w:p>
        </w:tc>
        <w:tc>
          <w:tcPr>
            <w:tcW w:w="356" w:type="pct"/>
            <w:vAlign w:val="center"/>
          </w:tcPr>
          <w:p w:rsidR="005B44A5" w:rsidRPr="004C6233" w:rsidRDefault="005B44A5" w:rsidP="003C4F50">
            <w:pPr>
              <w:jc w:val="center"/>
            </w:pPr>
          </w:p>
        </w:tc>
        <w:tc>
          <w:tcPr>
            <w:tcW w:w="316" w:type="pct"/>
            <w:vAlign w:val="center"/>
          </w:tcPr>
          <w:p w:rsidR="005B44A5" w:rsidRPr="004C6233" w:rsidRDefault="00A4348D" w:rsidP="003C4F50">
            <w:pPr>
              <w:jc w:val="center"/>
            </w:pPr>
            <w:r>
              <w:rPr>
                <w:lang w:val="en-US"/>
              </w:rPr>
              <w:t>[1-2]</w:t>
            </w:r>
          </w:p>
        </w:tc>
        <w:tc>
          <w:tcPr>
            <w:tcW w:w="449" w:type="pct"/>
          </w:tcPr>
          <w:p w:rsidR="005B44A5" w:rsidRPr="00701A6D" w:rsidRDefault="005B44A5" w:rsidP="003C4F50">
            <w:pPr>
              <w:jc w:val="center"/>
              <w:rPr>
                <w:highlight w:val="yellow"/>
              </w:rPr>
            </w:pPr>
          </w:p>
        </w:tc>
      </w:tr>
      <w:tr w:rsidR="005B44A5" w:rsidRPr="00701A6D" w:rsidTr="0036725A">
        <w:tc>
          <w:tcPr>
            <w:tcW w:w="343" w:type="pct"/>
          </w:tcPr>
          <w:p w:rsidR="005B44A5" w:rsidRPr="008315E3" w:rsidRDefault="005B44A5" w:rsidP="003C4F50">
            <w:pPr>
              <w:jc w:val="center"/>
              <w:rPr>
                <w:rFonts w:eastAsia="Calibri"/>
                <w:b/>
              </w:rPr>
            </w:pPr>
          </w:p>
        </w:tc>
        <w:tc>
          <w:tcPr>
            <w:tcW w:w="314" w:type="pct"/>
            <w:vAlign w:val="center"/>
          </w:tcPr>
          <w:p w:rsidR="005B44A5" w:rsidRPr="00886678" w:rsidRDefault="005B44A5" w:rsidP="003C4F50">
            <w:pPr>
              <w:jc w:val="center"/>
              <w:rPr>
                <w:b/>
              </w:rPr>
            </w:pPr>
          </w:p>
        </w:tc>
        <w:tc>
          <w:tcPr>
            <w:tcW w:w="1541" w:type="pct"/>
          </w:tcPr>
          <w:p w:rsidR="005B44A5" w:rsidRPr="00492FB4" w:rsidRDefault="005B44A5" w:rsidP="003C4F50">
            <w:r w:rsidRPr="00492FB4">
              <w:t>ПР №</w:t>
            </w:r>
            <w:r>
              <w:t>1</w:t>
            </w:r>
            <w:r w:rsidRPr="00492FB4">
              <w:t xml:space="preserve"> Типы посадок и методика их расчета.</w:t>
            </w:r>
          </w:p>
        </w:tc>
        <w:tc>
          <w:tcPr>
            <w:tcW w:w="311" w:type="pct"/>
            <w:vAlign w:val="center"/>
          </w:tcPr>
          <w:p w:rsidR="005B44A5" w:rsidRPr="009C738E" w:rsidRDefault="005B44A5" w:rsidP="003C4F50">
            <w:pPr>
              <w:jc w:val="center"/>
              <w:rPr>
                <w:b/>
              </w:rPr>
            </w:pPr>
            <w:r>
              <w:rPr>
                <w:b/>
              </w:rPr>
              <w:t>2</w:t>
            </w:r>
          </w:p>
        </w:tc>
        <w:tc>
          <w:tcPr>
            <w:tcW w:w="293" w:type="pct"/>
            <w:vAlign w:val="center"/>
          </w:tcPr>
          <w:p w:rsidR="005B44A5" w:rsidRPr="009C738E" w:rsidRDefault="005B44A5" w:rsidP="003C4F50">
            <w:pPr>
              <w:jc w:val="center"/>
              <w:rPr>
                <w:b/>
              </w:rPr>
            </w:pPr>
          </w:p>
        </w:tc>
        <w:tc>
          <w:tcPr>
            <w:tcW w:w="314" w:type="pct"/>
            <w:vAlign w:val="center"/>
          </w:tcPr>
          <w:p w:rsidR="005B44A5" w:rsidRDefault="005B44A5" w:rsidP="003C4F50">
            <w:pPr>
              <w:jc w:val="center"/>
              <w:rPr>
                <w:b/>
              </w:rPr>
            </w:pPr>
          </w:p>
        </w:tc>
        <w:tc>
          <w:tcPr>
            <w:tcW w:w="374" w:type="pct"/>
            <w:vAlign w:val="center"/>
          </w:tcPr>
          <w:p w:rsidR="005B44A5" w:rsidRDefault="005B44A5" w:rsidP="003C4F50">
            <w:pPr>
              <w:jc w:val="center"/>
              <w:rPr>
                <w:b/>
              </w:rPr>
            </w:pPr>
            <w:r>
              <w:rPr>
                <w:b/>
              </w:rPr>
              <w:t>2</w:t>
            </w:r>
          </w:p>
        </w:tc>
        <w:tc>
          <w:tcPr>
            <w:tcW w:w="389" w:type="pct"/>
            <w:vAlign w:val="center"/>
          </w:tcPr>
          <w:p w:rsidR="005B44A5" w:rsidRPr="009C738E" w:rsidRDefault="005B44A5" w:rsidP="003C4F50">
            <w:pPr>
              <w:jc w:val="center"/>
              <w:rPr>
                <w:b/>
              </w:rPr>
            </w:pPr>
          </w:p>
        </w:tc>
        <w:tc>
          <w:tcPr>
            <w:tcW w:w="356" w:type="pct"/>
            <w:vAlign w:val="center"/>
          </w:tcPr>
          <w:p w:rsidR="005B44A5" w:rsidRPr="00BF66DF" w:rsidRDefault="005B44A5" w:rsidP="003C4F50">
            <w:pPr>
              <w:jc w:val="center"/>
            </w:pPr>
          </w:p>
        </w:tc>
        <w:tc>
          <w:tcPr>
            <w:tcW w:w="316" w:type="pct"/>
            <w:vAlign w:val="center"/>
          </w:tcPr>
          <w:p w:rsidR="005B44A5" w:rsidRPr="00701A6D" w:rsidRDefault="005B44A5" w:rsidP="003C4F50">
            <w:pPr>
              <w:jc w:val="center"/>
            </w:pPr>
          </w:p>
        </w:tc>
        <w:tc>
          <w:tcPr>
            <w:tcW w:w="449" w:type="pct"/>
            <w:vAlign w:val="center"/>
          </w:tcPr>
          <w:p w:rsidR="005B44A5" w:rsidRPr="00701A6D" w:rsidRDefault="005B44A5" w:rsidP="003C4F50">
            <w:pPr>
              <w:jc w:val="center"/>
              <w:rPr>
                <w:highlight w:val="yellow"/>
              </w:rPr>
            </w:pPr>
          </w:p>
        </w:tc>
      </w:tr>
      <w:tr w:rsidR="00A4348D" w:rsidRPr="00701A6D" w:rsidTr="0036725A">
        <w:tc>
          <w:tcPr>
            <w:tcW w:w="343" w:type="pct"/>
          </w:tcPr>
          <w:p w:rsidR="00A4348D" w:rsidRPr="00492FB4" w:rsidRDefault="00A4348D" w:rsidP="00A4348D">
            <w:pPr>
              <w:jc w:val="center"/>
              <w:rPr>
                <w:b/>
                <w:color w:val="000000"/>
                <w:lang w:eastAsia="be-BY"/>
              </w:rPr>
            </w:pPr>
          </w:p>
        </w:tc>
        <w:tc>
          <w:tcPr>
            <w:tcW w:w="314" w:type="pct"/>
            <w:vAlign w:val="center"/>
          </w:tcPr>
          <w:p w:rsidR="00A4348D" w:rsidRDefault="00A4348D" w:rsidP="00A4348D">
            <w:pPr>
              <w:jc w:val="center"/>
              <w:rPr>
                <w:b/>
              </w:rPr>
            </w:pPr>
          </w:p>
        </w:tc>
        <w:tc>
          <w:tcPr>
            <w:tcW w:w="1541" w:type="pct"/>
          </w:tcPr>
          <w:p w:rsidR="00A4348D" w:rsidRPr="000378D5" w:rsidRDefault="00A4348D" w:rsidP="00A4348D">
            <w:pPr>
              <w:rPr>
                <w:b/>
              </w:rPr>
            </w:pPr>
            <w:r w:rsidRPr="00492FB4">
              <w:t>ЛР</w:t>
            </w:r>
            <w:r>
              <w:t xml:space="preserve"> №1</w:t>
            </w:r>
            <w:r w:rsidRPr="00492FB4">
              <w:t xml:space="preserve"> Оценка параметров шероховатости поверхности.</w:t>
            </w:r>
          </w:p>
        </w:tc>
        <w:tc>
          <w:tcPr>
            <w:tcW w:w="311" w:type="pct"/>
            <w:vAlign w:val="center"/>
          </w:tcPr>
          <w:p w:rsidR="00A4348D" w:rsidRPr="009C738E" w:rsidRDefault="00A4348D" w:rsidP="00A4348D">
            <w:pPr>
              <w:jc w:val="center"/>
              <w:rPr>
                <w:b/>
              </w:rPr>
            </w:pPr>
            <w:r>
              <w:rPr>
                <w:b/>
              </w:rPr>
              <w:t>2</w:t>
            </w:r>
          </w:p>
        </w:tc>
        <w:tc>
          <w:tcPr>
            <w:tcW w:w="293" w:type="pct"/>
            <w:vAlign w:val="center"/>
          </w:tcPr>
          <w:p w:rsidR="00A4348D" w:rsidRDefault="00A4348D" w:rsidP="00A4348D">
            <w:pPr>
              <w:jc w:val="center"/>
              <w:rPr>
                <w:b/>
              </w:rPr>
            </w:pPr>
          </w:p>
        </w:tc>
        <w:tc>
          <w:tcPr>
            <w:tcW w:w="314" w:type="pct"/>
            <w:vAlign w:val="center"/>
          </w:tcPr>
          <w:p w:rsidR="00A4348D" w:rsidRDefault="00A4348D" w:rsidP="00A4348D">
            <w:pPr>
              <w:jc w:val="center"/>
              <w:rPr>
                <w:b/>
              </w:rPr>
            </w:pPr>
            <w:r>
              <w:rPr>
                <w:b/>
              </w:rPr>
              <w:t>2</w:t>
            </w:r>
          </w:p>
        </w:tc>
        <w:tc>
          <w:tcPr>
            <w:tcW w:w="374" w:type="pct"/>
            <w:vAlign w:val="center"/>
          </w:tcPr>
          <w:p w:rsidR="00A4348D" w:rsidRDefault="00A4348D" w:rsidP="00A4348D">
            <w:pPr>
              <w:jc w:val="center"/>
              <w:rPr>
                <w:b/>
              </w:rPr>
            </w:pPr>
          </w:p>
        </w:tc>
        <w:tc>
          <w:tcPr>
            <w:tcW w:w="389" w:type="pct"/>
            <w:vAlign w:val="center"/>
          </w:tcPr>
          <w:p w:rsidR="00A4348D" w:rsidRDefault="00A4348D" w:rsidP="00A4348D">
            <w:pPr>
              <w:jc w:val="center"/>
              <w:rPr>
                <w:b/>
              </w:rPr>
            </w:pPr>
          </w:p>
        </w:tc>
        <w:tc>
          <w:tcPr>
            <w:tcW w:w="356" w:type="pct"/>
            <w:vAlign w:val="center"/>
          </w:tcPr>
          <w:p w:rsidR="00A4348D" w:rsidRPr="004C2FE3" w:rsidRDefault="00A4348D" w:rsidP="00A4348D">
            <w:pPr>
              <w:jc w:val="center"/>
              <w:rPr>
                <w:lang w:val="en-US"/>
              </w:rPr>
            </w:pPr>
            <w:r>
              <w:rPr>
                <w:lang w:val="en-US"/>
              </w:rPr>
              <w:t>[15</w:t>
            </w:r>
            <w:r>
              <w:t>,16</w:t>
            </w:r>
            <w:r>
              <w:rPr>
                <w:lang w:val="en-US"/>
              </w:rPr>
              <w:t>]</w:t>
            </w:r>
          </w:p>
        </w:tc>
        <w:tc>
          <w:tcPr>
            <w:tcW w:w="316" w:type="pct"/>
            <w:vAlign w:val="center"/>
          </w:tcPr>
          <w:p w:rsidR="00A4348D" w:rsidRPr="00701A6D" w:rsidRDefault="00A4348D" w:rsidP="00A4348D">
            <w:pPr>
              <w:jc w:val="center"/>
            </w:pPr>
            <w:r>
              <w:rPr>
                <w:lang w:val="en-US"/>
              </w:rPr>
              <w:t>[7-8]</w:t>
            </w:r>
          </w:p>
        </w:tc>
        <w:tc>
          <w:tcPr>
            <w:tcW w:w="449" w:type="pct"/>
          </w:tcPr>
          <w:p w:rsidR="00A4348D" w:rsidRPr="00701A6D" w:rsidRDefault="00A4348D" w:rsidP="00A4348D">
            <w:pPr>
              <w:jc w:val="center"/>
              <w:rPr>
                <w:highlight w:val="yellow"/>
              </w:rPr>
            </w:pPr>
          </w:p>
        </w:tc>
      </w:tr>
      <w:tr w:rsidR="005B44A5" w:rsidRPr="00701A6D" w:rsidTr="0036725A">
        <w:tc>
          <w:tcPr>
            <w:tcW w:w="343" w:type="pct"/>
          </w:tcPr>
          <w:p w:rsidR="005B44A5" w:rsidRPr="008315E3" w:rsidRDefault="005B44A5" w:rsidP="005B44A5">
            <w:pPr>
              <w:jc w:val="center"/>
              <w:rPr>
                <w:rFonts w:eastAsia="Calibri"/>
                <w:b/>
              </w:rPr>
            </w:pPr>
            <w:r>
              <w:rPr>
                <w:rFonts w:eastAsia="Calibri"/>
                <w:b/>
              </w:rPr>
              <w:t>3</w:t>
            </w:r>
          </w:p>
        </w:tc>
        <w:tc>
          <w:tcPr>
            <w:tcW w:w="314" w:type="pct"/>
            <w:vAlign w:val="center"/>
          </w:tcPr>
          <w:p w:rsidR="005B44A5" w:rsidRDefault="005B44A5" w:rsidP="005B44A5">
            <w:pPr>
              <w:jc w:val="center"/>
              <w:rPr>
                <w:b/>
              </w:rPr>
            </w:pPr>
          </w:p>
        </w:tc>
        <w:tc>
          <w:tcPr>
            <w:tcW w:w="1541" w:type="pct"/>
            <w:vAlign w:val="center"/>
          </w:tcPr>
          <w:p w:rsidR="005B44A5" w:rsidRPr="007912FD" w:rsidRDefault="005B44A5" w:rsidP="005B44A5">
            <w:pPr>
              <w:rPr>
                <w:b/>
              </w:rPr>
            </w:pPr>
            <w:r w:rsidRPr="00F3080D">
              <w:rPr>
                <w:b/>
                <w:color w:val="000000"/>
              </w:rPr>
              <w:t>Подтверждение соответствия</w:t>
            </w:r>
          </w:p>
        </w:tc>
        <w:tc>
          <w:tcPr>
            <w:tcW w:w="311" w:type="pct"/>
            <w:vAlign w:val="center"/>
          </w:tcPr>
          <w:p w:rsidR="005B44A5" w:rsidRDefault="00CA4029" w:rsidP="005B44A5">
            <w:pPr>
              <w:jc w:val="center"/>
              <w:rPr>
                <w:b/>
              </w:rPr>
            </w:pPr>
            <w:r>
              <w:rPr>
                <w:b/>
              </w:rPr>
              <w:t>2</w:t>
            </w:r>
          </w:p>
        </w:tc>
        <w:tc>
          <w:tcPr>
            <w:tcW w:w="293" w:type="pct"/>
            <w:vAlign w:val="center"/>
          </w:tcPr>
          <w:p w:rsidR="005B44A5" w:rsidRDefault="00CA4029" w:rsidP="005B44A5">
            <w:pPr>
              <w:jc w:val="center"/>
              <w:rPr>
                <w:b/>
              </w:rPr>
            </w:pPr>
            <w:r>
              <w:rPr>
                <w:b/>
              </w:rPr>
              <w:t>2</w:t>
            </w:r>
          </w:p>
        </w:tc>
        <w:tc>
          <w:tcPr>
            <w:tcW w:w="314" w:type="pct"/>
            <w:vAlign w:val="center"/>
          </w:tcPr>
          <w:p w:rsidR="005B44A5" w:rsidRDefault="005B44A5" w:rsidP="005B44A5">
            <w:pPr>
              <w:jc w:val="center"/>
              <w:rPr>
                <w:b/>
              </w:rPr>
            </w:pPr>
          </w:p>
        </w:tc>
        <w:tc>
          <w:tcPr>
            <w:tcW w:w="374" w:type="pct"/>
            <w:vAlign w:val="center"/>
          </w:tcPr>
          <w:p w:rsidR="005B44A5" w:rsidRDefault="005B44A5" w:rsidP="005B44A5">
            <w:pPr>
              <w:jc w:val="center"/>
              <w:rPr>
                <w:b/>
              </w:rPr>
            </w:pPr>
          </w:p>
        </w:tc>
        <w:tc>
          <w:tcPr>
            <w:tcW w:w="389" w:type="pct"/>
            <w:vAlign w:val="center"/>
          </w:tcPr>
          <w:p w:rsidR="005B44A5" w:rsidRDefault="005B44A5" w:rsidP="005B44A5">
            <w:pPr>
              <w:jc w:val="center"/>
              <w:rPr>
                <w:b/>
              </w:rPr>
            </w:pPr>
          </w:p>
        </w:tc>
        <w:tc>
          <w:tcPr>
            <w:tcW w:w="356" w:type="pct"/>
            <w:vAlign w:val="center"/>
          </w:tcPr>
          <w:p w:rsidR="005B44A5" w:rsidRPr="00492FB4" w:rsidRDefault="005B44A5" w:rsidP="005B44A5">
            <w:pPr>
              <w:jc w:val="center"/>
            </w:pPr>
          </w:p>
        </w:tc>
        <w:tc>
          <w:tcPr>
            <w:tcW w:w="316" w:type="pct"/>
            <w:vAlign w:val="center"/>
          </w:tcPr>
          <w:p w:rsidR="005B44A5" w:rsidRPr="00492FB4" w:rsidRDefault="005B44A5" w:rsidP="005B44A5">
            <w:pPr>
              <w:jc w:val="center"/>
            </w:pPr>
          </w:p>
        </w:tc>
        <w:tc>
          <w:tcPr>
            <w:tcW w:w="449" w:type="pct"/>
          </w:tcPr>
          <w:p w:rsidR="005B44A5" w:rsidRPr="00701A6D" w:rsidRDefault="005B44A5" w:rsidP="005B44A5">
            <w:pPr>
              <w:jc w:val="center"/>
              <w:rPr>
                <w:highlight w:val="yellow"/>
              </w:rPr>
            </w:pPr>
          </w:p>
        </w:tc>
      </w:tr>
      <w:tr w:rsidR="005B44A5" w:rsidRPr="00701A6D" w:rsidTr="0036725A">
        <w:tc>
          <w:tcPr>
            <w:tcW w:w="343" w:type="pct"/>
          </w:tcPr>
          <w:p w:rsidR="005B44A5" w:rsidRPr="001030B3" w:rsidRDefault="005B44A5" w:rsidP="005B44A5">
            <w:pPr>
              <w:jc w:val="center"/>
              <w:rPr>
                <w:bCs/>
                <w:spacing w:val="-1"/>
              </w:rPr>
            </w:pPr>
          </w:p>
        </w:tc>
        <w:tc>
          <w:tcPr>
            <w:tcW w:w="314" w:type="pct"/>
          </w:tcPr>
          <w:p w:rsidR="005B44A5" w:rsidRPr="001030B3" w:rsidRDefault="005B44A5" w:rsidP="0036725A">
            <w:pPr>
              <w:jc w:val="center"/>
              <w:rPr>
                <w:bCs/>
              </w:rPr>
            </w:pPr>
            <w:r w:rsidRPr="001030B3">
              <w:rPr>
                <w:bCs/>
                <w:spacing w:val="-1"/>
              </w:rPr>
              <w:t>3.1</w:t>
            </w:r>
          </w:p>
        </w:tc>
        <w:tc>
          <w:tcPr>
            <w:tcW w:w="1541" w:type="pct"/>
          </w:tcPr>
          <w:p w:rsidR="005B44A5" w:rsidRPr="00C80823" w:rsidRDefault="005B44A5" w:rsidP="00C80823">
            <w:pPr>
              <w:tabs>
                <w:tab w:val="left" w:pos="567"/>
              </w:tabs>
              <w:rPr>
                <w:color w:val="000000"/>
              </w:rPr>
            </w:pPr>
            <w:r w:rsidRPr="00C80823">
              <w:rPr>
                <w:bCs/>
              </w:rPr>
              <w:t>Основные положения по оценке соответствия продукции.</w:t>
            </w:r>
          </w:p>
        </w:tc>
        <w:tc>
          <w:tcPr>
            <w:tcW w:w="311" w:type="pct"/>
          </w:tcPr>
          <w:p w:rsidR="005B44A5" w:rsidRPr="001030B3" w:rsidRDefault="005B44A5" w:rsidP="005B44A5">
            <w:pPr>
              <w:jc w:val="center"/>
              <w:rPr>
                <w:bCs/>
                <w:spacing w:val="-1"/>
              </w:rPr>
            </w:pPr>
            <w:r w:rsidRPr="001030B3">
              <w:rPr>
                <w:bCs/>
                <w:spacing w:val="-1"/>
              </w:rPr>
              <w:t>2</w:t>
            </w:r>
          </w:p>
        </w:tc>
        <w:tc>
          <w:tcPr>
            <w:tcW w:w="293" w:type="pct"/>
          </w:tcPr>
          <w:p w:rsidR="005B44A5" w:rsidRPr="001030B3" w:rsidRDefault="005B44A5" w:rsidP="005B44A5">
            <w:pPr>
              <w:jc w:val="center"/>
              <w:rPr>
                <w:bCs/>
                <w:spacing w:val="-1"/>
              </w:rPr>
            </w:pPr>
            <w:r w:rsidRPr="001030B3">
              <w:rPr>
                <w:bCs/>
                <w:spacing w:val="-1"/>
              </w:rPr>
              <w:t>2</w:t>
            </w:r>
          </w:p>
        </w:tc>
        <w:tc>
          <w:tcPr>
            <w:tcW w:w="314" w:type="pct"/>
          </w:tcPr>
          <w:p w:rsidR="005B44A5" w:rsidRPr="001030B3" w:rsidRDefault="005B44A5" w:rsidP="005B44A5">
            <w:pPr>
              <w:jc w:val="center"/>
              <w:rPr>
                <w:bCs/>
                <w:spacing w:val="-1"/>
              </w:rPr>
            </w:pPr>
          </w:p>
        </w:tc>
        <w:tc>
          <w:tcPr>
            <w:tcW w:w="374" w:type="pct"/>
          </w:tcPr>
          <w:p w:rsidR="005B44A5" w:rsidRPr="001030B3" w:rsidRDefault="005B44A5" w:rsidP="005B44A5">
            <w:pPr>
              <w:jc w:val="center"/>
              <w:rPr>
                <w:bCs/>
                <w:spacing w:val="-1"/>
              </w:rPr>
            </w:pPr>
          </w:p>
        </w:tc>
        <w:tc>
          <w:tcPr>
            <w:tcW w:w="389" w:type="pct"/>
          </w:tcPr>
          <w:p w:rsidR="005B44A5" w:rsidRPr="001030B3" w:rsidRDefault="005B44A5" w:rsidP="005B44A5">
            <w:pPr>
              <w:jc w:val="center"/>
              <w:rPr>
                <w:bCs/>
                <w:spacing w:val="-1"/>
              </w:rPr>
            </w:pPr>
          </w:p>
        </w:tc>
        <w:tc>
          <w:tcPr>
            <w:tcW w:w="356" w:type="pct"/>
          </w:tcPr>
          <w:p w:rsidR="005B44A5" w:rsidRPr="001030B3" w:rsidRDefault="005B44A5" w:rsidP="005B44A5">
            <w:pPr>
              <w:jc w:val="center"/>
              <w:rPr>
                <w:b/>
                <w:bCs/>
                <w:spacing w:val="-1"/>
              </w:rPr>
            </w:pPr>
          </w:p>
        </w:tc>
        <w:tc>
          <w:tcPr>
            <w:tcW w:w="316" w:type="pct"/>
          </w:tcPr>
          <w:p w:rsidR="005B44A5" w:rsidRPr="001030B3" w:rsidRDefault="00A4348D" w:rsidP="005B44A5">
            <w:pPr>
              <w:jc w:val="center"/>
              <w:rPr>
                <w:b/>
                <w:bCs/>
                <w:spacing w:val="-1"/>
              </w:rPr>
            </w:pPr>
            <w:r>
              <w:rPr>
                <w:bCs/>
                <w:spacing w:val="-1"/>
              </w:rPr>
              <w:t>[14</w:t>
            </w:r>
            <w:r>
              <w:rPr>
                <w:bCs/>
                <w:spacing w:val="-1"/>
                <w:lang w:val="en-US"/>
              </w:rPr>
              <w:t>-16</w:t>
            </w:r>
            <w:r w:rsidRPr="00C158D0">
              <w:rPr>
                <w:bCs/>
                <w:spacing w:val="-1"/>
              </w:rPr>
              <w:t>]</w:t>
            </w:r>
          </w:p>
        </w:tc>
        <w:tc>
          <w:tcPr>
            <w:tcW w:w="449" w:type="pct"/>
          </w:tcPr>
          <w:p w:rsidR="005B44A5" w:rsidRPr="001030B3" w:rsidRDefault="005B44A5" w:rsidP="005B44A5">
            <w:pPr>
              <w:jc w:val="center"/>
              <w:rPr>
                <w:b/>
                <w:bCs/>
                <w:spacing w:val="-1"/>
              </w:rPr>
            </w:pPr>
          </w:p>
        </w:tc>
      </w:tr>
    </w:tbl>
    <w:p w:rsidR="005B44A5" w:rsidRDefault="005B44A5"/>
    <w:p w:rsidR="0048164B" w:rsidRDefault="0048164B" w:rsidP="0048164B">
      <w:pPr>
        <w:tabs>
          <w:tab w:val="left" w:pos="10773"/>
          <w:tab w:val="left" w:pos="11057"/>
          <w:tab w:val="left" w:pos="11199"/>
          <w:tab w:val="left" w:pos="11340"/>
        </w:tabs>
        <w:rPr>
          <w:b/>
          <w:bCs/>
          <w:spacing w:val="-1"/>
          <w:sz w:val="28"/>
          <w:szCs w:val="28"/>
        </w:rPr>
        <w:sectPr w:rsidR="0048164B" w:rsidSect="00F51114">
          <w:pgSz w:w="16834" w:h="11909" w:orient="landscape"/>
          <w:pgMar w:top="1701" w:right="709" w:bottom="567" w:left="1134" w:header="720" w:footer="720" w:gutter="0"/>
          <w:cols w:space="720"/>
          <w:docGrid w:linePitch="272"/>
        </w:sectPr>
      </w:pPr>
    </w:p>
    <w:p w:rsidR="001C3ED0" w:rsidRDefault="00760F33" w:rsidP="001C3ED0">
      <w:pPr>
        <w:widowControl/>
        <w:shd w:val="clear" w:color="auto" w:fill="FFFFFF"/>
        <w:jc w:val="center"/>
        <w:rPr>
          <w:b/>
          <w:color w:val="000000"/>
          <w:sz w:val="28"/>
          <w:szCs w:val="28"/>
        </w:rPr>
      </w:pPr>
      <w:r>
        <w:rPr>
          <w:b/>
          <w:color w:val="000000"/>
          <w:sz w:val="28"/>
          <w:szCs w:val="28"/>
        </w:rPr>
        <w:lastRenderedPageBreak/>
        <w:t>Информационно-методическая часть</w:t>
      </w:r>
    </w:p>
    <w:p w:rsidR="001C3ED0" w:rsidRDefault="001C3ED0" w:rsidP="001C3ED0">
      <w:pPr>
        <w:widowControl/>
        <w:shd w:val="clear" w:color="auto" w:fill="FFFFFF"/>
        <w:jc w:val="center"/>
        <w:rPr>
          <w:b/>
          <w:color w:val="000000"/>
          <w:sz w:val="28"/>
          <w:szCs w:val="28"/>
        </w:rPr>
      </w:pPr>
    </w:p>
    <w:p w:rsidR="00FE79B3" w:rsidRDefault="00760F33" w:rsidP="00FE79B3">
      <w:pPr>
        <w:widowControl/>
        <w:shd w:val="clear" w:color="auto" w:fill="FFFFFF"/>
        <w:jc w:val="center"/>
        <w:rPr>
          <w:b/>
          <w:caps/>
          <w:color w:val="000000"/>
          <w:sz w:val="28"/>
          <w:szCs w:val="28"/>
        </w:rPr>
      </w:pPr>
      <w:r>
        <w:rPr>
          <w:b/>
          <w:color w:val="000000"/>
          <w:sz w:val="28"/>
          <w:szCs w:val="28"/>
        </w:rPr>
        <w:t>Материальное обеспечение занятий</w:t>
      </w:r>
    </w:p>
    <w:p w:rsidR="00C45168" w:rsidRPr="00ED5F4C" w:rsidRDefault="00C45168" w:rsidP="00C45168">
      <w:pPr>
        <w:shd w:val="clear" w:color="auto" w:fill="FFFFFF"/>
        <w:jc w:val="center"/>
        <w:rPr>
          <w:b/>
          <w:caps/>
          <w:color w:val="000000"/>
          <w:sz w:val="28"/>
          <w:szCs w:val="28"/>
        </w:rPr>
      </w:pPr>
    </w:p>
    <w:p w:rsidR="00C45168" w:rsidRPr="00ED5F4C" w:rsidRDefault="00C45168" w:rsidP="00C45168">
      <w:pPr>
        <w:widowControl/>
        <w:numPr>
          <w:ilvl w:val="0"/>
          <w:numId w:val="44"/>
        </w:numPr>
        <w:tabs>
          <w:tab w:val="left" w:pos="567"/>
        </w:tabs>
        <w:autoSpaceDE/>
        <w:autoSpaceDN/>
        <w:adjustRightInd/>
        <w:ind w:left="0" w:firstLine="0"/>
        <w:jc w:val="both"/>
        <w:rPr>
          <w:sz w:val="28"/>
          <w:szCs w:val="28"/>
        </w:rPr>
      </w:pPr>
      <w:r w:rsidRPr="00ED5F4C">
        <w:rPr>
          <w:sz w:val="28"/>
          <w:szCs w:val="28"/>
        </w:rPr>
        <w:t>Штангенциркули;</w:t>
      </w:r>
    </w:p>
    <w:p w:rsidR="00C45168" w:rsidRPr="00ED5F4C" w:rsidRDefault="00C45168" w:rsidP="00C45168">
      <w:pPr>
        <w:widowControl/>
        <w:numPr>
          <w:ilvl w:val="0"/>
          <w:numId w:val="44"/>
        </w:numPr>
        <w:tabs>
          <w:tab w:val="left" w:pos="567"/>
        </w:tabs>
        <w:autoSpaceDE/>
        <w:autoSpaceDN/>
        <w:adjustRightInd/>
        <w:ind w:left="0" w:firstLine="0"/>
        <w:jc w:val="both"/>
        <w:rPr>
          <w:sz w:val="28"/>
          <w:szCs w:val="28"/>
        </w:rPr>
      </w:pPr>
      <w:r w:rsidRPr="00ED5F4C">
        <w:rPr>
          <w:sz w:val="28"/>
          <w:szCs w:val="28"/>
        </w:rPr>
        <w:t>Микрометры;</w:t>
      </w:r>
    </w:p>
    <w:p w:rsidR="00C45168" w:rsidRPr="00ED5F4C" w:rsidRDefault="00C45168" w:rsidP="00C45168">
      <w:pPr>
        <w:numPr>
          <w:ilvl w:val="0"/>
          <w:numId w:val="44"/>
        </w:numPr>
        <w:tabs>
          <w:tab w:val="left" w:pos="567"/>
        </w:tabs>
        <w:ind w:left="0" w:firstLine="0"/>
        <w:jc w:val="both"/>
        <w:rPr>
          <w:sz w:val="28"/>
          <w:szCs w:val="28"/>
        </w:rPr>
      </w:pPr>
      <w:r w:rsidRPr="00ED5F4C">
        <w:rPr>
          <w:sz w:val="28"/>
          <w:szCs w:val="28"/>
        </w:rPr>
        <w:t>Глубиномеры;</w:t>
      </w:r>
    </w:p>
    <w:p w:rsidR="00C45168" w:rsidRPr="00ED5F4C" w:rsidRDefault="00C45168" w:rsidP="00C45168">
      <w:pPr>
        <w:numPr>
          <w:ilvl w:val="0"/>
          <w:numId w:val="44"/>
        </w:numPr>
        <w:tabs>
          <w:tab w:val="left" w:pos="567"/>
        </w:tabs>
        <w:ind w:left="0" w:firstLine="0"/>
        <w:jc w:val="both"/>
        <w:rPr>
          <w:sz w:val="28"/>
          <w:szCs w:val="28"/>
        </w:rPr>
      </w:pPr>
      <w:r w:rsidRPr="00ED5F4C">
        <w:rPr>
          <w:sz w:val="28"/>
          <w:szCs w:val="28"/>
        </w:rPr>
        <w:t>Нутромеры;</w:t>
      </w:r>
    </w:p>
    <w:p w:rsidR="00C45168" w:rsidRPr="00ED5F4C" w:rsidRDefault="00C45168" w:rsidP="00C45168">
      <w:pPr>
        <w:numPr>
          <w:ilvl w:val="0"/>
          <w:numId w:val="44"/>
        </w:numPr>
        <w:tabs>
          <w:tab w:val="left" w:pos="567"/>
        </w:tabs>
        <w:ind w:left="0" w:firstLine="0"/>
        <w:jc w:val="both"/>
        <w:rPr>
          <w:sz w:val="28"/>
          <w:szCs w:val="28"/>
        </w:rPr>
      </w:pPr>
      <w:r w:rsidRPr="00ED5F4C">
        <w:rPr>
          <w:sz w:val="28"/>
          <w:szCs w:val="28"/>
        </w:rPr>
        <w:t>Микрокаторы;</w:t>
      </w:r>
    </w:p>
    <w:p w:rsidR="00C45168" w:rsidRPr="00ED5F4C" w:rsidRDefault="00C45168" w:rsidP="00C45168">
      <w:pPr>
        <w:widowControl/>
        <w:numPr>
          <w:ilvl w:val="0"/>
          <w:numId w:val="44"/>
        </w:numPr>
        <w:tabs>
          <w:tab w:val="left" w:pos="567"/>
        </w:tabs>
        <w:autoSpaceDE/>
        <w:autoSpaceDN/>
        <w:adjustRightInd/>
        <w:ind w:left="0" w:firstLine="0"/>
        <w:jc w:val="both"/>
        <w:rPr>
          <w:sz w:val="28"/>
          <w:szCs w:val="28"/>
        </w:rPr>
      </w:pPr>
      <w:r w:rsidRPr="00ED5F4C">
        <w:rPr>
          <w:sz w:val="28"/>
          <w:szCs w:val="28"/>
        </w:rPr>
        <w:t>Рулетка измерительная</w:t>
      </w:r>
      <w:r>
        <w:rPr>
          <w:sz w:val="28"/>
          <w:szCs w:val="28"/>
        </w:rPr>
        <w:t>;</w:t>
      </w:r>
    </w:p>
    <w:p w:rsidR="00C45168" w:rsidRPr="00ED5F4C" w:rsidRDefault="00C45168" w:rsidP="00C45168">
      <w:pPr>
        <w:widowControl/>
        <w:numPr>
          <w:ilvl w:val="0"/>
          <w:numId w:val="44"/>
        </w:numPr>
        <w:tabs>
          <w:tab w:val="left" w:pos="567"/>
        </w:tabs>
        <w:autoSpaceDE/>
        <w:autoSpaceDN/>
        <w:adjustRightInd/>
        <w:ind w:left="0" w:firstLine="0"/>
        <w:jc w:val="both"/>
        <w:rPr>
          <w:sz w:val="28"/>
          <w:szCs w:val="28"/>
        </w:rPr>
      </w:pPr>
      <w:r w:rsidRPr="00ED5F4C">
        <w:rPr>
          <w:sz w:val="28"/>
          <w:szCs w:val="28"/>
        </w:rPr>
        <w:t>Микрокаторы;</w:t>
      </w:r>
    </w:p>
    <w:p w:rsidR="00C45168" w:rsidRPr="00ED5F4C" w:rsidRDefault="00C45168" w:rsidP="00C45168">
      <w:pPr>
        <w:widowControl/>
        <w:numPr>
          <w:ilvl w:val="0"/>
          <w:numId w:val="44"/>
        </w:numPr>
        <w:tabs>
          <w:tab w:val="left" w:pos="567"/>
        </w:tabs>
        <w:autoSpaceDE/>
        <w:autoSpaceDN/>
        <w:adjustRightInd/>
        <w:ind w:left="0" w:firstLine="0"/>
        <w:jc w:val="both"/>
        <w:rPr>
          <w:sz w:val="28"/>
          <w:szCs w:val="28"/>
        </w:rPr>
      </w:pPr>
      <w:r w:rsidRPr="00ED5F4C">
        <w:rPr>
          <w:sz w:val="28"/>
          <w:szCs w:val="28"/>
        </w:rPr>
        <w:t>Миниметры;</w:t>
      </w:r>
    </w:p>
    <w:p w:rsidR="00C45168" w:rsidRPr="00ED5F4C" w:rsidRDefault="00C45168" w:rsidP="00C45168">
      <w:pPr>
        <w:widowControl/>
        <w:numPr>
          <w:ilvl w:val="0"/>
          <w:numId w:val="44"/>
        </w:numPr>
        <w:tabs>
          <w:tab w:val="left" w:pos="567"/>
        </w:tabs>
        <w:autoSpaceDE/>
        <w:autoSpaceDN/>
        <w:adjustRightInd/>
        <w:ind w:left="0" w:firstLine="0"/>
        <w:jc w:val="both"/>
        <w:rPr>
          <w:sz w:val="28"/>
          <w:szCs w:val="28"/>
        </w:rPr>
      </w:pPr>
      <w:r w:rsidRPr="00ED5F4C">
        <w:rPr>
          <w:sz w:val="28"/>
          <w:szCs w:val="28"/>
        </w:rPr>
        <w:t>Индикаторные нутромеры;</w:t>
      </w:r>
    </w:p>
    <w:p w:rsidR="00C45168" w:rsidRPr="00ED5F4C" w:rsidRDefault="00C45168" w:rsidP="00C45168">
      <w:pPr>
        <w:widowControl/>
        <w:numPr>
          <w:ilvl w:val="0"/>
          <w:numId w:val="44"/>
        </w:numPr>
        <w:tabs>
          <w:tab w:val="left" w:pos="567"/>
        </w:tabs>
        <w:autoSpaceDE/>
        <w:autoSpaceDN/>
        <w:adjustRightInd/>
        <w:ind w:left="0" w:firstLine="0"/>
        <w:jc w:val="both"/>
        <w:rPr>
          <w:sz w:val="28"/>
          <w:szCs w:val="28"/>
        </w:rPr>
      </w:pPr>
      <w:r w:rsidRPr="00ED5F4C">
        <w:rPr>
          <w:sz w:val="28"/>
          <w:szCs w:val="28"/>
        </w:rPr>
        <w:t>Штангенрейсмусы;</w:t>
      </w:r>
    </w:p>
    <w:p w:rsidR="00C45168" w:rsidRPr="00ED5F4C" w:rsidRDefault="00C45168" w:rsidP="00C45168">
      <w:pPr>
        <w:widowControl/>
        <w:numPr>
          <w:ilvl w:val="0"/>
          <w:numId w:val="44"/>
        </w:numPr>
        <w:tabs>
          <w:tab w:val="left" w:pos="567"/>
        </w:tabs>
        <w:autoSpaceDE/>
        <w:autoSpaceDN/>
        <w:adjustRightInd/>
        <w:ind w:left="0" w:firstLine="0"/>
        <w:jc w:val="both"/>
        <w:rPr>
          <w:sz w:val="28"/>
          <w:szCs w:val="28"/>
        </w:rPr>
      </w:pPr>
      <w:r w:rsidRPr="00ED5F4C">
        <w:rPr>
          <w:sz w:val="28"/>
          <w:szCs w:val="28"/>
        </w:rPr>
        <w:t>Линейка металлическая</w:t>
      </w:r>
      <w:r>
        <w:rPr>
          <w:sz w:val="28"/>
          <w:szCs w:val="28"/>
        </w:rPr>
        <w:t>;</w:t>
      </w:r>
    </w:p>
    <w:p w:rsidR="00C45168" w:rsidRPr="00ED5F4C" w:rsidRDefault="00C45168" w:rsidP="00C45168">
      <w:pPr>
        <w:widowControl/>
        <w:numPr>
          <w:ilvl w:val="0"/>
          <w:numId w:val="44"/>
        </w:numPr>
        <w:tabs>
          <w:tab w:val="left" w:pos="567"/>
        </w:tabs>
        <w:autoSpaceDE/>
        <w:autoSpaceDN/>
        <w:adjustRightInd/>
        <w:ind w:left="0" w:firstLine="0"/>
        <w:jc w:val="both"/>
        <w:rPr>
          <w:sz w:val="28"/>
          <w:szCs w:val="28"/>
        </w:rPr>
      </w:pPr>
      <w:r w:rsidRPr="00ED5F4C">
        <w:rPr>
          <w:sz w:val="28"/>
          <w:szCs w:val="28"/>
        </w:rPr>
        <w:t>Межцентромеры;</w:t>
      </w:r>
    </w:p>
    <w:p w:rsidR="00C45168" w:rsidRPr="00ED5F4C" w:rsidRDefault="00C45168" w:rsidP="00C45168">
      <w:pPr>
        <w:widowControl/>
        <w:numPr>
          <w:ilvl w:val="0"/>
          <w:numId w:val="44"/>
        </w:numPr>
        <w:tabs>
          <w:tab w:val="left" w:pos="567"/>
        </w:tabs>
        <w:autoSpaceDE/>
        <w:autoSpaceDN/>
        <w:adjustRightInd/>
        <w:ind w:left="0" w:firstLine="0"/>
        <w:jc w:val="both"/>
        <w:rPr>
          <w:sz w:val="28"/>
          <w:szCs w:val="28"/>
        </w:rPr>
      </w:pPr>
      <w:r w:rsidRPr="00ED5F4C">
        <w:rPr>
          <w:sz w:val="28"/>
          <w:szCs w:val="28"/>
        </w:rPr>
        <w:t>Нормалемеры;</w:t>
      </w:r>
    </w:p>
    <w:p w:rsidR="00C45168" w:rsidRPr="00ED5F4C" w:rsidRDefault="00C45168" w:rsidP="00C45168">
      <w:pPr>
        <w:widowControl/>
        <w:numPr>
          <w:ilvl w:val="0"/>
          <w:numId w:val="44"/>
        </w:numPr>
        <w:tabs>
          <w:tab w:val="left" w:pos="567"/>
        </w:tabs>
        <w:autoSpaceDE/>
        <w:autoSpaceDN/>
        <w:adjustRightInd/>
        <w:ind w:left="0" w:firstLine="0"/>
        <w:jc w:val="both"/>
        <w:rPr>
          <w:sz w:val="28"/>
          <w:szCs w:val="28"/>
        </w:rPr>
      </w:pPr>
      <w:r w:rsidRPr="00ED5F4C">
        <w:rPr>
          <w:sz w:val="28"/>
          <w:szCs w:val="28"/>
        </w:rPr>
        <w:t>Штангензубомеры;</w:t>
      </w:r>
    </w:p>
    <w:p w:rsidR="00C45168" w:rsidRPr="00ED5F4C" w:rsidRDefault="00C45168" w:rsidP="00C45168">
      <w:pPr>
        <w:widowControl/>
        <w:numPr>
          <w:ilvl w:val="0"/>
          <w:numId w:val="44"/>
        </w:numPr>
        <w:tabs>
          <w:tab w:val="left" w:pos="567"/>
        </w:tabs>
        <w:autoSpaceDE/>
        <w:autoSpaceDN/>
        <w:adjustRightInd/>
        <w:ind w:left="0" w:firstLine="0"/>
        <w:jc w:val="both"/>
        <w:rPr>
          <w:sz w:val="28"/>
          <w:szCs w:val="28"/>
        </w:rPr>
      </w:pPr>
      <w:r w:rsidRPr="00ED5F4C">
        <w:rPr>
          <w:sz w:val="28"/>
          <w:szCs w:val="28"/>
        </w:rPr>
        <w:t>Натурные образцы</w:t>
      </w:r>
      <w:r>
        <w:rPr>
          <w:sz w:val="28"/>
          <w:szCs w:val="28"/>
        </w:rPr>
        <w:t>;</w:t>
      </w:r>
    </w:p>
    <w:p w:rsidR="00C45168" w:rsidRPr="00ED5F4C" w:rsidRDefault="00C45168" w:rsidP="00C45168">
      <w:pPr>
        <w:widowControl/>
        <w:numPr>
          <w:ilvl w:val="0"/>
          <w:numId w:val="44"/>
        </w:numPr>
        <w:tabs>
          <w:tab w:val="left" w:pos="567"/>
        </w:tabs>
        <w:autoSpaceDE/>
        <w:autoSpaceDN/>
        <w:adjustRightInd/>
        <w:ind w:left="0" w:firstLine="0"/>
        <w:jc w:val="both"/>
        <w:rPr>
          <w:sz w:val="28"/>
          <w:szCs w:val="28"/>
        </w:rPr>
      </w:pPr>
      <w:r w:rsidRPr="00ED5F4C">
        <w:rPr>
          <w:sz w:val="28"/>
          <w:szCs w:val="28"/>
        </w:rPr>
        <w:t>Профилограф-профилометр</w:t>
      </w:r>
      <w:r>
        <w:rPr>
          <w:sz w:val="28"/>
          <w:szCs w:val="28"/>
        </w:rPr>
        <w:t>;</w:t>
      </w:r>
    </w:p>
    <w:p w:rsidR="00C45168" w:rsidRPr="00ED5F4C" w:rsidRDefault="00C45168" w:rsidP="00C45168">
      <w:pPr>
        <w:widowControl/>
        <w:numPr>
          <w:ilvl w:val="0"/>
          <w:numId w:val="44"/>
        </w:numPr>
        <w:tabs>
          <w:tab w:val="left" w:pos="567"/>
        </w:tabs>
        <w:autoSpaceDE/>
        <w:autoSpaceDN/>
        <w:adjustRightInd/>
        <w:ind w:left="0" w:firstLine="0"/>
        <w:jc w:val="both"/>
        <w:rPr>
          <w:sz w:val="28"/>
          <w:szCs w:val="28"/>
        </w:rPr>
      </w:pPr>
      <w:r w:rsidRPr="00ED5F4C">
        <w:rPr>
          <w:sz w:val="28"/>
          <w:szCs w:val="28"/>
        </w:rPr>
        <w:t>Микрометры резьбовые;</w:t>
      </w:r>
    </w:p>
    <w:p w:rsidR="00C45168" w:rsidRPr="00ED5F4C" w:rsidRDefault="00C45168" w:rsidP="00C45168">
      <w:pPr>
        <w:widowControl/>
        <w:numPr>
          <w:ilvl w:val="0"/>
          <w:numId w:val="44"/>
        </w:numPr>
        <w:tabs>
          <w:tab w:val="left" w:pos="567"/>
        </w:tabs>
        <w:autoSpaceDE/>
        <w:autoSpaceDN/>
        <w:adjustRightInd/>
        <w:ind w:left="0" w:firstLine="0"/>
        <w:jc w:val="both"/>
        <w:rPr>
          <w:sz w:val="28"/>
          <w:szCs w:val="28"/>
        </w:rPr>
      </w:pPr>
      <w:r w:rsidRPr="00ED5F4C">
        <w:rPr>
          <w:sz w:val="28"/>
          <w:szCs w:val="28"/>
        </w:rPr>
        <w:t>Малые инструментальные микроскопы;</w:t>
      </w:r>
    </w:p>
    <w:p w:rsidR="00C45168" w:rsidRPr="00ED5F4C" w:rsidRDefault="00C45168" w:rsidP="00C45168">
      <w:pPr>
        <w:widowControl/>
        <w:numPr>
          <w:ilvl w:val="0"/>
          <w:numId w:val="44"/>
        </w:numPr>
        <w:tabs>
          <w:tab w:val="left" w:pos="567"/>
        </w:tabs>
        <w:autoSpaceDE/>
        <w:autoSpaceDN/>
        <w:adjustRightInd/>
        <w:ind w:left="0" w:firstLine="0"/>
        <w:jc w:val="both"/>
        <w:rPr>
          <w:sz w:val="28"/>
          <w:szCs w:val="28"/>
        </w:rPr>
      </w:pPr>
      <w:r w:rsidRPr="00ED5F4C">
        <w:rPr>
          <w:sz w:val="28"/>
          <w:szCs w:val="28"/>
        </w:rPr>
        <w:t>Пеналы с проволочками;</w:t>
      </w:r>
    </w:p>
    <w:p w:rsidR="00C45168" w:rsidRPr="00ED5F4C" w:rsidRDefault="00C45168" w:rsidP="00C45168">
      <w:pPr>
        <w:widowControl/>
        <w:numPr>
          <w:ilvl w:val="0"/>
          <w:numId w:val="44"/>
        </w:numPr>
        <w:tabs>
          <w:tab w:val="left" w:pos="567"/>
        </w:tabs>
        <w:autoSpaceDE/>
        <w:autoSpaceDN/>
        <w:adjustRightInd/>
        <w:ind w:left="0" w:firstLine="0"/>
        <w:jc w:val="both"/>
        <w:rPr>
          <w:sz w:val="28"/>
          <w:szCs w:val="28"/>
        </w:rPr>
      </w:pPr>
      <w:r w:rsidRPr="00ED5F4C">
        <w:rPr>
          <w:sz w:val="28"/>
          <w:szCs w:val="28"/>
        </w:rPr>
        <w:t>Резьбовые шаблоны;</w:t>
      </w:r>
    </w:p>
    <w:p w:rsidR="00C45168" w:rsidRPr="00ED5F4C" w:rsidRDefault="004C2FE3" w:rsidP="00C45168">
      <w:pPr>
        <w:widowControl/>
        <w:numPr>
          <w:ilvl w:val="0"/>
          <w:numId w:val="44"/>
        </w:numPr>
        <w:tabs>
          <w:tab w:val="left" w:pos="567"/>
        </w:tabs>
        <w:autoSpaceDE/>
        <w:autoSpaceDN/>
        <w:adjustRightInd/>
        <w:ind w:left="0" w:firstLine="0"/>
        <w:jc w:val="both"/>
        <w:rPr>
          <w:sz w:val="28"/>
          <w:szCs w:val="28"/>
        </w:rPr>
      </w:pPr>
      <w:r>
        <w:rPr>
          <w:sz w:val="28"/>
          <w:szCs w:val="28"/>
        </w:rPr>
        <w:t>Индикаторная головка</w:t>
      </w:r>
      <w:r w:rsidR="00C45168" w:rsidRPr="00ED5F4C">
        <w:rPr>
          <w:sz w:val="28"/>
          <w:szCs w:val="28"/>
        </w:rPr>
        <w:t>;</w:t>
      </w:r>
    </w:p>
    <w:p w:rsidR="00C45168" w:rsidRDefault="00C45168" w:rsidP="00C45168">
      <w:pPr>
        <w:numPr>
          <w:ilvl w:val="0"/>
          <w:numId w:val="44"/>
        </w:numPr>
        <w:tabs>
          <w:tab w:val="left" w:pos="567"/>
        </w:tabs>
        <w:ind w:left="0" w:firstLine="0"/>
        <w:jc w:val="both"/>
        <w:rPr>
          <w:sz w:val="28"/>
          <w:szCs w:val="28"/>
        </w:rPr>
      </w:pPr>
      <w:r w:rsidRPr="00ED5F4C">
        <w:rPr>
          <w:sz w:val="28"/>
          <w:szCs w:val="28"/>
        </w:rPr>
        <w:t>Синусные линейки</w:t>
      </w:r>
      <w:r>
        <w:rPr>
          <w:sz w:val="28"/>
          <w:szCs w:val="28"/>
        </w:rPr>
        <w:t>;</w:t>
      </w:r>
    </w:p>
    <w:p w:rsidR="00C45168" w:rsidRDefault="00C45168" w:rsidP="00C45168">
      <w:pPr>
        <w:numPr>
          <w:ilvl w:val="0"/>
          <w:numId w:val="44"/>
        </w:numPr>
        <w:tabs>
          <w:tab w:val="left" w:pos="567"/>
        </w:tabs>
        <w:ind w:left="0" w:firstLine="0"/>
        <w:jc w:val="both"/>
        <w:rPr>
          <w:sz w:val="28"/>
          <w:szCs w:val="28"/>
        </w:rPr>
      </w:pPr>
      <w:r>
        <w:rPr>
          <w:sz w:val="28"/>
          <w:szCs w:val="28"/>
        </w:rPr>
        <w:t>Компьютерный класс (ПО с базой данных «ИПС Стандарт»).</w:t>
      </w:r>
    </w:p>
    <w:p w:rsidR="00760F33" w:rsidRDefault="00760F33" w:rsidP="00760F33">
      <w:pPr>
        <w:rPr>
          <w:szCs w:val="28"/>
        </w:rPr>
      </w:pPr>
    </w:p>
    <w:p w:rsidR="00760F33" w:rsidRPr="00317A70" w:rsidRDefault="00760F33" w:rsidP="00760F33">
      <w:pPr>
        <w:tabs>
          <w:tab w:val="left" w:pos="360"/>
          <w:tab w:val="left" w:pos="2000"/>
          <w:tab w:val="left" w:pos="3140"/>
        </w:tabs>
        <w:jc w:val="center"/>
        <w:rPr>
          <w:rFonts w:eastAsia="Calibri"/>
          <w:b/>
          <w:color w:val="000000"/>
          <w:sz w:val="28"/>
          <w:szCs w:val="28"/>
        </w:rPr>
      </w:pPr>
      <w:r w:rsidRPr="00317A70">
        <w:rPr>
          <w:rFonts w:eastAsia="Calibri"/>
          <w:b/>
          <w:color w:val="000000"/>
          <w:sz w:val="28"/>
          <w:szCs w:val="28"/>
        </w:rPr>
        <w:t>Программное обеспечение</w:t>
      </w:r>
    </w:p>
    <w:p w:rsidR="00760F33" w:rsidRPr="004C2FE3" w:rsidRDefault="00CD32F6" w:rsidP="00C45168">
      <w:pPr>
        <w:tabs>
          <w:tab w:val="left" w:pos="360"/>
          <w:tab w:val="left" w:pos="2000"/>
          <w:tab w:val="left" w:pos="3140"/>
        </w:tabs>
        <w:rPr>
          <w:rFonts w:eastAsia="Calibri"/>
          <w:color w:val="000000"/>
          <w:sz w:val="28"/>
          <w:szCs w:val="28"/>
        </w:rPr>
      </w:pPr>
      <w:r>
        <w:rPr>
          <w:rFonts w:eastAsia="Calibri"/>
          <w:color w:val="000000"/>
          <w:sz w:val="28"/>
          <w:szCs w:val="28"/>
        </w:rPr>
        <w:t>24</w:t>
      </w:r>
      <w:r w:rsidR="00C45168">
        <w:rPr>
          <w:rFonts w:eastAsia="Calibri"/>
          <w:color w:val="000000"/>
          <w:sz w:val="28"/>
          <w:szCs w:val="28"/>
        </w:rPr>
        <w:tab/>
      </w:r>
      <w:r w:rsidR="00760F33" w:rsidRPr="00C45168">
        <w:rPr>
          <w:rFonts w:eastAsia="Calibri"/>
          <w:color w:val="000000"/>
          <w:sz w:val="28"/>
          <w:szCs w:val="28"/>
        </w:rPr>
        <w:t xml:space="preserve">Банк тестовых заданий в системе </w:t>
      </w:r>
      <w:r w:rsidR="00760F33" w:rsidRPr="00C45168">
        <w:rPr>
          <w:rFonts w:eastAsia="Calibri"/>
          <w:color w:val="000000"/>
          <w:sz w:val="28"/>
          <w:szCs w:val="28"/>
          <w:lang w:val="en-US"/>
        </w:rPr>
        <w:t>Moodle</w:t>
      </w:r>
      <w:r w:rsidR="004C2FE3">
        <w:rPr>
          <w:rFonts w:eastAsia="Calibri"/>
          <w:color w:val="000000"/>
          <w:sz w:val="28"/>
          <w:szCs w:val="28"/>
        </w:rPr>
        <w:t>;</w:t>
      </w:r>
    </w:p>
    <w:p w:rsidR="00C45168" w:rsidRPr="00C45168" w:rsidRDefault="00CD32F6" w:rsidP="00C45168">
      <w:pPr>
        <w:tabs>
          <w:tab w:val="left" w:pos="360"/>
          <w:tab w:val="left" w:pos="2000"/>
          <w:tab w:val="left" w:pos="3140"/>
        </w:tabs>
        <w:rPr>
          <w:rFonts w:eastAsia="Calibri"/>
          <w:color w:val="000000"/>
          <w:sz w:val="28"/>
          <w:szCs w:val="28"/>
        </w:rPr>
      </w:pPr>
      <w:r>
        <w:rPr>
          <w:sz w:val="28"/>
          <w:szCs w:val="28"/>
        </w:rPr>
        <w:t>25</w:t>
      </w:r>
      <w:r w:rsidR="00C45168">
        <w:rPr>
          <w:sz w:val="28"/>
          <w:szCs w:val="28"/>
        </w:rPr>
        <w:tab/>
      </w:r>
      <w:r w:rsidR="00C45168" w:rsidRPr="00C45168">
        <w:rPr>
          <w:sz w:val="28"/>
          <w:szCs w:val="28"/>
        </w:rPr>
        <w:t>База данных «ИПС Стандарт»).</w:t>
      </w:r>
    </w:p>
    <w:p w:rsidR="00760F33" w:rsidRPr="00C45168" w:rsidRDefault="00760F33" w:rsidP="00760F33">
      <w:pPr>
        <w:tabs>
          <w:tab w:val="left" w:pos="360"/>
          <w:tab w:val="left" w:pos="2000"/>
          <w:tab w:val="left" w:pos="3140"/>
        </w:tabs>
        <w:ind w:firstLine="709"/>
        <w:jc w:val="both"/>
        <w:rPr>
          <w:rFonts w:eastAsia="Calibri"/>
          <w:i/>
          <w:color w:val="000000"/>
          <w:sz w:val="28"/>
          <w:szCs w:val="28"/>
        </w:rPr>
      </w:pPr>
    </w:p>
    <w:p w:rsidR="003F7AC3" w:rsidRDefault="003F7AC3" w:rsidP="00760F33">
      <w:pPr>
        <w:jc w:val="center"/>
        <w:rPr>
          <w:rFonts w:eastAsia="Calibri"/>
          <w:b/>
          <w:color w:val="000000"/>
          <w:sz w:val="28"/>
          <w:szCs w:val="28"/>
        </w:rPr>
      </w:pPr>
    </w:p>
    <w:p w:rsidR="00760F33" w:rsidRPr="00DE276B" w:rsidRDefault="00760F33" w:rsidP="00760F33">
      <w:pPr>
        <w:jc w:val="center"/>
        <w:rPr>
          <w:rFonts w:eastAsia="Calibri"/>
          <w:b/>
          <w:color w:val="000000"/>
          <w:sz w:val="28"/>
          <w:szCs w:val="28"/>
        </w:rPr>
      </w:pPr>
      <w:r w:rsidRPr="00DE276B">
        <w:rPr>
          <w:rFonts w:eastAsia="Calibri"/>
          <w:b/>
          <w:color w:val="000000"/>
          <w:sz w:val="28"/>
          <w:szCs w:val="28"/>
        </w:rPr>
        <w:t>Средства диагностики результатов учебной деятельности студентов</w:t>
      </w:r>
    </w:p>
    <w:p w:rsidR="00760F33" w:rsidRPr="00DE276B" w:rsidRDefault="00C45168" w:rsidP="00C45168">
      <w:pPr>
        <w:jc w:val="both"/>
        <w:rPr>
          <w:rFonts w:eastAsia="Calibri"/>
          <w:color w:val="000000"/>
          <w:sz w:val="28"/>
          <w:szCs w:val="28"/>
        </w:rPr>
      </w:pPr>
      <w:r>
        <w:rPr>
          <w:rFonts w:eastAsia="Calibri"/>
          <w:color w:val="000000"/>
          <w:sz w:val="28"/>
          <w:szCs w:val="28"/>
        </w:rPr>
        <w:t>1</w:t>
      </w:r>
      <w:r>
        <w:rPr>
          <w:rFonts w:eastAsia="Calibri"/>
          <w:color w:val="000000"/>
          <w:sz w:val="28"/>
          <w:szCs w:val="28"/>
        </w:rPr>
        <w:tab/>
      </w:r>
      <w:r w:rsidR="004C2FE3">
        <w:rPr>
          <w:rFonts w:eastAsia="Calibri"/>
          <w:color w:val="000000"/>
          <w:sz w:val="28"/>
          <w:szCs w:val="28"/>
        </w:rPr>
        <w:t>Тематика рефератов;</w:t>
      </w:r>
    </w:p>
    <w:p w:rsidR="00760F33" w:rsidRPr="00DE276B" w:rsidRDefault="00C45168" w:rsidP="00C45168">
      <w:pPr>
        <w:jc w:val="both"/>
        <w:rPr>
          <w:rFonts w:eastAsia="Calibri"/>
          <w:color w:val="000000"/>
          <w:sz w:val="28"/>
          <w:szCs w:val="28"/>
        </w:rPr>
      </w:pPr>
      <w:r>
        <w:rPr>
          <w:rFonts w:eastAsia="Calibri"/>
          <w:color w:val="000000"/>
          <w:sz w:val="28"/>
          <w:szCs w:val="28"/>
        </w:rPr>
        <w:t>2</w:t>
      </w:r>
      <w:r>
        <w:rPr>
          <w:rFonts w:eastAsia="Calibri"/>
          <w:color w:val="000000"/>
          <w:sz w:val="28"/>
          <w:szCs w:val="28"/>
        </w:rPr>
        <w:tab/>
      </w:r>
      <w:r w:rsidR="004C2FE3">
        <w:rPr>
          <w:rFonts w:eastAsia="Calibri"/>
          <w:color w:val="000000"/>
          <w:sz w:val="28"/>
          <w:szCs w:val="28"/>
        </w:rPr>
        <w:t>Тестовые задания;</w:t>
      </w:r>
    </w:p>
    <w:p w:rsidR="00760F33" w:rsidRPr="00DE276B" w:rsidRDefault="00C45168" w:rsidP="00C45168">
      <w:pPr>
        <w:jc w:val="both"/>
        <w:rPr>
          <w:rFonts w:eastAsia="Calibri"/>
          <w:color w:val="000000"/>
          <w:sz w:val="28"/>
          <w:szCs w:val="28"/>
        </w:rPr>
      </w:pPr>
      <w:r>
        <w:rPr>
          <w:rFonts w:eastAsia="Calibri"/>
          <w:color w:val="000000"/>
          <w:sz w:val="28"/>
          <w:szCs w:val="28"/>
        </w:rPr>
        <w:t>3</w:t>
      </w:r>
      <w:r>
        <w:rPr>
          <w:rFonts w:eastAsia="Calibri"/>
          <w:color w:val="000000"/>
          <w:sz w:val="28"/>
          <w:szCs w:val="28"/>
        </w:rPr>
        <w:tab/>
      </w:r>
      <w:r w:rsidR="004C2FE3">
        <w:rPr>
          <w:rFonts w:eastAsia="Calibri"/>
          <w:color w:val="000000"/>
          <w:sz w:val="28"/>
          <w:szCs w:val="28"/>
        </w:rPr>
        <w:t>Вопросы к экзамену;</w:t>
      </w:r>
    </w:p>
    <w:p w:rsidR="00760F33" w:rsidRDefault="00C45168" w:rsidP="00C45168">
      <w:pPr>
        <w:jc w:val="both"/>
        <w:rPr>
          <w:rFonts w:eastAsia="Calibri"/>
          <w:color w:val="000000"/>
          <w:sz w:val="28"/>
          <w:szCs w:val="28"/>
        </w:rPr>
      </w:pPr>
      <w:r>
        <w:rPr>
          <w:rFonts w:eastAsia="Calibri"/>
          <w:color w:val="000000"/>
          <w:sz w:val="28"/>
          <w:szCs w:val="28"/>
        </w:rPr>
        <w:t>4</w:t>
      </w:r>
      <w:r>
        <w:rPr>
          <w:rFonts w:eastAsia="Calibri"/>
          <w:color w:val="000000"/>
          <w:sz w:val="28"/>
          <w:szCs w:val="28"/>
        </w:rPr>
        <w:tab/>
      </w:r>
      <w:r w:rsidR="00760F33" w:rsidRPr="00DE276B">
        <w:rPr>
          <w:rFonts w:eastAsia="Calibri"/>
          <w:color w:val="000000"/>
          <w:sz w:val="28"/>
          <w:szCs w:val="28"/>
        </w:rPr>
        <w:t>Билеты к экзамену.</w:t>
      </w:r>
    </w:p>
    <w:p w:rsidR="00760F33" w:rsidRDefault="00760F33" w:rsidP="00760F33">
      <w:pPr>
        <w:jc w:val="center"/>
        <w:rPr>
          <w:rFonts w:eastAsia="Calibri"/>
          <w:b/>
          <w:color w:val="000000"/>
          <w:sz w:val="28"/>
          <w:szCs w:val="28"/>
        </w:rPr>
      </w:pPr>
      <w:r>
        <w:rPr>
          <w:b/>
          <w:color w:val="000000"/>
          <w:sz w:val="28"/>
          <w:szCs w:val="28"/>
        </w:rPr>
        <w:br w:type="page"/>
      </w:r>
      <w:r w:rsidRPr="00DE276B">
        <w:rPr>
          <w:rFonts w:eastAsia="Calibri"/>
          <w:b/>
          <w:color w:val="000000"/>
          <w:sz w:val="28"/>
          <w:szCs w:val="28"/>
        </w:rPr>
        <w:lastRenderedPageBreak/>
        <w:t>Перечень лабораторных работ</w:t>
      </w:r>
    </w:p>
    <w:p w:rsidR="00A31C26" w:rsidRPr="00A31C26" w:rsidRDefault="00A31C26" w:rsidP="00760F33">
      <w:pPr>
        <w:jc w:val="center"/>
        <w:rPr>
          <w:rFonts w:eastAsia="Calibri"/>
          <w:b/>
          <w:color w:val="000000"/>
          <w:sz w:val="28"/>
          <w:szCs w:val="28"/>
        </w:rPr>
      </w:pPr>
      <w:r>
        <w:rPr>
          <w:rFonts w:eastAsia="Calibri"/>
          <w:b/>
          <w:color w:val="000000"/>
          <w:sz w:val="28"/>
          <w:szCs w:val="28"/>
        </w:rPr>
        <w:t>Метрология</w:t>
      </w:r>
    </w:p>
    <w:p w:rsidR="00F117C3" w:rsidRPr="00453849" w:rsidRDefault="00F117C3" w:rsidP="00F117C3">
      <w:pPr>
        <w:tabs>
          <w:tab w:val="left" w:pos="1960"/>
        </w:tabs>
        <w:ind w:firstLine="709"/>
        <w:jc w:val="both"/>
        <w:rPr>
          <w:color w:val="000000" w:themeColor="text1"/>
          <w:sz w:val="28"/>
          <w:szCs w:val="28"/>
        </w:rPr>
      </w:pPr>
      <w:r w:rsidRPr="00453849">
        <w:rPr>
          <w:bCs/>
          <w:color w:val="000000" w:themeColor="text1"/>
          <w:sz w:val="28"/>
          <w:szCs w:val="28"/>
        </w:rPr>
        <w:t xml:space="preserve">1. </w:t>
      </w:r>
      <w:r w:rsidR="00005A11" w:rsidRPr="00453849">
        <w:rPr>
          <w:color w:val="000000" w:themeColor="text1"/>
          <w:sz w:val="28"/>
          <w:szCs w:val="28"/>
        </w:rPr>
        <w:t>Контроль размеров гладких цилиндрических деталей штангенинструментами.</w:t>
      </w:r>
    </w:p>
    <w:p w:rsidR="00F117C3" w:rsidRPr="00453849" w:rsidRDefault="00F117C3" w:rsidP="00F117C3">
      <w:pPr>
        <w:ind w:firstLine="709"/>
        <w:jc w:val="both"/>
        <w:rPr>
          <w:color w:val="000000" w:themeColor="text1"/>
          <w:sz w:val="28"/>
          <w:szCs w:val="28"/>
        </w:rPr>
      </w:pPr>
      <w:r w:rsidRPr="00453849">
        <w:rPr>
          <w:color w:val="000000" w:themeColor="text1"/>
          <w:sz w:val="28"/>
          <w:szCs w:val="28"/>
        </w:rPr>
        <w:t>2.Контроль размеров гла</w:t>
      </w:r>
      <w:r w:rsidR="00005A11">
        <w:rPr>
          <w:color w:val="000000" w:themeColor="text1"/>
          <w:sz w:val="28"/>
          <w:szCs w:val="28"/>
        </w:rPr>
        <w:t xml:space="preserve">дких цилиндрических </w:t>
      </w:r>
      <w:r w:rsidR="00005A11" w:rsidRPr="00453849">
        <w:rPr>
          <w:color w:val="000000" w:themeColor="text1"/>
          <w:sz w:val="28"/>
          <w:szCs w:val="28"/>
        </w:rPr>
        <w:t>деталеймикрометрическими инструментами</w:t>
      </w:r>
      <w:r w:rsidR="00005A11">
        <w:rPr>
          <w:color w:val="000000" w:themeColor="text1"/>
          <w:sz w:val="28"/>
          <w:szCs w:val="28"/>
        </w:rPr>
        <w:t>.</w:t>
      </w:r>
    </w:p>
    <w:p w:rsidR="00A31C26" w:rsidRPr="00453849" w:rsidRDefault="00A31C26" w:rsidP="00A31C26">
      <w:pPr>
        <w:ind w:firstLine="709"/>
        <w:jc w:val="center"/>
        <w:rPr>
          <w:b/>
          <w:color w:val="000000" w:themeColor="text1"/>
          <w:sz w:val="28"/>
          <w:szCs w:val="28"/>
        </w:rPr>
      </w:pPr>
      <w:r w:rsidRPr="00453849">
        <w:rPr>
          <w:b/>
          <w:color w:val="000000" w:themeColor="text1"/>
          <w:sz w:val="28"/>
          <w:szCs w:val="28"/>
        </w:rPr>
        <w:t>Стандартизация</w:t>
      </w:r>
    </w:p>
    <w:p w:rsidR="00C038E8" w:rsidRPr="00453849" w:rsidRDefault="007C38DD" w:rsidP="00C038E8">
      <w:pPr>
        <w:ind w:firstLine="709"/>
        <w:jc w:val="both"/>
        <w:rPr>
          <w:color w:val="000000" w:themeColor="text1"/>
          <w:sz w:val="28"/>
          <w:szCs w:val="28"/>
        </w:rPr>
      </w:pPr>
      <w:r w:rsidRPr="00453849">
        <w:rPr>
          <w:color w:val="000000" w:themeColor="text1"/>
          <w:sz w:val="28"/>
          <w:szCs w:val="28"/>
        </w:rPr>
        <w:t>3</w:t>
      </w:r>
      <w:r w:rsidR="00C038E8" w:rsidRPr="00453849">
        <w:rPr>
          <w:color w:val="000000" w:themeColor="text1"/>
          <w:sz w:val="28"/>
          <w:szCs w:val="28"/>
        </w:rPr>
        <w:t>.</w:t>
      </w:r>
      <w:r w:rsidR="00005A11" w:rsidRPr="001B0235">
        <w:rPr>
          <w:bCs/>
          <w:spacing w:val="-1"/>
          <w:sz w:val="28"/>
          <w:szCs w:val="28"/>
        </w:rPr>
        <w:t>Контроль размеров гладких цилиндрических деталей индикаторными нутромерами.</w:t>
      </w:r>
    </w:p>
    <w:p w:rsidR="00005A11" w:rsidRPr="001B0235" w:rsidRDefault="00C038E8" w:rsidP="00005A11">
      <w:pPr>
        <w:ind w:firstLine="709"/>
        <w:jc w:val="both"/>
        <w:rPr>
          <w:sz w:val="28"/>
          <w:szCs w:val="28"/>
        </w:rPr>
      </w:pPr>
      <w:r>
        <w:rPr>
          <w:bCs/>
          <w:spacing w:val="-1"/>
          <w:sz w:val="28"/>
          <w:szCs w:val="28"/>
        </w:rPr>
        <w:t>4.</w:t>
      </w:r>
      <w:r w:rsidRPr="001B0235">
        <w:rPr>
          <w:bCs/>
          <w:spacing w:val="-1"/>
          <w:sz w:val="28"/>
          <w:szCs w:val="28"/>
        </w:rPr>
        <w:t xml:space="preserve">Контроль размеров гладких цилиндрических деталей </w:t>
      </w:r>
      <w:r w:rsidR="00005A11" w:rsidRPr="001B0235">
        <w:rPr>
          <w:sz w:val="28"/>
          <w:szCs w:val="28"/>
        </w:rPr>
        <w:t>микрокаторами.</w:t>
      </w:r>
    </w:p>
    <w:p w:rsidR="00FD5EE6" w:rsidRPr="001B0235" w:rsidRDefault="00FD5EE6" w:rsidP="00FD5EE6">
      <w:pPr>
        <w:ind w:firstLine="709"/>
        <w:jc w:val="both"/>
        <w:rPr>
          <w:sz w:val="28"/>
          <w:szCs w:val="28"/>
        </w:rPr>
      </w:pPr>
      <w:r>
        <w:rPr>
          <w:sz w:val="28"/>
          <w:szCs w:val="28"/>
        </w:rPr>
        <w:t>5.</w:t>
      </w:r>
      <w:r w:rsidRPr="001B0235">
        <w:rPr>
          <w:sz w:val="28"/>
          <w:szCs w:val="28"/>
        </w:rPr>
        <w:t xml:space="preserve"> Контроль прямолинейности плоской поверхности.</w:t>
      </w:r>
    </w:p>
    <w:p w:rsidR="00C038E8" w:rsidRDefault="00FD5EE6" w:rsidP="00C038E8">
      <w:pPr>
        <w:ind w:firstLine="709"/>
        <w:jc w:val="both"/>
        <w:rPr>
          <w:sz w:val="28"/>
          <w:szCs w:val="28"/>
        </w:rPr>
      </w:pPr>
      <w:r>
        <w:rPr>
          <w:sz w:val="28"/>
          <w:szCs w:val="28"/>
        </w:rPr>
        <w:t>6</w:t>
      </w:r>
      <w:r w:rsidR="00C038E8">
        <w:rPr>
          <w:sz w:val="28"/>
          <w:szCs w:val="28"/>
        </w:rPr>
        <w:t>.</w:t>
      </w:r>
      <w:r w:rsidR="00C038E8" w:rsidRPr="001B0235">
        <w:rPr>
          <w:sz w:val="28"/>
          <w:szCs w:val="28"/>
        </w:rPr>
        <w:t xml:space="preserve"> Оценка параметров шероховатости поверхности.</w:t>
      </w:r>
    </w:p>
    <w:p w:rsidR="00C038E8" w:rsidRPr="001B0235" w:rsidRDefault="00C038E8" w:rsidP="00C038E8">
      <w:pPr>
        <w:ind w:firstLine="709"/>
        <w:jc w:val="both"/>
        <w:rPr>
          <w:sz w:val="28"/>
          <w:szCs w:val="28"/>
        </w:rPr>
      </w:pPr>
      <w:r>
        <w:rPr>
          <w:bCs/>
          <w:iCs/>
          <w:sz w:val="28"/>
          <w:szCs w:val="28"/>
        </w:rPr>
        <w:t>7.</w:t>
      </w:r>
      <w:r w:rsidRPr="001B0235">
        <w:rPr>
          <w:sz w:val="28"/>
          <w:szCs w:val="28"/>
        </w:rPr>
        <w:t xml:space="preserve"> Контроль размеров гладких цилиндрических </w:t>
      </w:r>
      <w:r w:rsidR="00005A11">
        <w:rPr>
          <w:sz w:val="28"/>
          <w:szCs w:val="28"/>
        </w:rPr>
        <w:t>деталей рычажными скобами.</w:t>
      </w:r>
    </w:p>
    <w:p w:rsidR="00C038E8" w:rsidRPr="001B0235" w:rsidRDefault="00C038E8" w:rsidP="00C038E8">
      <w:pPr>
        <w:ind w:firstLine="709"/>
        <w:jc w:val="both"/>
        <w:rPr>
          <w:sz w:val="28"/>
          <w:szCs w:val="28"/>
        </w:rPr>
      </w:pPr>
      <w:r>
        <w:rPr>
          <w:bCs/>
          <w:iCs/>
          <w:sz w:val="28"/>
          <w:szCs w:val="28"/>
        </w:rPr>
        <w:t>8.</w:t>
      </w:r>
      <w:r w:rsidRPr="001B0235">
        <w:rPr>
          <w:sz w:val="28"/>
          <w:szCs w:val="28"/>
        </w:rPr>
        <w:t>Нормирование и контроль параметров зубчатой передачи.</w:t>
      </w:r>
    </w:p>
    <w:p w:rsidR="00446B9F" w:rsidRDefault="00446B9F" w:rsidP="00446B9F">
      <w:pPr>
        <w:widowControl/>
        <w:shd w:val="clear" w:color="auto" w:fill="FFFFFF"/>
        <w:ind w:left="720" w:hanging="540"/>
        <w:jc w:val="center"/>
        <w:rPr>
          <w:b/>
          <w:iCs/>
          <w:color w:val="000000"/>
          <w:sz w:val="28"/>
          <w:szCs w:val="28"/>
        </w:rPr>
      </w:pPr>
      <w:r>
        <w:rPr>
          <w:b/>
          <w:iCs/>
          <w:color w:val="000000"/>
          <w:sz w:val="28"/>
          <w:szCs w:val="28"/>
        </w:rPr>
        <w:t>П</w:t>
      </w:r>
      <w:r w:rsidRPr="00EE2250">
        <w:rPr>
          <w:b/>
          <w:iCs/>
          <w:color w:val="000000"/>
          <w:sz w:val="28"/>
          <w:szCs w:val="28"/>
        </w:rPr>
        <w:t xml:space="preserve">еречень практических </w:t>
      </w:r>
      <w:r>
        <w:rPr>
          <w:b/>
          <w:iCs/>
          <w:color w:val="000000"/>
          <w:sz w:val="28"/>
          <w:szCs w:val="28"/>
        </w:rPr>
        <w:t>работ</w:t>
      </w:r>
    </w:p>
    <w:p w:rsidR="00A31C26" w:rsidRPr="00EE2250" w:rsidRDefault="00A31C26" w:rsidP="00446B9F">
      <w:pPr>
        <w:widowControl/>
        <w:shd w:val="clear" w:color="auto" w:fill="FFFFFF"/>
        <w:ind w:left="720" w:hanging="540"/>
        <w:jc w:val="center"/>
        <w:rPr>
          <w:b/>
          <w:iCs/>
          <w:color w:val="000000"/>
          <w:sz w:val="28"/>
          <w:szCs w:val="28"/>
        </w:rPr>
      </w:pPr>
      <w:r>
        <w:rPr>
          <w:rFonts w:eastAsia="Calibri"/>
          <w:b/>
          <w:color w:val="000000"/>
          <w:sz w:val="28"/>
          <w:szCs w:val="28"/>
        </w:rPr>
        <w:t>Метрология</w:t>
      </w:r>
    </w:p>
    <w:p w:rsidR="00C038E8" w:rsidRDefault="00C038E8" w:rsidP="00C038E8">
      <w:pPr>
        <w:ind w:firstLine="709"/>
        <w:jc w:val="both"/>
        <w:rPr>
          <w:sz w:val="28"/>
          <w:szCs w:val="28"/>
        </w:rPr>
      </w:pPr>
      <w:r>
        <w:rPr>
          <w:sz w:val="28"/>
          <w:szCs w:val="28"/>
        </w:rPr>
        <w:t>1</w:t>
      </w:r>
      <w:r>
        <w:rPr>
          <w:b/>
          <w:sz w:val="28"/>
          <w:szCs w:val="28"/>
        </w:rPr>
        <w:t xml:space="preserve">. </w:t>
      </w:r>
      <w:r>
        <w:rPr>
          <w:sz w:val="28"/>
          <w:szCs w:val="28"/>
        </w:rPr>
        <w:t xml:space="preserve">Единицы </w:t>
      </w:r>
      <w:r w:rsidRPr="001B0235">
        <w:rPr>
          <w:sz w:val="28"/>
          <w:szCs w:val="28"/>
        </w:rPr>
        <w:t>измерения и формы представления результатов измерений</w:t>
      </w:r>
    </w:p>
    <w:p w:rsidR="007C38DD" w:rsidRDefault="007C38DD" w:rsidP="00C038E8">
      <w:pPr>
        <w:ind w:firstLine="709"/>
        <w:jc w:val="both"/>
        <w:rPr>
          <w:sz w:val="28"/>
          <w:szCs w:val="28"/>
        </w:rPr>
      </w:pPr>
      <w:r>
        <w:rPr>
          <w:sz w:val="28"/>
          <w:szCs w:val="28"/>
        </w:rPr>
        <w:t xml:space="preserve">2. </w:t>
      </w:r>
      <w:r w:rsidRPr="001B0235">
        <w:rPr>
          <w:sz w:val="28"/>
          <w:szCs w:val="28"/>
        </w:rPr>
        <w:t>Обеспечение единства измерений в Республике Беларусь</w:t>
      </w:r>
    </w:p>
    <w:p w:rsidR="00A31C26" w:rsidRPr="00A31C26" w:rsidRDefault="00A31C26" w:rsidP="00A31C26">
      <w:pPr>
        <w:ind w:firstLine="709"/>
        <w:jc w:val="center"/>
        <w:rPr>
          <w:b/>
          <w:sz w:val="28"/>
          <w:szCs w:val="28"/>
        </w:rPr>
      </w:pPr>
      <w:r w:rsidRPr="00A31C26">
        <w:rPr>
          <w:b/>
          <w:sz w:val="28"/>
          <w:szCs w:val="28"/>
        </w:rPr>
        <w:t>Стандартизация</w:t>
      </w:r>
    </w:p>
    <w:p w:rsidR="00C038E8" w:rsidRPr="001B0235" w:rsidRDefault="007C38DD" w:rsidP="00C038E8">
      <w:pPr>
        <w:tabs>
          <w:tab w:val="left" w:pos="567"/>
        </w:tabs>
        <w:ind w:firstLine="709"/>
        <w:jc w:val="both"/>
        <w:rPr>
          <w:b/>
          <w:bCs/>
          <w:iCs/>
          <w:sz w:val="28"/>
          <w:szCs w:val="28"/>
        </w:rPr>
      </w:pPr>
      <w:r>
        <w:rPr>
          <w:sz w:val="28"/>
          <w:szCs w:val="28"/>
        </w:rPr>
        <w:t>3</w:t>
      </w:r>
      <w:r w:rsidR="00C038E8">
        <w:rPr>
          <w:sz w:val="28"/>
          <w:szCs w:val="28"/>
        </w:rPr>
        <w:t>.</w:t>
      </w:r>
      <w:r w:rsidR="00C038E8" w:rsidRPr="001B0235">
        <w:rPr>
          <w:sz w:val="28"/>
          <w:szCs w:val="28"/>
        </w:rPr>
        <w:t xml:space="preserve"> Построение схемы расположения полей допусков.</w:t>
      </w:r>
    </w:p>
    <w:p w:rsidR="00C038E8" w:rsidRDefault="007C38DD" w:rsidP="00C038E8">
      <w:pPr>
        <w:tabs>
          <w:tab w:val="left" w:pos="567"/>
        </w:tabs>
        <w:ind w:firstLine="709"/>
        <w:jc w:val="both"/>
        <w:rPr>
          <w:sz w:val="28"/>
          <w:szCs w:val="28"/>
        </w:rPr>
      </w:pPr>
      <w:r>
        <w:rPr>
          <w:sz w:val="28"/>
          <w:szCs w:val="28"/>
        </w:rPr>
        <w:t>4</w:t>
      </w:r>
      <w:r w:rsidR="00C038E8">
        <w:rPr>
          <w:sz w:val="28"/>
          <w:szCs w:val="28"/>
        </w:rPr>
        <w:t>.</w:t>
      </w:r>
      <w:r w:rsidR="00C038E8" w:rsidRPr="001B0235">
        <w:rPr>
          <w:sz w:val="28"/>
          <w:szCs w:val="28"/>
        </w:rPr>
        <w:t>Посадки предпочтительного применения и их расчет.</w:t>
      </w:r>
    </w:p>
    <w:p w:rsidR="00FD5EE6" w:rsidRPr="001B0235" w:rsidRDefault="00FD5EE6" w:rsidP="00FD5EE6">
      <w:pPr>
        <w:tabs>
          <w:tab w:val="left" w:pos="567"/>
        </w:tabs>
        <w:ind w:firstLine="709"/>
        <w:jc w:val="both"/>
        <w:rPr>
          <w:sz w:val="28"/>
          <w:szCs w:val="28"/>
        </w:rPr>
      </w:pPr>
      <w:r>
        <w:rPr>
          <w:sz w:val="28"/>
          <w:szCs w:val="28"/>
        </w:rPr>
        <w:t>5.</w:t>
      </w:r>
      <w:r w:rsidRPr="001B0235">
        <w:rPr>
          <w:sz w:val="28"/>
          <w:szCs w:val="28"/>
        </w:rPr>
        <w:t xml:space="preserve"> Выбор и расчет посадок шпоночного соединения.</w:t>
      </w:r>
    </w:p>
    <w:p w:rsidR="00C038E8" w:rsidRPr="001B0235" w:rsidRDefault="00FD5EE6" w:rsidP="00C038E8">
      <w:pPr>
        <w:tabs>
          <w:tab w:val="left" w:pos="567"/>
        </w:tabs>
        <w:ind w:firstLine="709"/>
        <w:jc w:val="both"/>
        <w:rPr>
          <w:sz w:val="28"/>
          <w:szCs w:val="28"/>
        </w:rPr>
      </w:pPr>
      <w:r>
        <w:rPr>
          <w:bCs/>
          <w:iCs/>
          <w:sz w:val="28"/>
          <w:szCs w:val="28"/>
        </w:rPr>
        <w:t>6</w:t>
      </w:r>
      <w:r w:rsidR="00C038E8">
        <w:rPr>
          <w:bCs/>
          <w:iCs/>
          <w:sz w:val="28"/>
          <w:szCs w:val="28"/>
        </w:rPr>
        <w:t>.</w:t>
      </w:r>
      <w:r w:rsidR="00C038E8" w:rsidRPr="001B0235">
        <w:rPr>
          <w:sz w:val="28"/>
          <w:szCs w:val="28"/>
        </w:rPr>
        <w:t xml:space="preserve"> Выбор и расчет посадок колец подшипников качения.</w:t>
      </w:r>
    </w:p>
    <w:p w:rsidR="00C038E8" w:rsidRDefault="00C038E8" w:rsidP="00C038E8">
      <w:pPr>
        <w:ind w:firstLine="709"/>
        <w:jc w:val="both"/>
        <w:rPr>
          <w:sz w:val="28"/>
          <w:szCs w:val="28"/>
        </w:rPr>
      </w:pPr>
      <w:r>
        <w:rPr>
          <w:sz w:val="28"/>
          <w:szCs w:val="28"/>
        </w:rPr>
        <w:t>7.</w:t>
      </w:r>
      <w:r w:rsidRPr="001B0235">
        <w:rPr>
          <w:sz w:val="28"/>
          <w:szCs w:val="28"/>
        </w:rPr>
        <w:t xml:space="preserve"> Расчет размерных цепей мет</w:t>
      </w:r>
      <w:r w:rsidR="00A31C26">
        <w:rPr>
          <w:sz w:val="28"/>
          <w:szCs w:val="28"/>
        </w:rPr>
        <w:t>одом полной взаимозаменяемости.</w:t>
      </w:r>
    </w:p>
    <w:p w:rsidR="00A31C26" w:rsidRPr="00A31C26" w:rsidRDefault="00A31C26" w:rsidP="00A31C26">
      <w:pPr>
        <w:ind w:firstLine="709"/>
        <w:jc w:val="center"/>
        <w:rPr>
          <w:b/>
          <w:sz w:val="28"/>
          <w:szCs w:val="28"/>
        </w:rPr>
      </w:pPr>
      <w:r w:rsidRPr="00A31C26">
        <w:rPr>
          <w:b/>
          <w:sz w:val="28"/>
          <w:szCs w:val="28"/>
        </w:rPr>
        <w:t>Подтверждения соответствия</w:t>
      </w:r>
    </w:p>
    <w:p w:rsidR="00567630" w:rsidRDefault="00C038E8" w:rsidP="00C038E8">
      <w:pPr>
        <w:ind w:firstLine="709"/>
        <w:rPr>
          <w:iCs/>
          <w:sz w:val="28"/>
          <w:szCs w:val="28"/>
        </w:rPr>
      </w:pPr>
      <w:r>
        <w:rPr>
          <w:iCs/>
          <w:sz w:val="28"/>
          <w:szCs w:val="28"/>
        </w:rPr>
        <w:t>8.</w:t>
      </w:r>
      <w:r w:rsidR="007C38DD" w:rsidRPr="007C38DD">
        <w:rPr>
          <w:rFonts w:eastAsia="Calibri"/>
          <w:color w:val="000000"/>
          <w:sz w:val="28"/>
          <w:szCs w:val="28"/>
        </w:rPr>
        <w:t>Порядок проведения сертификации продукции</w:t>
      </w:r>
    </w:p>
    <w:p w:rsidR="007C38DD" w:rsidRDefault="007C38DD" w:rsidP="007C38DD">
      <w:pPr>
        <w:jc w:val="center"/>
        <w:rPr>
          <w:rFonts w:eastAsia="Calibri"/>
          <w:b/>
          <w:color w:val="000000"/>
          <w:sz w:val="28"/>
          <w:szCs w:val="28"/>
        </w:rPr>
      </w:pPr>
      <w:r w:rsidRPr="00D51DE1">
        <w:rPr>
          <w:rFonts w:eastAsia="Calibri"/>
          <w:b/>
          <w:color w:val="000000"/>
          <w:sz w:val="28"/>
          <w:szCs w:val="28"/>
        </w:rPr>
        <w:t>Перечень заданий для управляемой самостоятельной работы</w:t>
      </w:r>
    </w:p>
    <w:p w:rsidR="007C38DD" w:rsidRPr="008B52E5" w:rsidRDefault="007C38DD" w:rsidP="007C38DD">
      <w:pPr>
        <w:ind w:firstLine="709"/>
        <w:jc w:val="both"/>
        <w:rPr>
          <w:rFonts w:eastAsia="Calibri"/>
          <w:i/>
          <w:color w:val="000000"/>
          <w:sz w:val="28"/>
          <w:szCs w:val="28"/>
        </w:rPr>
      </w:pPr>
      <w:r w:rsidRPr="008B52E5">
        <w:rPr>
          <w:rFonts w:eastAsia="Calibri"/>
          <w:i/>
          <w:color w:val="000000"/>
          <w:sz w:val="28"/>
          <w:szCs w:val="28"/>
        </w:rPr>
        <w:t>Модуль 1.</w:t>
      </w:r>
    </w:p>
    <w:p w:rsidR="007C38DD" w:rsidRPr="00A4348D" w:rsidRDefault="00A4348D" w:rsidP="00A4348D">
      <w:pPr>
        <w:ind w:firstLine="709"/>
        <w:jc w:val="both"/>
        <w:rPr>
          <w:rFonts w:eastAsia="Calibri"/>
          <w:color w:val="000000"/>
          <w:sz w:val="28"/>
          <w:szCs w:val="28"/>
        </w:rPr>
      </w:pPr>
      <w:r>
        <w:rPr>
          <w:rFonts w:eastAsia="Calibri"/>
          <w:color w:val="000000"/>
          <w:sz w:val="28"/>
          <w:szCs w:val="28"/>
        </w:rPr>
        <w:t xml:space="preserve">1. </w:t>
      </w:r>
      <w:r w:rsidR="007C38DD" w:rsidRPr="007C38DD">
        <w:rPr>
          <w:rFonts w:eastAsia="Calibri"/>
          <w:color w:val="000000"/>
          <w:sz w:val="28"/>
          <w:szCs w:val="28"/>
        </w:rPr>
        <w:t xml:space="preserve">Самостоятельно изучить </w:t>
      </w:r>
      <w:r>
        <w:rPr>
          <w:rFonts w:eastAsia="Calibri"/>
          <w:color w:val="000000"/>
          <w:sz w:val="28"/>
          <w:szCs w:val="28"/>
        </w:rPr>
        <w:t>и подг</w:t>
      </w:r>
      <w:r w:rsidR="004F0E25">
        <w:rPr>
          <w:rFonts w:eastAsia="Calibri"/>
          <w:color w:val="000000"/>
          <w:sz w:val="28"/>
          <w:szCs w:val="28"/>
        </w:rPr>
        <w:t>отовить конспект лекции по теме</w:t>
      </w:r>
      <w:r>
        <w:rPr>
          <w:rFonts w:eastAsia="Calibri"/>
          <w:color w:val="000000"/>
          <w:sz w:val="28"/>
          <w:szCs w:val="28"/>
        </w:rPr>
        <w:t xml:space="preserve">: </w:t>
      </w:r>
      <w:r w:rsidRPr="00A4348D">
        <w:rPr>
          <w:snapToGrid w:val="0"/>
          <w:sz w:val="28"/>
          <w:szCs w:val="28"/>
        </w:rPr>
        <w:t>«Метрологические основы технических измерений. Погрешности измерений»</w:t>
      </w:r>
      <w:r w:rsidRPr="00A4348D">
        <w:rPr>
          <w:rFonts w:eastAsia="Calibri"/>
          <w:color w:val="000000"/>
          <w:sz w:val="28"/>
          <w:szCs w:val="28"/>
        </w:rPr>
        <w:t>;</w:t>
      </w:r>
    </w:p>
    <w:p w:rsidR="00A4348D" w:rsidRPr="00A4348D" w:rsidRDefault="00A4348D" w:rsidP="00A4348D">
      <w:pPr>
        <w:pStyle w:val="a9"/>
        <w:ind w:left="0" w:firstLine="709"/>
        <w:rPr>
          <w:snapToGrid w:val="0"/>
          <w:szCs w:val="28"/>
        </w:rPr>
      </w:pPr>
      <w:r>
        <w:rPr>
          <w:rFonts w:eastAsia="Calibri"/>
          <w:color w:val="000000"/>
          <w:szCs w:val="28"/>
        </w:rPr>
        <w:t xml:space="preserve">2. </w:t>
      </w:r>
      <w:r w:rsidRPr="007C38DD">
        <w:rPr>
          <w:rFonts w:eastAsia="Calibri"/>
          <w:color w:val="000000"/>
          <w:szCs w:val="28"/>
        </w:rPr>
        <w:t xml:space="preserve">Самостоятельно изучить </w:t>
      </w:r>
      <w:r>
        <w:rPr>
          <w:rFonts w:eastAsia="Calibri"/>
          <w:color w:val="000000"/>
          <w:szCs w:val="28"/>
        </w:rPr>
        <w:t xml:space="preserve">и подготовить </w:t>
      </w:r>
      <w:r>
        <w:rPr>
          <w:rFonts w:eastAsia="Calibri"/>
          <w:color w:val="000000"/>
          <w:szCs w:val="28"/>
          <w:lang w:val="ru-RU"/>
        </w:rPr>
        <w:t>индивидуальное задание</w:t>
      </w:r>
      <w:r>
        <w:rPr>
          <w:rFonts w:eastAsia="Calibri"/>
          <w:color w:val="000000"/>
          <w:szCs w:val="28"/>
        </w:rPr>
        <w:t xml:space="preserve"> по теме: </w:t>
      </w:r>
      <w:r w:rsidRPr="007C38DD">
        <w:rPr>
          <w:snapToGrid w:val="0"/>
          <w:szCs w:val="28"/>
          <w:lang w:val="ru-RU"/>
        </w:rPr>
        <w:t>«</w:t>
      </w:r>
      <w:r w:rsidR="004F0E25" w:rsidRPr="004F0E25">
        <w:rPr>
          <w:snapToGrid w:val="0"/>
          <w:szCs w:val="28"/>
        </w:rPr>
        <w:t>Обеспечение единства измерений в РБ</w:t>
      </w:r>
      <w:r w:rsidRPr="007C38DD">
        <w:rPr>
          <w:snapToGrid w:val="0"/>
          <w:szCs w:val="28"/>
          <w:lang w:val="ru-RU"/>
        </w:rPr>
        <w:t>».</w:t>
      </w:r>
    </w:p>
    <w:p w:rsidR="007C38DD" w:rsidRPr="007C38DD" w:rsidRDefault="007C38DD" w:rsidP="007C38DD">
      <w:pPr>
        <w:ind w:firstLine="709"/>
        <w:rPr>
          <w:rFonts w:eastAsia="Calibri"/>
          <w:i/>
          <w:color w:val="000000"/>
          <w:sz w:val="28"/>
          <w:szCs w:val="28"/>
        </w:rPr>
      </w:pPr>
      <w:r w:rsidRPr="007C38DD">
        <w:rPr>
          <w:rFonts w:eastAsia="Calibri"/>
          <w:i/>
          <w:color w:val="000000"/>
          <w:sz w:val="28"/>
          <w:szCs w:val="28"/>
        </w:rPr>
        <w:t>Модуль 2.</w:t>
      </w:r>
    </w:p>
    <w:p w:rsidR="004F0E25" w:rsidRPr="00A4348D" w:rsidRDefault="004F0E25" w:rsidP="004F0E25">
      <w:pPr>
        <w:ind w:firstLine="709"/>
        <w:jc w:val="both"/>
        <w:rPr>
          <w:rFonts w:eastAsia="Calibri"/>
          <w:color w:val="000000"/>
          <w:sz w:val="28"/>
          <w:szCs w:val="28"/>
        </w:rPr>
      </w:pPr>
      <w:r>
        <w:rPr>
          <w:rFonts w:eastAsia="Calibri"/>
          <w:color w:val="000000"/>
          <w:sz w:val="28"/>
          <w:szCs w:val="28"/>
        </w:rPr>
        <w:t xml:space="preserve">1. </w:t>
      </w:r>
      <w:r w:rsidRPr="007C38DD">
        <w:rPr>
          <w:rFonts w:eastAsia="Calibri"/>
          <w:color w:val="000000"/>
          <w:sz w:val="28"/>
          <w:szCs w:val="28"/>
        </w:rPr>
        <w:t xml:space="preserve">Самостоятельно изучить </w:t>
      </w:r>
      <w:r>
        <w:rPr>
          <w:rFonts w:eastAsia="Calibri"/>
          <w:color w:val="000000"/>
          <w:sz w:val="28"/>
          <w:szCs w:val="28"/>
        </w:rPr>
        <w:t xml:space="preserve">и подготовить конспект лекции по теме: </w:t>
      </w:r>
      <w:r w:rsidRPr="00A4348D">
        <w:rPr>
          <w:snapToGrid w:val="0"/>
          <w:sz w:val="28"/>
          <w:szCs w:val="28"/>
        </w:rPr>
        <w:t>«</w:t>
      </w:r>
      <w:r w:rsidRPr="004F0E25">
        <w:rPr>
          <w:snapToGrid w:val="0"/>
          <w:sz w:val="28"/>
          <w:szCs w:val="28"/>
        </w:rPr>
        <w:t>Нормирование точности и контроль резьбовых деталей и соединений</w:t>
      </w:r>
      <w:r w:rsidRPr="00A4348D">
        <w:rPr>
          <w:snapToGrid w:val="0"/>
          <w:sz w:val="28"/>
          <w:szCs w:val="28"/>
        </w:rPr>
        <w:t>»</w:t>
      </w:r>
      <w:r w:rsidRPr="00A4348D">
        <w:rPr>
          <w:rFonts w:eastAsia="Calibri"/>
          <w:color w:val="000000"/>
          <w:sz w:val="28"/>
          <w:szCs w:val="28"/>
        </w:rPr>
        <w:t>;</w:t>
      </w:r>
    </w:p>
    <w:p w:rsidR="004F0E25" w:rsidRDefault="004F0E25" w:rsidP="004F0E25">
      <w:pPr>
        <w:pStyle w:val="a9"/>
        <w:ind w:left="0" w:firstLine="709"/>
        <w:rPr>
          <w:snapToGrid w:val="0"/>
          <w:szCs w:val="28"/>
          <w:lang w:val="ru-RU"/>
        </w:rPr>
      </w:pPr>
      <w:r>
        <w:rPr>
          <w:rFonts w:eastAsia="Calibri"/>
          <w:color w:val="000000"/>
          <w:szCs w:val="28"/>
        </w:rPr>
        <w:t xml:space="preserve">2. </w:t>
      </w:r>
      <w:r w:rsidRPr="007C38DD">
        <w:rPr>
          <w:rFonts w:eastAsia="Calibri"/>
          <w:color w:val="000000"/>
          <w:szCs w:val="28"/>
        </w:rPr>
        <w:t xml:space="preserve">Самостоятельно изучить </w:t>
      </w:r>
      <w:r>
        <w:rPr>
          <w:rFonts w:eastAsia="Calibri"/>
          <w:color w:val="000000"/>
          <w:szCs w:val="28"/>
        </w:rPr>
        <w:t xml:space="preserve">и подготовить </w:t>
      </w:r>
      <w:r>
        <w:rPr>
          <w:rFonts w:eastAsia="Calibri"/>
          <w:color w:val="000000"/>
          <w:szCs w:val="28"/>
          <w:lang w:val="ru-RU"/>
        </w:rPr>
        <w:t>индивидуальное задание</w:t>
      </w:r>
      <w:r>
        <w:rPr>
          <w:rFonts w:eastAsia="Calibri"/>
          <w:color w:val="000000"/>
          <w:szCs w:val="28"/>
        </w:rPr>
        <w:t xml:space="preserve"> по теме: </w:t>
      </w:r>
      <w:r w:rsidRPr="007C38DD">
        <w:rPr>
          <w:snapToGrid w:val="0"/>
          <w:szCs w:val="28"/>
          <w:lang w:val="ru-RU"/>
        </w:rPr>
        <w:t>«</w:t>
      </w:r>
      <w:r w:rsidRPr="004F0E25">
        <w:rPr>
          <w:snapToGrid w:val="0"/>
          <w:szCs w:val="28"/>
        </w:rPr>
        <w:t>Расчет размерных цепей ме</w:t>
      </w:r>
      <w:r>
        <w:rPr>
          <w:snapToGrid w:val="0"/>
          <w:szCs w:val="28"/>
        </w:rPr>
        <w:t>тодом полной взаимозаменяемости</w:t>
      </w:r>
      <w:r>
        <w:rPr>
          <w:snapToGrid w:val="0"/>
          <w:szCs w:val="28"/>
          <w:lang w:val="ru-RU"/>
        </w:rPr>
        <w:t>»;</w:t>
      </w:r>
    </w:p>
    <w:p w:rsidR="004F0E25" w:rsidRPr="00A4348D" w:rsidRDefault="004F0E25" w:rsidP="004F0E25">
      <w:pPr>
        <w:ind w:firstLine="709"/>
        <w:jc w:val="both"/>
        <w:rPr>
          <w:rFonts w:eastAsia="Calibri"/>
          <w:color w:val="000000"/>
          <w:sz w:val="28"/>
          <w:szCs w:val="28"/>
        </w:rPr>
      </w:pPr>
      <w:r w:rsidRPr="004F0E25">
        <w:rPr>
          <w:snapToGrid w:val="0"/>
          <w:sz w:val="28"/>
          <w:szCs w:val="28"/>
        </w:rPr>
        <w:t>3.</w:t>
      </w:r>
      <w:r w:rsidRPr="007C38DD">
        <w:rPr>
          <w:rFonts w:eastAsia="Calibri"/>
          <w:color w:val="000000"/>
          <w:sz w:val="28"/>
          <w:szCs w:val="28"/>
        </w:rPr>
        <w:t xml:space="preserve">Самостоятельно изучить </w:t>
      </w:r>
      <w:r>
        <w:rPr>
          <w:rFonts w:eastAsia="Calibri"/>
          <w:color w:val="000000"/>
          <w:sz w:val="28"/>
          <w:szCs w:val="28"/>
        </w:rPr>
        <w:t xml:space="preserve">и подготовить конспект лекции по теме: </w:t>
      </w:r>
      <w:r w:rsidRPr="00A4348D">
        <w:rPr>
          <w:snapToGrid w:val="0"/>
          <w:sz w:val="28"/>
          <w:szCs w:val="28"/>
        </w:rPr>
        <w:t>«</w:t>
      </w:r>
      <w:r w:rsidRPr="004F0E25">
        <w:rPr>
          <w:snapToGrid w:val="0"/>
          <w:sz w:val="28"/>
          <w:szCs w:val="28"/>
        </w:rPr>
        <w:t>Нормирование точности и контроль зубчатых колес и передач</w:t>
      </w:r>
      <w:r w:rsidRPr="00A4348D">
        <w:rPr>
          <w:snapToGrid w:val="0"/>
          <w:sz w:val="28"/>
          <w:szCs w:val="28"/>
        </w:rPr>
        <w:t>»</w:t>
      </w:r>
      <w:r>
        <w:rPr>
          <w:rFonts w:eastAsia="Calibri"/>
          <w:color w:val="000000"/>
          <w:sz w:val="28"/>
          <w:szCs w:val="28"/>
        </w:rPr>
        <w:t>.</w:t>
      </w:r>
    </w:p>
    <w:p w:rsidR="007C38DD" w:rsidRPr="007C38DD" w:rsidRDefault="007C38DD" w:rsidP="007C38DD">
      <w:pPr>
        <w:ind w:firstLine="709"/>
        <w:rPr>
          <w:rFonts w:eastAsia="Calibri"/>
          <w:i/>
          <w:color w:val="000000"/>
          <w:sz w:val="28"/>
          <w:szCs w:val="28"/>
        </w:rPr>
      </w:pPr>
      <w:r w:rsidRPr="007C38DD">
        <w:rPr>
          <w:rFonts w:eastAsia="Calibri"/>
          <w:i/>
          <w:color w:val="000000"/>
          <w:sz w:val="28"/>
          <w:szCs w:val="28"/>
        </w:rPr>
        <w:t>Модуль 3.</w:t>
      </w:r>
    </w:p>
    <w:p w:rsidR="00760F33" w:rsidRDefault="004F0E25" w:rsidP="00D71BBC">
      <w:pPr>
        <w:pStyle w:val="a9"/>
        <w:ind w:left="0" w:firstLine="709"/>
        <w:rPr>
          <w:b/>
          <w:color w:val="000000"/>
          <w:szCs w:val="28"/>
        </w:rPr>
      </w:pPr>
      <w:r>
        <w:rPr>
          <w:rFonts w:eastAsia="Calibri"/>
          <w:color w:val="000000"/>
          <w:szCs w:val="28"/>
          <w:lang w:val="ru-RU"/>
        </w:rPr>
        <w:t xml:space="preserve">1. </w:t>
      </w:r>
      <w:r w:rsidRPr="007C38DD">
        <w:rPr>
          <w:rFonts w:eastAsia="Calibri"/>
          <w:color w:val="000000"/>
          <w:szCs w:val="28"/>
        </w:rPr>
        <w:t xml:space="preserve">Самостоятельно изучить </w:t>
      </w:r>
      <w:r>
        <w:rPr>
          <w:rFonts w:eastAsia="Calibri"/>
          <w:color w:val="000000"/>
          <w:szCs w:val="28"/>
        </w:rPr>
        <w:t xml:space="preserve">и подготовить </w:t>
      </w:r>
      <w:r>
        <w:rPr>
          <w:rFonts w:eastAsia="Calibri"/>
          <w:color w:val="000000"/>
          <w:szCs w:val="28"/>
          <w:lang w:val="ru-RU"/>
        </w:rPr>
        <w:t>индивидуальное задание</w:t>
      </w:r>
      <w:r>
        <w:rPr>
          <w:rFonts w:eastAsia="Calibri"/>
          <w:color w:val="000000"/>
          <w:szCs w:val="28"/>
        </w:rPr>
        <w:t xml:space="preserve"> по теме: </w:t>
      </w:r>
      <w:r w:rsidRPr="007C38DD">
        <w:rPr>
          <w:snapToGrid w:val="0"/>
          <w:szCs w:val="28"/>
          <w:lang w:val="ru-RU"/>
        </w:rPr>
        <w:t>«</w:t>
      </w:r>
      <w:r>
        <w:rPr>
          <w:snapToGrid w:val="0"/>
          <w:szCs w:val="28"/>
        </w:rPr>
        <w:t xml:space="preserve">Порядок </w:t>
      </w:r>
      <w:r w:rsidRPr="004F0E25">
        <w:rPr>
          <w:snapToGrid w:val="0"/>
          <w:szCs w:val="28"/>
        </w:rPr>
        <w:t>проведения сертификации продукции</w:t>
      </w:r>
      <w:r>
        <w:rPr>
          <w:snapToGrid w:val="0"/>
          <w:szCs w:val="28"/>
          <w:lang w:val="ru-RU"/>
        </w:rPr>
        <w:t>».</w:t>
      </w:r>
      <w:r w:rsidR="00760F33">
        <w:rPr>
          <w:b/>
          <w:color w:val="000000"/>
          <w:szCs w:val="28"/>
        </w:rPr>
        <w:br w:type="page"/>
      </w:r>
    </w:p>
    <w:p w:rsidR="00FE79B3" w:rsidRPr="00EE2250" w:rsidRDefault="00FE79B3" w:rsidP="00FE79B3">
      <w:pPr>
        <w:widowControl/>
        <w:shd w:val="clear" w:color="auto" w:fill="FFFFFF"/>
        <w:jc w:val="center"/>
        <w:rPr>
          <w:b/>
          <w:iCs/>
          <w:color w:val="000000"/>
          <w:sz w:val="28"/>
          <w:szCs w:val="28"/>
        </w:rPr>
      </w:pPr>
      <w:r w:rsidRPr="00EE2250">
        <w:rPr>
          <w:b/>
          <w:iCs/>
          <w:color w:val="000000"/>
          <w:sz w:val="28"/>
          <w:szCs w:val="28"/>
        </w:rPr>
        <w:lastRenderedPageBreak/>
        <w:t>ЛИТЕРАТУРА</w:t>
      </w:r>
    </w:p>
    <w:p w:rsidR="00FE79B3" w:rsidRDefault="00FE79B3" w:rsidP="00FE79B3">
      <w:pPr>
        <w:widowControl/>
        <w:shd w:val="clear" w:color="auto" w:fill="FFFFFF"/>
        <w:jc w:val="center"/>
        <w:rPr>
          <w:b/>
          <w:i/>
          <w:iCs/>
          <w:color w:val="000000"/>
          <w:sz w:val="28"/>
          <w:szCs w:val="28"/>
        </w:rPr>
      </w:pPr>
    </w:p>
    <w:p w:rsidR="00FE79B3" w:rsidRDefault="00FE79B3" w:rsidP="00FE79B3">
      <w:pPr>
        <w:widowControl/>
        <w:shd w:val="clear" w:color="auto" w:fill="FFFFFF"/>
        <w:jc w:val="center"/>
        <w:rPr>
          <w:b/>
          <w:iCs/>
          <w:color w:val="000000"/>
          <w:sz w:val="28"/>
          <w:szCs w:val="28"/>
        </w:rPr>
      </w:pPr>
      <w:r w:rsidRPr="00EE2250">
        <w:rPr>
          <w:b/>
          <w:iCs/>
          <w:color w:val="000000"/>
          <w:sz w:val="28"/>
          <w:szCs w:val="28"/>
        </w:rPr>
        <w:t>Основная</w:t>
      </w:r>
    </w:p>
    <w:p w:rsidR="009C66D1" w:rsidRDefault="009C66D1" w:rsidP="00EA3663">
      <w:pPr>
        <w:widowControl/>
        <w:shd w:val="clear" w:color="auto" w:fill="FFFFFF"/>
        <w:ind w:firstLine="709"/>
        <w:jc w:val="both"/>
        <w:rPr>
          <w:color w:val="000000"/>
          <w:sz w:val="28"/>
          <w:szCs w:val="28"/>
        </w:rPr>
      </w:pPr>
      <w:r>
        <w:rPr>
          <w:color w:val="000000"/>
          <w:sz w:val="28"/>
          <w:szCs w:val="28"/>
        </w:rPr>
        <w:t>1  Соломахо, В.Л. Нормирование точности и технические  измерения: учебник / В.Л. Соломахо, Б.В.Цитович, С.С. Соколовский. –</w:t>
      </w:r>
      <w:r>
        <w:rPr>
          <w:color w:val="000000"/>
          <w:sz w:val="28"/>
          <w:szCs w:val="28"/>
        </w:rPr>
        <w:softHyphen/>
        <w:t xml:space="preserve"> Минск: Вышэйшая школа, 2015. – 380 с.</w:t>
      </w:r>
    </w:p>
    <w:p w:rsidR="00FE79B3" w:rsidRDefault="009C66D1" w:rsidP="00EA3663">
      <w:pPr>
        <w:widowControl/>
        <w:shd w:val="clear" w:color="auto" w:fill="FFFFFF"/>
        <w:ind w:firstLine="709"/>
        <w:jc w:val="both"/>
        <w:rPr>
          <w:color w:val="000000"/>
          <w:sz w:val="28"/>
          <w:szCs w:val="28"/>
        </w:rPr>
      </w:pPr>
      <w:r>
        <w:rPr>
          <w:color w:val="000000"/>
          <w:sz w:val="28"/>
          <w:szCs w:val="28"/>
        </w:rPr>
        <w:t>2</w:t>
      </w:r>
      <w:r w:rsidR="00FE79B3">
        <w:rPr>
          <w:color w:val="000000"/>
          <w:sz w:val="28"/>
          <w:szCs w:val="28"/>
        </w:rPr>
        <w:t>  Соломахо, В.Л. Нормирование точности и технические  измерения: учеб</w:t>
      </w:r>
      <w:r w:rsidR="00FD10F9">
        <w:rPr>
          <w:color w:val="000000"/>
          <w:sz w:val="28"/>
          <w:szCs w:val="28"/>
        </w:rPr>
        <w:t>ное</w:t>
      </w:r>
      <w:r w:rsidR="00FE79B3">
        <w:rPr>
          <w:color w:val="000000"/>
          <w:sz w:val="28"/>
          <w:szCs w:val="28"/>
        </w:rPr>
        <w:t xml:space="preserve"> пособие/ В.Л. Соломахо,Б.В.Цитович, С.С. Соколовский. –</w:t>
      </w:r>
      <w:r w:rsidR="00FE79B3">
        <w:rPr>
          <w:color w:val="000000"/>
          <w:sz w:val="28"/>
          <w:szCs w:val="28"/>
        </w:rPr>
        <w:softHyphen/>
        <w:t xml:space="preserve"> Минск: Изд</w:t>
      </w:r>
      <w:r w:rsidR="0050149D">
        <w:rPr>
          <w:color w:val="000000"/>
          <w:sz w:val="28"/>
          <w:szCs w:val="28"/>
        </w:rPr>
        <w:t>ательст</w:t>
      </w:r>
      <w:r w:rsidR="00FE79B3">
        <w:rPr>
          <w:color w:val="000000"/>
          <w:sz w:val="28"/>
          <w:szCs w:val="28"/>
        </w:rPr>
        <w:t>во Гревцова, 2011. – 360 с.</w:t>
      </w:r>
    </w:p>
    <w:p w:rsidR="0015360B" w:rsidRPr="00EA3663" w:rsidRDefault="009C66D1" w:rsidP="00EA3663">
      <w:pPr>
        <w:widowControl/>
        <w:shd w:val="clear" w:color="auto" w:fill="FFFFFF"/>
        <w:ind w:firstLine="709"/>
        <w:jc w:val="both"/>
        <w:rPr>
          <w:color w:val="000000" w:themeColor="text1"/>
          <w:sz w:val="28"/>
          <w:szCs w:val="28"/>
        </w:rPr>
      </w:pPr>
      <w:r>
        <w:rPr>
          <w:color w:val="000000"/>
          <w:sz w:val="28"/>
          <w:szCs w:val="28"/>
        </w:rPr>
        <w:t>3</w:t>
      </w:r>
      <w:r w:rsidR="0015360B" w:rsidRPr="00EA3663">
        <w:rPr>
          <w:color w:val="000000" w:themeColor="text1"/>
          <w:sz w:val="28"/>
          <w:szCs w:val="28"/>
        </w:rPr>
        <w:t xml:space="preserve">Метрология, стандартизация и сертификация : учебник / А. И. Аристов [и др.]. - 3-е изд., перераб. - Москва : Академия, 2008. - 383 с. </w:t>
      </w:r>
    </w:p>
    <w:p w:rsidR="00FE79B3" w:rsidRPr="00EA377D" w:rsidRDefault="009C66D1" w:rsidP="00EA3663">
      <w:pPr>
        <w:widowControl/>
        <w:autoSpaceDE/>
        <w:autoSpaceDN/>
        <w:adjustRightInd/>
        <w:ind w:firstLine="709"/>
        <w:jc w:val="both"/>
        <w:rPr>
          <w:sz w:val="28"/>
          <w:szCs w:val="28"/>
        </w:rPr>
      </w:pPr>
      <w:r w:rsidRPr="00EA3663">
        <w:rPr>
          <w:color w:val="000000" w:themeColor="text1"/>
          <w:sz w:val="28"/>
          <w:szCs w:val="28"/>
        </w:rPr>
        <w:t>4</w:t>
      </w:r>
      <w:r w:rsidR="00FE79B3" w:rsidRPr="00EA3663">
        <w:rPr>
          <w:color w:val="000000" w:themeColor="text1"/>
          <w:sz w:val="28"/>
          <w:szCs w:val="28"/>
        </w:rPr>
        <w:t xml:space="preserve">  Соломахо</w:t>
      </w:r>
      <w:r w:rsidR="0015360B" w:rsidRPr="00EA3663">
        <w:rPr>
          <w:color w:val="000000" w:themeColor="text1"/>
          <w:sz w:val="28"/>
          <w:szCs w:val="28"/>
        </w:rPr>
        <w:t>,</w:t>
      </w:r>
      <w:r w:rsidR="00FE79B3" w:rsidRPr="00EA3663">
        <w:rPr>
          <w:color w:val="000000" w:themeColor="text1"/>
          <w:sz w:val="28"/>
          <w:szCs w:val="28"/>
        </w:rPr>
        <w:t xml:space="preserve"> В.Л</w:t>
      </w:r>
      <w:r w:rsidR="00FD10F9" w:rsidRPr="00EA3663">
        <w:rPr>
          <w:color w:val="000000" w:themeColor="text1"/>
          <w:sz w:val="28"/>
          <w:szCs w:val="28"/>
        </w:rPr>
        <w:t>.</w:t>
      </w:r>
      <w:r w:rsidR="00FE79B3" w:rsidRPr="00EA3663">
        <w:rPr>
          <w:color w:val="000000" w:themeColor="text1"/>
          <w:sz w:val="28"/>
          <w:szCs w:val="28"/>
        </w:rPr>
        <w:t xml:space="preserve"> Основы стандартизации, допуски, посадки и технические измерения</w:t>
      </w:r>
      <w:r w:rsidR="00401528" w:rsidRPr="00EA3663">
        <w:rPr>
          <w:color w:val="000000" w:themeColor="text1"/>
          <w:sz w:val="28"/>
          <w:szCs w:val="28"/>
        </w:rPr>
        <w:t xml:space="preserve"> : учебник </w:t>
      </w:r>
      <w:r w:rsidR="00FD10F9" w:rsidRPr="00EA3663">
        <w:rPr>
          <w:color w:val="000000" w:themeColor="text1"/>
          <w:sz w:val="28"/>
          <w:szCs w:val="28"/>
        </w:rPr>
        <w:t>/ В. Л. Соломахо, Б. В. Цитович</w:t>
      </w:r>
      <w:r w:rsidR="00FE79B3" w:rsidRPr="00EA3663">
        <w:rPr>
          <w:color w:val="000000" w:themeColor="text1"/>
          <w:sz w:val="28"/>
          <w:szCs w:val="28"/>
        </w:rPr>
        <w:t>. – Минск</w:t>
      </w:r>
      <w:r w:rsidR="00FE79B3" w:rsidRPr="00EA377D">
        <w:rPr>
          <w:sz w:val="28"/>
          <w:szCs w:val="28"/>
        </w:rPr>
        <w:t xml:space="preserve">: </w:t>
      </w:r>
      <w:r w:rsidR="005E6AA1">
        <w:rPr>
          <w:sz w:val="28"/>
          <w:szCs w:val="28"/>
        </w:rPr>
        <w:t>Дизайн ПРО, 2004</w:t>
      </w:r>
      <w:r w:rsidR="00FD10F9">
        <w:rPr>
          <w:sz w:val="28"/>
          <w:szCs w:val="28"/>
        </w:rPr>
        <w:t>.</w:t>
      </w:r>
      <w:r w:rsidR="00893427">
        <w:rPr>
          <w:sz w:val="28"/>
          <w:szCs w:val="28"/>
        </w:rPr>
        <w:t>–</w:t>
      </w:r>
      <w:r w:rsidR="00FE79B3" w:rsidRPr="00EA377D">
        <w:rPr>
          <w:sz w:val="28"/>
          <w:szCs w:val="28"/>
        </w:rPr>
        <w:t xml:space="preserve"> 295с.</w:t>
      </w:r>
    </w:p>
    <w:p w:rsidR="00FE79B3" w:rsidRDefault="009C66D1" w:rsidP="00EA3663">
      <w:pPr>
        <w:widowControl/>
        <w:shd w:val="clear" w:color="auto" w:fill="FFFFFF"/>
        <w:ind w:firstLine="709"/>
        <w:jc w:val="both"/>
        <w:rPr>
          <w:color w:val="000000"/>
          <w:sz w:val="28"/>
          <w:szCs w:val="28"/>
        </w:rPr>
      </w:pPr>
      <w:r>
        <w:rPr>
          <w:color w:val="000000"/>
          <w:sz w:val="28"/>
          <w:szCs w:val="28"/>
        </w:rPr>
        <w:t>5</w:t>
      </w:r>
      <w:r w:rsidR="00FE79B3">
        <w:rPr>
          <w:color w:val="000000"/>
          <w:sz w:val="28"/>
          <w:szCs w:val="28"/>
        </w:rPr>
        <w:t xml:space="preserve">  Димов, Ю. В. Метрология, стандартизация и сертификация: учебник </w:t>
      </w:r>
      <w:r w:rsidR="00FD10F9">
        <w:rPr>
          <w:color w:val="000000"/>
          <w:sz w:val="28"/>
          <w:szCs w:val="28"/>
        </w:rPr>
        <w:t>/ Ю. В. Димов</w:t>
      </w:r>
      <w:r w:rsidR="00FE79B3">
        <w:rPr>
          <w:color w:val="000000"/>
          <w:sz w:val="28"/>
          <w:szCs w:val="28"/>
        </w:rPr>
        <w:t xml:space="preserve">. </w:t>
      </w:r>
      <w:r w:rsidR="00401528">
        <w:rPr>
          <w:color w:val="000000"/>
          <w:sz w:val="28"/>
          <w:szCs w:val="28"/>
        </w:rPr>
        <w:t>–</w:t>
      </w:r>
      <w:r w:rsidR="00FE79B3">
        <w:rPr>
          <w:color w:val="000000"/>
          <w:sz w:val="28"/>
          <w:szCs w:val="28"/>
        </w:rPr>
        <w:t xml:space="preserve"> С</w:t>
      </w:r>
      <w:r w:rsidR="00401528">
        <w:rPr>
          <w:color w:val="000000"/>
          <w:sz w:val="28"/>
          <w:szCs w:val="28"/>
        </w:rPr>
        <w:t>анкт-</w:t>
      </w:r>
      <w:r w:rsidR="00FE79B3">
        <w:rPr>
          <w:color w:val="000000"/>
          <w:sz w:val="28"/>
          <w:szCs w:val="28"/>
        </w:rPr>
        <w:t>П</w:t>
      </w:r>
      <w:r w:rsidR="00401528">
        <w:rPr>
          <w:color w:val="000000"/>
          <w:sz w:val="28"/>
          <w:szCs w:val="28"/>
        </w:rPr>
        <w:t xml:space="preserve">етербург </w:t>
      </w:r>
      <w:r w:rsidR="00FE79B3">
        <w:rPr>
          <w:color w:val="000000"/>
          <w:sz w:val="28"/>
          <w:szCs w:val="28"/>
        </w:rPr>
        <w:t>:Питер, 20</w:t>
      </w:r>
      <w:r w:rsidR="00401528">
        <w:rPr>
          <w:color w:val="000000"/>
          <w:sz w:val="28"/>
          <w:szCs w:val="28"/>
        </w:rPr>
        <w:t>10</w:t>
      </w:r>
      <w:r w:rsidR="00FE79B3">
        <w:rPr>
          <w:color w:val="000000"/>
          <w:sz w:val="28"/>
          <w:szCs w:val="28"/>
        </w:rPr>
        <w:t>. − 4</w:t>
      </w:r>
      <w:r w:rsidR="00401528">
        <w:rPr>
          <w:color w:val="000000"/>
          <w:sz w:val="28"/>
          <w:szCs w:val="28"/>
        </w:rPr>
        <w:t>64</w:t>
      </w:r>
      <w:r w:rsidR="00FE79B3">
        <w:rPr>
          <w:color w:val="000000"/>
          <w:sz w:val="28"/>
          <w:szCs w:val="28"/>
        </w:rPr>
        <w:t xml:space="preserve"> с. </w:t>
      </w:r>
    </w:p>
    <w:p w:rsidR="00FE79B3" w:rsidRDefault="009C66D1" w:rsidP="00EA3663">
      <w:pPr>
        <w:widowControl/>
        <w:shd w:val="clear" w:color="auto" w:fill="FFFFFF"/>
        <w:ind w:firstLine="709"/>
        <w:jc w:val="both"/>
        <w:rPr>
          <w:color w:val="000000"/>
          <w:sz w:val="28"/>
          <w:szCs w:val="28"/>
        </w:rPr>
      </w:pPr>
      <w:r>
        <w:rPr>
          <w:color w:val="000000"/>
          <w:sz w:val="28"/>
          <w:szCs w:val="28"/>
        </w:rPr>
        <w:t>6</w:t>
      </w:r>
      <w:r w:rsidR="00FE79B3">
        <w:rPr>
          <w:color w:val="000000"/>
          <w:sz w:val="28"/>
          <w:szCs w:val="28"/>
        </w:rPr>
        <w:t xml:space="preserve">  Никифоров, А. Д. Взаимозаменяемость, стандартизация и технические измерения</w:t>
      </w:r>
      <w:r w:rsidR="00401528">
        <w:rPr>
          <w:color w:val="000000"/>
          <w:sz w:val="28"/>
          <w:szCs w:val="28"/>
        </w:rPr>
        <w:t xml:space="preserve"> : учебное пособие </w:t>
      </w:r>
      <w:r w:rsidR="00FE79B3">
        <w:rPr>
          <w:color w:val="000000"/>
          <w:sz w:val="28"/>
          <w:szCs w:val="28"/>
        </w:rPr>
        <w:t>/ А. Д. Никифоров. –  М</w:t>
      </w:r>
      <w:r w:rsidR="00FD10F9">
        <w:rPr>
          <w:color w:val="000000"/>
          <w:sz w:val="28"/>
          <w:szCs w:val="28"/>
        </w:rPr>
        <w:t xml:space="preserve">осква </w:t>
      </w:r>
      <w:r w:rsidR="00FE79B3">
        <w:rPr>
          <w:color w:val="000000"/>
          <w:sz w:val="28"/>
          <w:szCs w:val="28"/>
        </w:rPr>
        <w:t xml:space="preserve">: Высшая школа, 2002. </w:t>
      </w:r>
      <w:r w:rsidR="00FD10F9">
        <w:rPr>
          <w:color w:val="000000"/>
          <w:sz w:val="28"/>
          <w:szCs w:val="28"/>
        </w:rPr>
        <w:t>–</w:t>
      </w:r>
      <w:r w:rsidR="00FE79B3">
        <w:rPr>
          <w:color w:val="000000"/>
          <w:sz w:val="28"/>
          <w:szCs w:val="28"/>
        </w:rPr>
        <w:t xml:space="preserve"> 51</w:t>
      </w:r>
      <w:r w:rsidR="00401528">
        <w:rPr>
          <w:color w:val="000000"/>
          <w:sz w:val="28"/>
          <w:szCs w:val="28"/>
        </w:rPr>
        <w:t>2</w:t>
      </w:r>
      <w:r w:rsidR="00FE79B3">
        <w:rPr>
          <w:color w:val="000000"/>
          <w:sz w:val="28"/>
          <w:szCs w:val="28"/>
        </w:rPr>
        <w:t>с.</w:t>
      </w:r>
    </w:p>
    <w:p w:rsidR="009C66D1" w:rsidRDefault="009C66D1" w:rsidP="00EA3663">
      <w:pPr>
        <w:widowControl/>
        <w:shd w:val="clear" w:color="auto" w:fill="FFFFFF"/>
        <w:ind w:firstLine="709"/>
        <w:jc w:val="both"/>
        <w:rPr>
          <w:b/>
          <w:color w:val="000000"/>
          <w:sz w:val="28"/>
          <w:szCs w:val="28"/>
        </w:rPr>
      </w:pPr>
    </w:p>
    <w:p w:rsidR="00FE79B3" w:rsidRPr="00EE2250" w:rsidRDefault="00FE79B3" w:rsidP="00EA3663">
      <w:pPr>
        <w:widowControl/>
        <w:shd w:val="clear" w:color="auto" w:fill="FFFFFF"/>
        <w:ind w:firstLine="709"/>
        <w:jc w:val="center"/>
        <w:rPr>
          <w:b/>
          <w:color w:val="000000"/>
          <w:sz w:val="28"/>
          <w:szCs w:val="28"/>
        </w:rPr>
      </w:pPr>
      <w:r w:rsidRPr="00EE2250">
        <w:rPr>
          <w:b/>
          <w:color w:val="000000"/>
          <w:sz w:val="28"/>
          <w:szCs w:val="28"/>
        </w:rPr>
        <w:t>Дополнительная</w:t>
      </w:r>
    </w:p>
    <w:p w:rsidR="00FE79B3" w:rsidRDefault="009C66D1" w:rsidP="00EA3663">
      <w:pPr>
        <w:widowControl/>
        <w:shd w:val="clear" w:color="auto" w:fill="FFFFFF"/>
        <w:ind w:firstLine="709"/>
        <w:jc w:val="both"/>
        <w:rPr>
          <w:sz w:val="28"/>
          <w:szCs w:val="28"/>
        </w:rPr>
      </w:pPr>
      <w:r>
        <w:rPr>
          <w:sz w:val="28"/>
          <w:szCs w:val="28"/>
        </w:rPr>
        <w:t>7</w:t>
      </w:r>
      <w:r w:rsidR="00FE79B3" w:rsidRPr="00B266D4">
        <w:rPr>
          <w:sz w:val="28"/>
          <w:szCs w:val="28"/>
        </w:rPr>
        <w:t>  </w:t>
      </w:r>
      <w:r w:rsidR="00FE79B3" w:rsidRPr="00B266D4">
        <w:rPr>
          <w:bCs/>
          <w:sz w:val="28"/>
          <w:szCs w:val="28"/>
        </w:rPr>
        <w:t>Стандартизация</w:t>
      </w:r>
      <w:r w:rsidR="00FE79B3" w:rsidRPr="00B266D4">
        <w:rPr>
          <w:sz w:val="28"/>
          <w:szCs w:val="28"/>
        </w:rPr>
        <w:t>: лабораторный практикум для студентов вузов группы специальностей 74 06 "Агроинженерия"</w:t>
      </w:r>
      <w:r w:rsidR="00FD10F9" w:rsidRPr="00B266D4">
        <w:rPr>
          <w:bCs/>
          <w:sz w:val="28"/>
          <w:szCs w:val="28"/>
        </w:rPr>
        <w:t>. В 2 ч. Ч</w:t>
      </w:r>
      <w:r w:rsidR="00FD10F9">
        <w:rPr>
          <w:bCs/>
          <w:sz w:val="28"/>
          <w:szCs w:val="28"/>
        </w:rPr>
        <w:t>.</w:t>
      </w:r>
      <w:r w:rsidR="00FD10F9" w:rsidRPr="00B266D4">
        <w:rPr>
          <w:bCs/>
          <w:sz w:val="28"/>
          <w:szCs w:val="28"/>
        </w:rPr>
        <w:t xml:space="preserve"> 1</w:t>
      </w:r>
      <w:r w:rsidR="00FE79B3" w:rsidRPr="00B266D4">
        <w:rPr>
          <w:sz w:val="28"/>
          <w:szCs w:val="28"/>
        </w:rPr>
        <w:t xml:space="preserve"> / БГАТУ, Кафедра механики материалов и деталей машин, Кафедра стандартизации и метрологии; [сост.: Н. Н. Романюк и др.]. - Минск, 2012. - 116 с. </w:t>
      </w:r>
    </w:p>
    <w:p w:rsidR="00FD10F9" w:rsidRDefault="009C66D1" w:rsidP="00EA3663">
      <w:pPr>
        <w:widowControl/>
        <w:shd w:val="clear" w:color="auto" w:fill="FFFFFF"/>
        <w:ind w:firstLine="709"/>
        <w:jc w:val="both"/>
        <w:rPr>
          <w:sz w:val="28"/>
          <w:szCs w:val="28"/>
        </w:rPr>
      </w:pPr>
      <w:r>
        <w:rPr>
          <w:sz w:val="28"/>
          <w:szCs w:val="28"/>
        </w:rPr>
        <w:t>8</w:t>
      </w:r>
      <w:r w:rsidR="00FE79B3" w:rsidRPr="0029756E">
        <w:rPr>
          <w:sz w:val="28"/>
          <w:szCs w:val="28"/>
        </w:rPr>
        <w:t>Стандартизация</w:t>
      </w:r>
      <w:r w:rsidR="00FE79B3" w:rsidRPr="00B266D4">
        <w:rPr>
          <w:sz w:val="28"/>
          <w:szCs w:val="28"/>
        </w:rPr>
        <w:t>: лабораторный практикум для студентов вузов группы спец.74 06 "Агроинженерия"</w:t>
      </w:r>
      <w:r w:rsidR="00FD10F9" w:rsidRPr="0029756E">
        <w:rPr>
          <w:sz w:val="28"/>
          <w:szCs w:val="28"/>
        </w:rPr>
        <w:t>. В 2 ч. Ч</w:t>
      </w:r>
      <w:r w:rsidR="00FD10F9">
        <w:rPr>
          <w:sz w:val="28"/>
          <w:szCs w:val="28"/>
        </w:rPr>
        <w:t>.</w:t>
      </w:r>
      <w:r w:rsidR="00FD10F9" w:rsidRPr="0029756E">
        <w:rPr>
          <w:sz w:val="28"/>
          <w:szCs w:val="28"/>
        </w:rPr>
        <w:t xml:space="preserve"> 2</w:t>
      </w:r>
      <w:r w:rsidR="00FE79B3" w:rsidRPr="00B266D4">
        <w:rPr>
          <w:sz w:val="28"/>
          <w:szCs w:val="28"/>
        </w:rPr>
        <w:t xml:space="preserve"> / БГАТУ, Кафедра механики материалов и деталей машин, Кафедра стандартизации и метрологии ; [сост.: Н. Н. Романюк и др.]. -</w:t>
      </w:r>
      <w:r w:rsidR="00FE79B3">
        <w:rPr>
          <w:sz w:val="28"/>
          <w:szCs w:val="28"/>
        </w:rPr>
        <w:t xml:space="preserve"> Минск, 2012. - 120 с. </w:t>
      </w:r>
    </w:p>
    <w:p w:rsidR="00FE79B3" w:rsidRPr="0029756E" w:rsidRDefault="009C66D1" w:rsidP="00EA3663">
      <w:pPr>
        <w:widowControl/>
        <w:shd w:val="clear" w:color="auto" w:fill="FFFFFF"/>
        <w:ind w:right="-144" w:firstLine="709"/>
        <w:jc w:val="both"/>
        <w:rPr>
          <w:sz w:val="28"/>
          <w:szCs w:val="28"/>
        </w:rPr>
      </w:pPr>
      <w:r>
        <w:rPr>
          <w:sz w:val="28"/>
          <w:szCs w:val="28"/>
        </w:rPr>
        <w:t>9</w:t>
      </w:r>
      <w:r w:rsidR="00FE79B3" w:rsidRPr="0029756E">
        <w:rPr>
          <w:sz w:val="28"/>
          <w:szCs w:val="28"/>
        </w:rPr>
        <w:t>Метрология</w:t>
      </w:r>
      <w:r w:rsidR="00FE79B3" w:rsidRPr="00B266D4">
        <w:rPr>
          <w:sz w:val="28"/>
          <w:szCs w:val="28"/>
        </w:rPr>
        <w:t>: лабораторный практикум для студентов группы специальностей 74 06 Агроинженерия / БГАТУ, Кафедра сопротивления материалов и деталей машин; [сост.: К.В.</w:t>
      </w:r>
      <w:r w:rsidR="00FE79B3">
        <w:rPr>
          <w:sz w:val="28"/>
          <w:szCs w:val="28"/>
        </w:rPr>
        <w:t xml:space="preserve"> Сашко и др.]. - Минск, 2009. </w:t>
      </w:r>
      <w:r w:rsidR="00EA3663">
        <w:rPr>
          <w:sz w:val="28"/>
          <w:szCs w:val="28"/>
        </w:rPr>
        <w:t>–136</w:t>
      </w:r>
      <w:r w:rsidR="00FE79B3" w:rsidRPr="00B266D4">
        <w:rPr>
          <w:sz w:val="28"/>
          <w:szCs w:val="28"/>
        </w:rPr>
        <w:t>с.</w:t>
      </w:r>
      <w:r w:rsidR="00FE79B3" w:rsidRPr="00B266D4">
        <w:rPr>
          <w:sz w:val="28"/>
          <w:szCs w:val="28"/>
        </w:rPr>
        <w:br/>
      </w:r>
      <w:r>
        <w:rPr>
          <w:sz w:val="28"/>
          <w:szCs w:val="28"/>
        </w:rPr>
        <w:t>10</w:t>
      </w:r>
      <w:r w:rsidR="00FE79B3" w:rsidRPr="0029756E">
        <w:rPr>
          <w:sz w:val="28"/>
          <w:szCs w:val="28"/>
        </w:rPr>
        <w:t xml:space="preserve">  Солонин, И. О. Расчет сборочных и технологических размерных цепей / И. О. Солонин, С. И. Солонин. – М</w:t>
      </w:r>
      <w:r w:rsidR="00FD10F9">
        <w:rPr>
          <w:sz w:val="28"/>
          <w:szCs w:val="28"/>
        </w:rPr>
        <w:t xml:space="preserve">осква </w:t>
      </w:r>
      <w:r w:rsidR="00FE79B3" w:rsidRPr="0029756E">
        <w:rPr>
          <w:sz w:val="28"/>
          <w:szCs w:val="28"/>
        </w:rPr>
        <w:t xml:space="preserve">: Машиностроение, 1980. </w:t>
      </w:r>
      <w:r w:rsidR="00FD10F9">
        <w:rPr>
          <w:sz w:val="28"/>
          <w:szCs w:val="28"/>
        </w:rPr>
        <w:t>–</w:t>
      </w:r>
      <w:r w:rsidR="00FE79B3" w:rsidRPr="0029756E">
        <w:rPr>
          <w:sz w:val="28"/>
          <w:szCs w:val="28"/>
        </w:rPr>
        <w:t xml:space="preserve"> 120с.</w:t>
      </w:r>
    </w:p>
    <w:p w:rsidR="00FE79B3" w:rsidRPr="0029756E" w:rsidRDefault="00FE79B3" w:rsidP="00EA3663">
      <w:pPr>
        <w:widowControl/>
        <w:shd w:val="clear" w:color="auto" w:fill="FFFFFF"/>
        <w:ind w:firstLine="709"/>
        <w:jc w:val="both"/>
        <w:rPr>
          <w:sz w:val="28"/>
          <w:szCs w:val="28"/>
        </w:rPr>
      </w:pPr>
      <w:r>
        <w:rPr>
          <w:sz w:val="28"/>
          <w:szCs w:val="28"/>
        </w:rPr>
        <w:t>1</w:t>
      </w:r>
      <w:r w:rsidR="009C66D1">
        <w:rPr>
          <w:sz w:val="28"/>
          <w:szCs w:val="28"/>
        </w:rPr>
        <w:t>1</w:t>
      </w:r>
      <w:r w:rsidRPr="0029756E">
        <w:rPr>
          <w:sz w:val="28"/>
          <w:szCs w:val="28"/>
        </w:rPr>
        <w:t xml:space="preserve">  </w:t>
      </w:r>
      <w:r w:rsidR="000F1503" w:rsidRPr="0029756E">
        <w:rPr>
          <w:sz w:val="28"/>
          <w:szCs w:val="28"/>
        </w:rPr>
        <w:t>РД50-635-87</w:t>
      </w:r>
      <w:r w:rsidR="000F1503">
        <w:rPr>
          <w:sz w:val="28"/>
          <w:szCs w:val="28"/>
        </w:rPr>
        <w:t xml:space="preserve">. </w:t>
      </w:r>
      <w:r w:rsidRPr="0029756E">
        <w:rPr>
          <w:sz w:val="28"/>
          <w:szCs w:val="28"/>
        </w:rPr>
        <w:t xml:space="preserve">Цепи размерные. Основные понятия. Методы расчета линейных и угловых цепей: </w:t>
      </w:r>
      <w:r w:rsidR="000F1503">
        <w:rPr>
          <w:sz w:val="28"/>
          <w:szCs w:val="28"/>
        </w:rPr>
        <w:t>м</w:t>
      </w:r>
      <w:r w:rsidRPr="0029756E">
        <w:rPr>
          <w:sz w:val="28"/>
          <w:szCs w:val="28"/>
        </w:rPr>
        <w:t xml:space="preserve">етодические указания. </w:t>
      </w:r>
      <w:r w:rsidR="00FD10F9">
        <w:rPr>
          <w:sz w:val="28"/>
          <w:szCs w:val="28"/>
        </w:rPr>
        <w:t>–</w:t>
      </w:r>
      <w:r w:rsidR="000F1503">
        <w:rPr>
          <w:sz w:val="28"/>
          <w:szCs w:val="28"/>
        </w:rPr>
        <w:t xml:space="preserve"> Введ. 1988-07-01. - </w:t>
      </w:r>
      <w:r w:rsidRPr="0029756E">
        <w:rPr>
          <w:sz w:val="28"/>
          <w:szCs w:val="28"/>
        </w:rPr>
        <w:t xml:space="preserve"> Москва: Изд</w:t>
      </w:r>
      <w:r w:rsidR="00412AFF">
        <w:rPr>
          <w:sz w:val="28"/>
          <w:szCs w:val="28"/>
        </w:rPr>
        <w:t xml:space="preserve">ательство </w:t>
      </w:r>
      <w:r w:rsidRPr="0029756E">
        <w:rPr>
          <w:sz w:val="28"/>
          <w:szCs w:val="28"/>
        </w:rPr>
        <w:t>стандартов, 1987. – 45с.</w:t>
      </w:r>
    </w:p>
    <w:p w:rsidR="00FE79B3" w:rsidRPr="0029756E" w:rsidRDefault="00FE79B3" w:rsidP="00EA3663">
      <w:pPr>
        <w:widowControl/>
        <w:shd w:val="clear" w:color="auto" w:fill="FFFFFF"/>
        <w:ind w:firstLine="709"/>
        <w:jc w:val="both"/>
        <w:rPr>
          <w:sz w:val="28"/>
          <w:szCs w:val="28"/>
        </w:rPr>
      </w:pPr>
      <w:r w:rsidRPr="0029756E">
        <w:rPr>
          <w:sz w:val="28"/>
          <w:szCs w:val="28"/>
        </w:rPr>
        <w:t>1</w:t>
      </w:r>
      <w:r w:rsidR="009C66D1">
        <w:rPr>
          <w:sz w:val="28"/>
          <w:szCs w:val="28"/>
        </w:rPr>
        <w:t>2</w:t>
      </w:r>
      <w:r w:rsidRPr="0029756E">
        <w:rPr>
          <w:sz w:val="28"/>
          <w:szCs w:val="28"/>
        </w:rPr>
        <w:t xml:space="preserve">  Никифоров, А. Д. Метрология, стандартизация и сертификация</w:t>
      </w:r>
      <w:r w:rsidR="00CB5E2A">
        <w:rPr>
          <w:sz w:val="28"/>
          <w:szCs w:val="28"/>
        </w:rPr>
        <w:t xml:space="preserve"> : учебное пособие</w:t>
      </w:r>
      <w:r w:rsidRPr="0029756E">
        <w:rPr>
          <w:sz w:val="28"/>
          <w:szCs w:val="28"/>
        </w:rPr>
        <w:t xml:space="preserve"> / А. Д Никифоров, Т. А. Бакиев. – М</w:t>
      </w:r>
      <w:r w:rsidR="008D0B0D">
        <w:rPr>
          <w:sz w:val="28"/>
          <w:szCs w:val="28"/>
        </w:rPr>
        <w:t xml:space="preserve">осква </w:t>
      </w:r>
      <w:r w:rsidRPr="0029756E">
        <w:rPr>
          <w:sz w:val="28"/>
          <w:szCs w:val="28"/>
        </w:rPr>
        <w:t>: Высшая школа, 200</w:t>
      </w:r>
      <w:r w:rsidR="00CB5E2A">
        <w:rPr>
          <w:sz w:val="28"/>
          <w:szCs w:val="28"/>
        </w:rPr>
        <w:t>3</w:t>
      </w:r>
      <w:r w:rsidRPr="0029756E">
        <w:rPr>
          <w:sz w:val="28"/>
          <w:szCs w:val="28"/>
        </w:rPr>
        <w:t xml:space="preserve">. </w:t>
      </w:r>
      <w:r w:rsidR="008D0B0D">
        <w:rPr>
          <w:sz w:val="28"/>
          <w:szCs w:val="28"/>
        </w:rPr>
        <w:t>–</w:t>
      </w:r>
      <w:r w:rsidRPr="0029756E">
        <w:rPr>
          <w:sz w:val="28"/>
          <w:szCs w:val="28"/>
        </w:rPr>
        <w:t xml:space="preserve"> 421с.</w:t>
      </w:r>
    </w:p>
    <w:p w:rsidR="00FE79B3" w:rsidRDefault="00FE79B3" w:rsidP="00EA3663">
      <w:pPr>
        <w:widowControl/>
        <w:shd w:val="clear" w:color="auto" w:fill="FFFFFF"/>
        <w:ind w:firstLine="709"/>
        <w:jc w:val="both"/>
        <w:rPr>
          <w:sz w:val="28"/>
          <w:szCs w:val="28"/>
        </w:rPr>
      </w:pPr>
      <w:r w:rsidRPr="0029756E">
        <w:rPr>
          <w:sz w:val="28"/>
          <w:szCs w:val="28"/>
        </w:rPr>
        <w:t>1</w:t>
      </w:r>
      <w:r w:rsidR="009C66D1">
        <w:rPr>
          <w:sz w:val="28"/>
          <w:szCs w:val="28"/>
        </w:rPr>
        <w:t>3</w:t>
      </w:r>
      <w:r w:rsidRPr="002D1FBE">
        <w:rPr>
          <w:sz w:val="28"/>
          <w:szCs w:val="28"/>
        </w:rPr>
        <w:t>Марков</w:t>
      </w:r>
      <w:r w:rsidR="004547C7">
        <w:rPr>
          <w:sz w:val="28"/>
          <w:szCs w:val="28"/>
        </w:rPr>
        <w:t>,</w:t>
      </w:r>
      <w:r w:rsidRPr="002D1FBE">
        <w:rPr>
          <w:sz w:val="28"/>
          <w:szCs w:val="28"/>
        </w:rPr>
        <w:t xml:space="preserve"> Н.Н. Нормирование точности в машиностроении: </w:t>
      </w:r>
      <w:r w:rsidR="008D0B0D">
        <w:rPr>
          <w:sz w:val="28"/>
          <w:szCs w:val="28"/>
        </w:rPr>
        <w:t>у</w:t>
      </w:r>
      <w:r w:rsidRPr="002D1FBE">
        <w:rPr>
          <w:sz w:val="28"/>
          <w:szCs w:val="28"/>
        </w:rPr>
        <w:t>чеб</w:t>
      </w:r>
      <w:r w:rsidR="008D0B0D">
        <w:rPr>
          <w:sz w:val="28"/>
          <w:szCs w:val="28"/>
        </w:rPr>
        <w:t>ник</w:t>
      </w:r>
      <w:r w:rsidRPr="002D1FBE">
        <w:rPr>
          <w:sz w:val="28"/>
          <w:szCs w:val="28"/>
        </w:rPr>
        <w:t xml:space="preserve"> для машиностроит</w:t>
      </w:r>
      <w:r w:rsidR="008D0B0D">
        <w:rPr>
          <w:sz w:val="28"/>
          <w:szCs w:val="28"/>
        </w:rPr>
        <w:t>ельных</w:t>
      </w:r>
      <w:r w:rsidRPr="002D1FBE">
        <w:rPr>
          <w:sz w:val="28"/>
          <w:szCs w:val="28"/>
        </w:rPr>
        <w:t xml:space="preserve"> спец. вузов /</w:t>
      </w:r>
      <w:r w:rsidR="004547C7">
        <w:rPr>
          <w:sz w:val="28"/>
          <w:szCs w:val="28"/>
        </w:rPr>
        <w:t xml:space="preserve">Н. Н. </w:t>
      </w:r>
      <w:r w:rsidR="004547C7" w:rsidRPr="002D1FBE">
        <w:rPr>
          <w:sz w:val="28"/>
          <w:szCs w:val="28"/>
        </w:rPr>
        <w:t xml:space="preserve">Марков, </w:t>
      </w:r>
      <w:r w:rsidR="00125EE4">
        <w:rPr>
          <w:sz w:val="28"/>
          <w:szCs w:val="28"/>
        </w:rPr>
        <w:t xml:space="preserve">В. В. </w:t>
      </w:r>
      <w:r w:rsidR="004547C7" w:rsidRPr="002D1FBE">
        <w:rPr>
          <w:sz w:val="28"/>
          <w:szCs w:val="28"/>
        </w:rPr>
        <w:t xml:space="preserve">Осипов, </w:t>
      </w:r>
      <w:r w:rsidR="004547C7">
        <w:rPr>
          <w:sz w:val="28"/>
          <w:szCs w:val="28"/>
        </w:rPr>
        <w:t xml:space="preserve">М. Б. </w:t>
      </w:r>
      <w:r w:rsidR="004547C7" w:rsidRPr="002D1FBE">
        <w:rPr>
          <w:sz w:val="28"/>
          <w:szCs w:val="28"/>
        </w:rPr>
        <w:t xml:space="preserve">Шабалина </w:t>
      </w:r>
      <w:r w:rsidR="004547C7">
        <w:rPr>
          <w:sz w:val="28"/>
          <w:szCs w:val="28"/>
        </w:rPr>
        <w:t>;</w:t>
      </w:r>
      <w:r w:rsidR="008D0B0D">
        <w:rPr>
          <w:sz w:val="28"/>
          <w:szCs w:val="28"/>
        </w:rPr>
        <w:t xml:space="preserve"> п</w:t>
      </w:r>
      <w:r w:rsidRPr="002D1FBE">
        <w:rPr>
          <w:sz w:val="28"/>
          <w:szCs w:val="28"/>
        </w:rPr>
        <w:t xml:space="preserve">од ред. Ю.М.Соломенцева. - 2-е изд., перераб. и доп. </w:t>
      </w:r>
      <w:r w:rsidR="008D0B0D">
        <w:rPr>
          <w:sz w:val="28"/>
          <w:szCs w:val="28"/>
        </w:rPr>
        <w:t>–</w:t>
      </w:r>
      <w:r w:rsidRPr="002D1FBE">
        <w:rPr>
          <w:sz w:val="28"/>
          <w:szCs w:val="28"/>
        </w:rPr>
        <w:t xml:space="preserve"> М</w:t>
      </w:r>
      <w:r w:rsidR="008D0B0D">
        <w:rPr>
          <w:sz w:val="28"/>
          <w:szCs w:val="28"/>
        </w:rPr>
        <w:t xml:space="preserve">осква </w:t>
      </w:r>
      <w:r w:rsidRPr="002D1FBE">
        <w:rPr>
          <w:sz w:val="28"/>
          <w:szCs w:val="28"/>
        </w:rPr>
        <w:t>: Высш</w:t>
      </w:r>
      <w:r w:rsidR="008D0B0D">
        <w:rPr>
          <w:sz w:val="28"/>
          <w:szCs w:val="28"/>
        </w:rPr>
        <w:t>ая</w:t>
      </w:r>
      <w:r w:rsidRPr="002D1FBE">
        <w:rPr>
          <w:sz w:val="28"/>
          <w:szCs w:val="28"/>
        </w:rPr>
        <w:t xml:space="preserve"> шк</w:t>
      </w:r>
      <w:r w:rsidR="008D0B0D">
        <w:rPr>
          <w:sz w:val="28"/>
          <w:szCs w:val="28"/>
        </w:rPr>
        <w:t xml:space="preserve">ола </w:t>
      </w:r>
      <w:r w:rsidRPr="002D1FBE">
        <w:rPr>
          <w:sz w:val="28"/>
          <w:szCs w:val="28"/>
        </w:rPr>
        <w:t>; Академия, 2001. - 335 с.</w:t>
      </w:r>
    </w:p>
    <w:p w:rsidR="00BD7CD4" w:rsidRDefault="00BD7CD4" w:rsidP="00BD7CD4">
      <w:pPr>
        <w:shd w:val="clear" w:color="auto" w:fill="FFFFFF"/>
        <w:ind w:firstLine="708"/>
        <w:contextualSpacing/>
        <w:rPr>
          <w:color w:val="000000"/>
          <w:sz w:val="28"/>
          <w:szCs w:val="28"/>
        </w:rPr>
      </w:pPr>
    </w:p>
    <w:p w:rsidR="00BD7CD4" w:rsidRPr="00BD7CD4" w:rsidRDefault="00BD7CD4" w:rsidP="00BD7CD4">
      <w:pPr>
        <w:shd w:val="clear" w:color="auto" w:fill="FFFFFF"/>
        <w:ind w:firstLine="708"/>
        <w:contextualSpacing/>
        <w:rPr>
          <w:sz w:val="28"/>
          <w:szCs w:val="28"/>
        </w:rPr>
      </w:pPr>
      <w:r>
        <w:rPr>
          <w:color w:val="000000"/>
          <w:sz w:val="28"/>
          <w:szCs w:val="28"/>
        </w:rPr>
        <w:lastRenderedPageBreak/>
        <w:t xml:space="preserve">14. </w:t>
      </w:r>
      <w:r w:rsidRPr="00BD7CD4">
        <w:rPr>
          <w:color w:val="000000"/>
          <w:sz w:val="28"/>
          <w:szCs w:val="28"/>
        </w:rPr>
        <w:t xml:space="preserve">Техническое регулирование и менеджмент качества: учебно-методическое пособие. В 2 ч. Ч 1 / И. И. Осмола [ и др. ]. </w:t>
      </w:r>
      <w:r w:rsidRPr="00BD7CD4">
        <w:rPr>
          <w:color w:val="000000"/>
          <w:sz w:val="28"/>
          <w:szCs w:val="28"/>
        </w:rPr>
        <w:softHyphen/>
        <w:t>– Минск: БГАТУ, 2013. 244 с.</w:t>
      </w:r>
    </w:p>
    <w:p w:rsidR="00BD7CD4" w:rsidRPr="00BD7CD4" w:rsidRDefault="00BD7CD4" w:rsidP="00BD7CD4">
      <w:pPr>
        <w:shd w:val="clear" w:color="auto" w:fill="FFFFFF"/>
        <w:ind w:firstLine="708"/>
        <w:contextualSpacing/>
        <w:rPr>
          <w:sz w:val="28"/>
          <w:szCs w:val="28"/>
        </w:rPr>
      </w:pPr>
      <w:r>
        <w:rPr>
          <w:color w:val="000000"/>
          <w:sz w:val="28"/>
          <w:szCs w:val="28"/>
        </w:rPr>
        <w:t xml:space="preserve">15. </w:t>
      </w:r>
      <w:r w:rsidRPr="00BD7CD4">
        <w:rPr>
          <w:color w:val="000000"/>
          <w:sz w:val="28"/>
          <w:szCs w:val="28"/>
        </w:rPr>
        <w:t xml:space="preserve">Техническое регулирование и менеджмент качества: учебно-методическое пособие. В 2 ч. Ч 2 / И. И. Осмола [ и др. ]. </w:t>
      </w:r>
      <w:r w:rsidRPr="00BD7CD4">
        <w:rPr>
          <w:color w:val="000000"/>
          <w:sz w:val="28"/>
          <w:szCs w:val="28"/>
        </w:rPr>
        <w:softHyphen/>
        <w:t>– Минск: БГАТУ, 2013. 172 с.</w:t>
      </w:r>
    </w:p>
    <w:p w:rsidR="00BD7CD4" w:rsidRPr="00BD7CD4" w:rsidRDefault="00BD7CD4" w:rsidP="00BD7CD4">
      <w:pPr>
        <w:shd w:val="clear" w:color="auto" w:fill="FFFFFF"/>
        <w:ind w:firstLine="708"/>
        <w:contextualSpacing/>
        <w:rPr>
          <w:sz w:val="28"/>
          <w:szCs w:val="28"/>
        </w:rPr>
      </w:pPr>
      <w:r>
        <w:rPr>
          <w:color w:val="000000"/>
          <w:sz w:val="28"/>
          <w:szCs w:val="28"/>
        </w:rPr>
        <w:t xml:space="preserve">16. </w:t>
      </w:r>
      <w:r w:rsidRPr="00BD7CD4">
        <w:rPr>
          <w:color w:val="000000"/>
          <w:sz w:val="28"/>
          <w:szCs w:val="28"/>
        </w:rPr>
        <w:t>Короткевич, А.В. Подтверждение соответствия сертификацией и декларированием: пособие / А. В. Короткевич. – Минск: БГАТУ, 2011. – 272 с.</w:t>
      </w:r>
    </w:p>
    <w:p w:rsidR="00BB7899" w:rsidRPr="00243549" w:rsidRDefault="00BB7899" w:rsidP="00EA3663">
      <w:pPr>
        <w:widowControl/>
        <w:shd w:val="clear" w:color="auto" w:fill="FFFFFF"/>
        <w:ind w:firstLine="709"/>
        <w:jc w:val="center"/>
        <w:rPr>
          <w:b/>
          <w:sz w:val="28"/>
          <w:szCs w:val="28"/>
        </w:rPr>
      </w:pPr>
      <w:r w:rsidRPr="00BB7899">
        <w:rPr>
          <w:b/>
          <w:sz w:val="28"/>
          <w:szCs w:val="28"/>
        </w:rPr>
        <w:t>Технические нормативные правовые акты</w:t>
      </w:r>
    </w:p>
    <w:p w:rsidR="00327A8E" w:rsidRDefault="00BD7CD4" w:rsidP="00EA3663">
      <w:pPr>
        <w:widowControl/>
        <w:shd w:val="clear" w:color="auto" w:fill="FFFFFF"/>
        <w:ind w:firstLine="709"/>
        <w:jc w:val="both"/>
        <w:rPr>
          <w:sz w:val="28"/>
          <w:szCs w:val="28"/>
        </w:rPr>
      </w:pPr>
      <w:r>
        <w:rPr>
          <w:sz w:val="28"/>
          <w:szCs w:val="28"/>
        </w:rPr>
        <w:t>17</w:t>
      </w:r>
      <w:r w:rsidR="00EA3663">
        <w:rPr>
          <w:sz w:val="28"/>
          <w:szCs w:val="28"/>
        </w:rPr>
        <w:t xml:space="preserve">. </w:t>
      </w:r>
      <w:r w:rsidR="00243549" w:rsidRPr="00243549">
        <w:rPr>
          <w:sz w:val="28"/>
          <w:szCs w:val="28"/>
        </w:rPr>
        <w:t>ГОСТ 2.104-2006.</w:t>
      </w:r>
      <w:r w:rsidR="00EA3663">
        <w:rPr>
          <w:sz w:val="28"/>
          <w:szCs w:val="28"/>
        </w:rPr>
        <w:t>Основные</w:t>
      </w:r>
      <w:r w:rsidR="00243549" w:rsidRPr="00243549">
        <w:rPr>
          <w:sz w:val="28"/>
          <w:szCs w:val="28"/>
        </w:rPr>
        <w:t>надписи</w:t>
      </w:r>
      <w:r w:rsidR="00327A8E">
        <w:rPr>
          <w:sz w:val="28"/>
          <w:szCs w:val="28"/>
        </w:rPr>
        <w:t xml:space="preserve"> : ЕСКД. </w:t>
      </w:r>
      <w:r w:rsidR="00243549">
        <w:rPr>
          <w:sz w:val="28"/>
          <w:szCs w:val="28"/>
        </w:rPr>
        <w:t xml:space="preserve">– </w:t>
      </w:r>
      <w:r w:rsidR="00790C84">
        <w:rPr>
          <w:sz w:val="28"/>
          <w:szCs w:val="28"/>
        </w:rPr>
        <w:t>Взамен ГОСТ 2.104-68 ; в</w:t>
      </w:r>
      <w:r w:rsidR="00243549">
        <w:rPr>
          <w:sz w:val="28"/>
          <w:szCs w:val="28"/>
        </w:rPr>
        <w:t>вед. 2007-03-01. – Минск : Госстандарт, 2010. – 22 с.</w:t>
      </w:r>
    </w:p>
    <w:p w:rsidR="00327A8E" w:rsidRPr="00327A8E" w:rsidRDefault="00EA3663" w:rsidP="00EA3663">
      <w:pPr>
        <w:widowControl/>
        <w:shd w:val="clear" w:color="auto" w:fill="FFFFFF"/>
        <w:ind w:firstLine="709"/>
        <w:jc w:val="both"/>
        <w:rPr>
          <w:sz w:val="28"/>
          <w:szCs w:val="28"/>
        </w:rPr>
      </w:pPr>
      <w:r>
        <w:rPr>
          <w:sz w:val="28"/>
          <w:szCs w:val="28"/>
        </w:rPr>
        <w:t xml:space="preserve">15. </w:t>
      </w:r>
      <w:r w:rsidR="00243549" w:rsidRPr="00243549">
        <w:rPr>
          <w:sz w:val="28"/>
          <w:szCs w:val="28"/>
        </w:rPr>
        <w:t>ГОСТ 2.109-73</w:t>
      </w:r>
      <w:r w:rsidR="00243549">
        <w:rPr>
          <w:sz w:val="28"/>
          <w:szCs w:val="28"/>
        </w:rPr>
        <w:t xml:space="preserve">. </w:t>
      </w:r>
      <w:r w:rsidR="00327A8E" w:rsidRPr="00327A8E">
        <w:rPr>
          <w:sz w:val="28"/>
          <w:szCs w:val="28"/>
        </w:rPr>
        <w:t>Основные требования к чертежам</w:t>
      </w:r>
      <w:r w:rsidR="00327A8E">
        <w:rPr>
          <w:sz w:val="28"/>
          <w:szCs w:val="28"/>
        </w:rPr>
        <w:t xml:space="preserve"> : ЕСКД. – Введ. 1974-07-01. – Минск : Госстандарт, 2010. – 34 с.</w:t>
      </w:r>
    </w:p>
    <w:p w:rsidR="00243549" w:rsidRDefault="00BD7CD4" w:rsidP="00EA3663">
      <w:pPr>
        <w:widowControl/>
        <w:shd w:val="clear" w:color="auto" w:fill="FFFFFF"/>
        <w:ind w:firstLine="709"/>
        <w:jc w:val="both"/>
        <w:rPr>
          <w:bCs/>
          <w:sz w:val="28"/>
          <w:szCs w:val="28"/>
        </w:rPr>
      </w:pPr>
      <w:r>
        <w:rPr>
          <w:sz w:val="28"/>
          <w:szCs w:val="28"/>
        </w:rPr>
        <w:t>18</w:t>
      </w:r>
      <w:r w:rsidR="00327A8E">
        <w:rPr>
          <w:sz w:val="28"/>
          <w:szCs w:val="28"/>
        </w:rPr>
        <w:t xml:space="preserve">.  </w:t>
      </w:r>
      <w:r w:rsidR="007C7C74">
        <w:rPr>
          <w:sz w:val="28"/>
          <w:szCs w:val="28"/>
        </w:rPr>
        <w:t xml:space="preserve">ГОСТ 2.308-2011. </w:t>
      </w:r>
      <w:r w:rsidR="007C7C74" w:rsidRPr="00BB7899">
        <w:rPr>
          <w:bCs/>
          <w:sz w:val="28"/>
          <w:szCs w:val="28"/>
        </w:rPr>
        <w:t>Указание допусков формы и расположения поверхностей</w:t>
      </w:r>
      <w:r w:rsidR="007C7C74">
        <w:rPr>
          <w:bCs/>
          <w:sz w:val="28"/>
          <w:szCs w:val="28"/>
        </w:rPr>
        <w:t xml:space="preserve"> : ЕСКД</w:t>
      </w:r>
      <w:r w:rsidR="00C57120">
        <w:rPr>
          <w:bCs/>
          <w:sz w:val="28"/>
          <w:szCs w:val="28"/>
        </w:rPr>
        <w:t xml:space="preserve">. – </w:t>
      </w:r>
      <w:r w:rsidR="0067516E">
        <w:rPr>
          <w:bCs/>
          <w:sz w:val="28"/>
          <w:szCs w:val="28"/>
        </w:rPr>
        <w:t>Взамен ГОСТ 2.308-79 ; в</w:t>
      </w:r>
      <w:r w:rsidR="00C57120">
        <w:rPr>
          <w:bCs/>
          <w:sz w:val="28"/>
          <w:szCs w:val="28"/>
        </w:rPr>
        <w:t>вед. 2012-01-01</w:t>
      </w:r>
      <w:r w:rsidR="00D84EC6">
        <w:rPr>
          <w:bCs/>
          <w:sz w:val="28"/>
          <w:szCs w:val="28"/>
        </w:rPr>
        <w:t xml:space="preserve">. – Минск : Госстандарт, 2011. – 30 с. </w:t>
      </w:r>
    </w:p>
    <w:p w:rsidR="00D84EC6" w:rsidRDefault="00BD7CD4" w:rsidP="00EA3663">
      <w:pPr>
        <w:widowControl/>
        <w:shd w:val="clear" w:color="auto" w:fill="FFFFFF"/>
        <w:ind w:firstLine="709"/>
        <w:jc w:val="both"/>
        <w:rPr>
          <w:sz w:val="28"/>
          <w:szCs w:val="28"/>
        </w:rPr>
      </w:pPr>
      <w:r>
        <w:rPr>
          <w:bCs/>
          <w:sz w:val="28"/>
          <w:szCs w:val="28"/>
        </w:rPr>
        <w:t>19</w:t>
      </w:r>
      <w:r w:rsidR="00D84EC6">
        <w:rPr>
          <w:bCs/>
          <w:sz w:val="28"/>
          <w:szCs w:val="28"/>
        </w:rPr>
        <w:t xml:space="preserve">. </w:t>
      </w:r>
      <w:r w:rsidR="00D84EC6" w:rsidRPr="00BB7899">
        <w:rPr>
          <w:sz w:val="28"/>
          <w:szCs w:val="28"/>
        </w:rPr>
        <w:t>ГОСТ 2.309-73</w:t>
      </w:r>
      <w:r w:rsidR="00D84EC6">
        <w:rPr>
          <w:sz w:val="28"/>
          <w:szCs w:val="28"/>
        </w:rPr>
        <w:t xml:space="preserve">. </w:t>
      </w:r>
      <w:r w:rsidR="00D84EC6" w:rsidRPr="00BB7899">
        <w:rPr>
          <w:sz w:val="28"/>
          <w:szCs w:val="28"/>
        </w:rPr>
        <w:t>Обозначения шероховатости поверхностей</w:t>
      </w:r>
      <w:r w:rsidR="00D84EC6">
        <w:rPr>
          <w:sz w:val="28"/>
          <w:szCs w:val="28"/>
        </w:rPr>
        <w:t xml:space="preserve"> : ЕСКД. – </w:t>
      </w:r>
      <w:r w:rsidR="0067516E">
        <w:rPr>
          <w:sz w:val="28"/>
          <w:szCs w:val="28"/>
        </w:rPr>
        <w:t xml:space="preserve"> Взамен ГОСТ 2.309-68 ; в</w:t>
      </w:r>
      <w:r w:rsidR="00D84EC6">
        <w:rPr>
          <w:sz w:val="28"/>
          <w:szCs w:val="28"/>
        </w:rPr>
        <w:t>вед. 1975-01-01. – Минск : Госстандарт, 2010. – 12 с.</w:t>
      </w:r>
    </w:p>
    <w:p w:rsidR="00D84EC6" w:rsidRDefault="00BD7CD4" w:rsidP="00EA3663">
      <w:pPr>
        <w:widowControl/>
        <w:shd w:val="clear" w:color="auto" w:fill="FFFFFF"/>
        <w:ind w:firstLine="709"/>
        <w:jc w:val="both"/>
        <w:rPr>
          <w:bCs/>
          <w:sz w:val="28"/>
          <w:szCs w:val="28"/>
        </w:rPr>
      </w:pPr>
      <w:r>
        <w:rPr>
          <w:sz w:val="28"/>
          <w:szCs w:val="28"/>
        </w:rPr>
        <w:t>20</w:t>
      </w:r>
      <w:r w:rsidR="00D84EC6">
        <w:rPr>
          <w:sz w:val="28"/>
          <w:szCs w:val="28"/>
        </w:rPr>
        <w:t xml:space="preserve">. </w:t>
      </w:r>
      <w:r w:rsidR="00471314" w:rsidRPr="00BB7899">
        <w:rPr>
          <w:sz w:val="28"/>
          <w:szCs w:val="28"/>
        </w:rPr>
        <w:t>ГОСТ 2.402-68</w:t>
      </w:r>
      <w:r w:rsidR="00471314">
        <w:rPr>
          <w:sz w:val="28"/>
          <w:szCs w:val="28"/>
        </w:rPr>
        <w:t xml:space="preserve">. </w:t>
      </w:r>
      <w:r w:rsidR="00471314" w:rsidRPr="00BB7899">
        <w:rPr>
          <w:bCs/>
          <w:sz w:val="28"/>
          <w:szCs w:val="28"/>
        </w:rPr>
        <w:t>Условные изображения зубчатых колес, реек, червяков и звездочек цепных передач</w:t>
      </w:r>
      <w:r w:rsidR="00471314">
        <w:rPr>
          <w:bCs/>
          <w:sz w:val="28"/>
          <w:szCs w:val="28"/>
        </w:rPr>
        <w:t xml:space="preserve"> : ЕСКД. – </w:t>
      </w:r>
      <w:r w:rsidR="0067516E">
        <w:rPr>
          <w:bCs/>
          <w:sz w:val="28"/>
          <w:szCs w:val="28"/>
        </w:rPr>
        <w:t>Взамен ГОСТ 3460-59 ; в</w:t>
      </w:r>
      <w:r w:rsidR="00471314">
        <w:rPr>
          <w:bCs/>
          <w:sz w:val="28"/>
          <w:szCs w:val="28"/>
        </w:rPr>
        <w:t>вед. 1971-01-01. – Москва : Стандартинформ, 2005. – 12 с.</w:t>
      </w:r>
    </w:p>
    <w:p w:rsidR="00B527C4" w:rsidRDefault="00BD7CD4" w:rsidP="00EA3663">
      <w:pPr>
        <w:widowControl/>
        <w:shd w:val="clear" w:color="auto" w:fill="FFFFFF"/>
        <w:ind w:firstLine="709"/>
        <w:jc w:val="both"/>
        <w:rPr>
          <w:bCs/>
          <w:sz w:val="28"/>
          <w:szCs w:val="28"/>
        </w:rPr>
      </w:pPr>
      <w:r>
        <w:rPr>
          <w:bCs/>
          <w:sz w:val="28"/>
          <w:szCs w:val="28"/>
        </w:rPr>
        <w:t>21</w:t>
      </w:r>
      <w:r w:rsidR="00471314">
        <w:rPr>
          <w:bCs/>
          <w:sz w:val="28"/>
          <w:szCs w:val="28"/>
        </w:rPr>
        <w:t xml:space="preserve">. </w:t>
      </w:r>
      <w:r w:rsidR="00471314" w:rsidRPr="00BB7899">
        <w:rPr>
          <w:sz w:val="28"/>
          <w:szCs w:val="28"/>
        </w:rPr>
        <w:t>ГОСТ 2.403-75</w:t>
      </w:r>
      <w:r w:rsidR="00471314">
        <w:rPr>
          <w:sz w:val="28"/>
          <w:szCs w:val="28"/>
        </w:rPr>
        <w:t xml:space="preserve">. </w:t>
      </w:r>
      <w:r w:rsidR="00471314" w:rsidRPr="00BB7899">
        <w:rPr>
          <w:bCs/>
          <w:sz w:val="28"/>
          <w:szCs w:val="28"/>
        </w:rPr>
        <w:t>Правила выполнения чертежей цилиндрических зубчатых колес</w:t>
      </w:r>
      <w:r w:rsidR="00471314">
        <w:rPr>
          <w:bCs/>
          <w:sz w:val="28"/>
          <w:szCs w:val="28"/>
        </w:rPr>
        <w:t xml:space="preserve"> : ЕСКД. – </w:t>
      </w:r>
      <w:r w:rsidR="00B527C4">
        <w:rPr>
          <w:bCs/>
          <w:sz w:val="28"/>
          <w:szCs w:val="28"/>
        </w:rPr>
        <w:t>Взамен ГОСТ 2.403-68 ; в</w:t>
      </w:r>
      <w:r w:rsidR="00471314">
        <w:rPr>
          <w:bCs/>
          <w:sz w:val="28"/>
          <w:szCs w:val="28"/>
        </w:rPr>
        <w:t xml:space="preserve">вед. </w:t>
      </w:r>
      <w:r w:rsidR="00B527C4">
        <w:rPr>
          <w:bCs/>
          <w:sz w:val="28"/>
          <w:szCs w:val="28"/>
        </w:rPr>
        <w:t>1976-01-01. – Москва : Издательство стандартов, 1998. – 8 с.</w:t>
      </w:r>
    </w:p>
    <w:p w:rsidR="00471314" w:rsidRDefault="00BD7CD4" w:rsidP="00EA3663">
      <w:pPr>
        <w:widowControl/>
        <w:shd w:val="clear" w:color="auto" w:fill="FFFFFF"/>
        <w:ind w:firstLine="709"/>
        <w:jc w:val="both"/>
        <w:rPr>
          <w:snapToGrid w:val="0"/>
          <w:sz w:val="28"/>
          <w:szCs w:val="28"/>
        </w:rPr>
      </w:pPr>
      <w:r>
        <w:rPr>
          <w:bCs/>
          <w:sz w:val="28"/>
          <w:szCs w:val="28"/>
        </w:rPr>
        <w:t>22</w:t>
      </w:r>
      <w:r w:rsidR="00CB6F11">
        <w:rPr>
          <w:bCs/>
          <w:sz w:val="28"/>
          <w:szCs w:val="28"/>
        </w:rPr>
        <w:t xml:space="preserve">. </w:t>
      </w:r>
      <w:r w:rsidR="00CB6F11" w:rsidRPr="00BB7899">
        <w:rPr>
          <w:snapToGrid w:val="0"/>
          <w:sz w:val="28"/>
          <w:szCs w:val="28"/>
        </w:rPr>
        <w:t>ГОСТ 2.409-74</w:t>
      </w:r>
      <w:r w:rsidR="00CB6F11">
        <w:rPr>
          <w:snapToGrid w:val="0"/>
          <w:sz w:val="28"/>
          <w:szCs w:val="28"/>
        </w:rPr>
        <w:t xml:space="preserve">. </w:t>
      </w:r>
      <w:r w:rsidR="00CB6F11" w:rsidRPr="00BB7899">
        <w:rPr>
          <w:snapToGrid w:val="0"/>
          <w:sz w:val="28"/>
          <w:szCs w:val="28"/>
        </w:rPr>
        <w:t>Правила выполнения чертежей зубчатых (шлицевых) соединений</w:t>
      </w:r>
      <w:r w:rsidR="00CB6F11">
        <w:rPr>
          <w:snapToGrid w:val="0"/>
          <w:sz w:val="28"/>
          <w:szCs w:val="28"/>
        </w:rPr>
        <w:t xml:space="preserve"> : ЕСКД. </w:t>
      </w:r>
      <w:r w:rsidR="007F3E8D">
        <w:rPr>
          <w:snapToGrid w:val="0"/>
          <w:sz w:val="28"/>
          <w:szCs w:val="28"/>
        </w:rPr>
        <w:t xml:space="preserve">– </w:t>
      </w:r>
      <w:r w:rsidR="0067516E">
        <w:rPr>
          <w:snapToGrid w:val="0"/>
          <w:sz w:val="28"/>
          <w:szCs w:val="28"/>
        </w:rPr>
        <w:t xml:space="preserve">Взамен ГОСТ 2.409-68 ; введ 1975-01-01. - </w:t>
      </w:r>
      <w:r w:rsidR="007F3E8D">
        <w:rPr>
          <w:snapToGrid w:val="0"/>
          <w:sz w:val="28"/>
          <w:szCs w:val="28"/>
        </w:rPr>
        <w:t>Москва : Издательство стандартов, 1975. – 4 с.</w:t>
      </w:r>
    </w:p>
    <w:p w:rsidR="007F3E8D" w:rsidRDefault="00BD7CD4" w:rsidP="00EA3663">
      <w:pPr>
        <w:widowControl/>
        <w:shd w:val="clear" w:color="auto" w:fill="FFFFFF"/>
        <w:ind w:firstLine="709"/>
        <w:jc w:val="both"/>
        <w:rPr>
          <w:bCs/>
          <w:sz w:val="28"/>
          <w:szCs w:val="28"/>
        </w:rPr>
      </w:pPr>
      <w:r>
        <w:rPr>
          <w:snapToGrid w:val="0"/>
          <w:sz w:val="28"/>
          <w:szCs w:val="28"/>
        </w:rPr>
        <w:t>23</w:t>
      </w:r>
      <w:r w:rsidR="007F3E8D">
        <w:rPr>
          <w:snapToGrid w:val="0"/>
          <w:sz w:val="28"/>
          <w:szCs w:val="28"/>
        </w:rPr>
        <w:t xml:space="preserve">. </w:t>
      </w:r>
      <w:r w:rsidR="007F3E8D" w:rsidRPr="00BB7899">
        <w:rPr>
          <w:sz w:val="28"/>
          <w:szCs w:val="28"/>
        </w:rPr>
        <w:t>ГОСТ 8.010-</w:t>
      </w:r>
      <w:r w:rsidR="007F3E8D" w:rsidRPr="007F3E8D">
        <w:rPr>
          <w:sz w:val="28"/>
          <w:szCs w:val="28"/>
        </w:rPr>
        <w:t>2013</w:t>
      </w:r>
      <w:r w:rsidR="007F3E8D">
        <w:rPr>
          <w:sz w:val="28"/>
          <w:szCs w:val="28"/>
        </w:rPr>
        <w:t xml:space="preserve">. </w:t>
      </w:r>
      <w:r w:rsidR="007F3E8D" w:rsidRPr="00BB7899">
        <w:rPr>
          <w:bCs/>
          <w:sz w:val="28"/>
          <w:szCs w:val="28"/>
        </w:rPr>
        <w:t>Методики выполнения измерений. Основные положения</w:t>
      </w:r>
      <w:r w:rsidR="007F3E8D">
        <w:rPr>
          <w:bCs/>
          <w:sz w:val="28"/>
          <w:szCs w:val="28"/>
        </w:rPr>
        <w:t xml:space="preserve"> : государственная система обеспечения единства измерений. </w:t>
      </w:r>
      <w:r w:rsidR="00125EE4">
        <w:rPr>
          <w:bCs/>
          <w:sz w:val="28"/>
          <w:szCs w:val="28"/>
        </w:rPr>
        <w:t xml:space="preserve">- </w:t>
      </w:r>
      <w:r w:rsidR="007F3E8D">
        <w:rPr>
          <w:bCs/>
          <w:sz w:val="28"/>
          <w:szCs w:val="28"/>
        </w:rPr>
        <w:t>Взамен ГОСТ 8.010-99 ; введ. 2017-07-01. – Минск : Госстандарт, 2016. – 20 с.</w:t>
      </w:r>
    </w:p>
    <w:p w:rsidR="007F3E8D" w:rsidRDefault="00BD7CD4" w:rsidP="00EA3663">
      <w:pPr>
        <w:widowControl/>
        <w:shd w:val="clear" w:color="auto" w:fill="FFFFFF"/>
        <w:ind w:firstLine="709"/>
        <w:jc w:val="both"/>
        <w:rPr>
          <w:bCs/>
          <w:sz w:val="28"/>
          <w:szCs w:val="28"/>
        </w:rPr>
      </w:pPr>
      <w:r>
        <w:rPr>
          <w:bCs/>
          <w:sz w:val="28"/>
          <w:szCs w:val="28"/>
        </w:rPr>
        <w:t>24</w:t>
      </w:r>
      <w:r w:rsidR="00EA3663">
        <w:rPr>
          <w:bCs/>
          <w:sz w:val="28"/>
          <w:szCs w:val="28"/>
        </w:rPr>
        <w:t xml:space="preserve">. </w:t>
      </w:r>
      <w:r w:rsidR="007F3E8D" w:rsidRPr="00BB7899">
        <w:rPr>
          <w:sz w:val="28"/>
          <w:szCs w:val="28"/>
        </w:rPr>
        <w:t>ГОСТ 8.050-73</w:t>
      </w:r>
      <w:r w:rsidR="005B2234">
        <w:rPr>
          <w:sz w:val="28"/>
          <w:szCs w:val="28"/>
        </w:rPr>
        <w:t xml:space="preserve">. </w:t>
      </w:r>
      <w:r w:rsidR="006A04AF" w:rsidRPr="00BB7899">
        <w:rPr>
          <w:bCs/>
          <w:sz w:val="28"/>
          <w:szCs w:val="28"/>
        </w:rPr>
        <w:t>Нормальные условия выполнения линейных и угловых измерений</w:t>
      </w:r>
      <w:r w:rsidR="006A04AF">
        <w:rPr>
          <w:bCs/>
          <w:sz w:val="28"/>
          <w:szCs w:val="28"/>
        </w:rPr>
        <w:t xml:space="preserve"> : государственная система обеспечения единства измерений. – Введ. 1975-01-01. – Москва : Издательство стандартов, 1975. – 24 с.</w:t>
      </w:r>
    </w:p>
    <w:p w:rsidR="006A04AF" w:rsidRDefault="00BD7CD4" w:rsidP="00EA3663">
      <w:pPr>
        <w:widowControl/>
        <w:shd w:val="clear" w:color="auto" w:fill="FFFFFF"/>
        <w:ind w:firstLine="709"/>
        <w:jc w:val="both"/>
        <w:rPr>
          <w:bCs/>
          <w:sz w:val="28"/>
          <w:szCs w:val="28"/>
        </w:rPr>
      </w:pPr>
      <w:r>
        <w:rPr>
          <w:bCs/>
          <w:sz w:val="28"/>
          <w:szCs w:val="28"/>
        </w:rPr>
        <w:t>25</w:t>
      </w:r>
      <w:r w:rsidR="006A04AF">
        <w:rPr>
          <w:bCs/>
          <w:sz w:val="28"/>
          <w:szCs w:val="28"/>
        </w:rPr>
        <w:t xml:space="preserve">. </w:t>
      </w:r>
      <w:r w:rsidR="00804A03" w:rsidRPr="00BB7899">
        <w:rPr>
          <w:snapToGrid w:val="0"/>
          <w:sz w:val="28"/>
          <w:szCs w:val="28"/>
        </w:rPr>
        <w:t>ГОСТ 8.051-81</w:t>
      </w:r>
      <w:r w:rsidR="00804A03">
        <w:rPr>
          <w:snapToGrid w:val="0"/>
          <w:sz w:val="28"/>
          <w:szCs w:val="28"/>
        </w:rPr>
        <w:t xml:space="preserve">. </w:t>
      </w:r>
      <w:r w:rsidR="00804A03" w:rsidRPr="00BB7899">
        <w:rPr>
          <w:bCs/>
          <w:spacing w:val="-2"/>
          <w:sz w:val="28"/>
          <w:szCs w:val="28"/>
        </w:rPr>
        <w:t>Погрешности, допускаемые при измерении линейных размеров до 500 мм</w:t>
      </w:r>
      <w:r w:rsidR="00804A03">
        <w:rPr>
          <w:bCs/>
          <w:spacing w:val="-2"/>
          <w:sz w:val="28"/>
          <w:szCs w:val="28"/>
        </w:rPr>
        <w:t xml:space="preserve"> : </w:t>
      </w:r>
      <w:r w:rsidR="00804A03">
        <w:rPr>
          <w:bCs/>
          <w:sz w:val="28"/>
          <w:szCs w:val="28"/>
        </w:rPr>
        <w:t xml:space="preserve">государственная система обеспечения единства измерений. – Взамен ГОСТ 8.051-73 ; введ. 1982-01-01. – Москва : Издательство стандартов, 1987. </w:t>
      </w:r>
      <w:r w:rsidR="0093196D">
        <w:rPr>
          <w:bCs/>
          <w:sz w:val="28"/>
          <w:szCs w:val="28"/>
        </w:rPr>
        <w:t>–12 с.</w:t>
      </w:r>
    </w:p>
    <w:p w:rsidR="0093196D" w:rsidRDefault="00BD7CD4" w:rsidP="00EA3663">
      <w:pPr>
        <w:widowControl/>
        <w:shd w:val="clear" w:color="auto" w:fill="FFFFFF"/>
        <w:ind w:firstLine="709"/>
        <w:jc w:val="both"/>
        <w:rPr>
          <w:sz w:val="28"/>
          <w:szCs w:val="28"/>
        </w:rPr>
      </w:pPr>
      <w:r>
        <w:rPr>
          <w:bCs/>
          <w:sz w:val="28"/>
          <w:szCs w:val="28"/>
        </w:rPr>
        <w:t>26</w:t>
      </w:r>
      <w:r w:rsidR="0093196D">
        <w:rPr>
          <w:bCs/>
          <w:sz w:val="28"/>
          <w:szCs w:val="28"/>
        </w:rPr>
        <w:t xml:space="preserve">. </w:t>
      </w:r>
      <w:r w:rsidR="0093196D">
        <w:rPr>
          <w:spacing w:val="-4"/>
          <w:sz w:val="28"/>
          <w:szCs w:val="28"/>
        </w:rPr>
        <w:t xml:space="preserve">ГОСТ 520-2011. </w:t>
      </w:r>
      <w:r w:rsidR="0093196D" w:rsidRPr="00BB7899">
        <w:rPr>
          <w:sz w:val="28"/>
          <w:szCs w:val="28"/>
        </w:rPr>
        <w:t>Подшипники качения. Общие технические условия.</w:t>
      </w:r>
      <w:r w:rsidR="0093196D">
        <w:rPr>
          <w:sz w:val="28"/>
          <w:szCs w:val="28"/>
        </w:rPr>
        <w:t xml:space="preserve"> – Взамен ГОСТ 520-2002 ; введ. 2013-07-01. – Минск : Госстандарт, 2012. – 72 с.</w:t>
      </w:r>
    </w:p>
    <w:p w:rsidR="0093196D" w:rsidRDefault="00BD7CD4" w:rsidP="00EA3663">
      <w:pPr>
        <w:widowControl/>
        <w:shd w:val="clear" w:color="auto" w:fill="FFFFFF"/>
        <w:ind w:firstLine="709"/>
        <w:jc w:val="both"/>
        <w:rPr>
          <w:sz w:val="28"/>
          <w:szCs w:val="28"/>
        </w:rPr>
      </w:pPr>
      <w:r>
        <w:rPr>
          <w:sz w:val="28"/>
          <w:szCs w:val="28"/>
        </w:rPr>
        <w:lastRenderedPageBreak/>
        <w:t>27</w:t>
      </w:r>
      <w:r w:rsidR="0093196D">
        <w:rPr>
          <w:sz w:val="28"/>
          <w:szCs w:val="28"/>
        </w:rPr>
        <w:t xml:space="preserve">. </w:t>
      </w:r>
      <w:r w:rsidR="0093196D" w:rsidRPr="00BB7899">
        <w:rPr>
          <w:sz w:val="28"/>
          <w:szCs w:val="28"/>
        </w:rPr>
        <w:t>ГОСТ 1139-80</w:t>
      </w:r>
      <w:r w:rsidR="0093196D">
        <w:rPr>
          <w:sz w:val="28"/>
          <w:szCs w:val="28"/>
        </w:rPr>
        <w:t xml:space="preserve">. </w:t>
      </w:r>
      <w:r w:rsidR="0093196D" w:rsidRPr="00BB7899">
        <w:rPr>
          <w:spacing w:val="-4"/>
          <w:sz w:val="28"/>
          <w:szCs w:val="28"/>
        </w:rPr>
        <w:t>Основные нормы взаимозаменяемости. Соеди</w:t>
      </w:r>
      <w:r w:rsidR="0093196D" w:rsidRPr="00BB7899">
        <w:rPr>
          <w:sz w:val="28"/>
          <w:szCs w:val="28"/>
        </w:rPr>
        <w:t>нения шлицевые прямобочные. Размеры и допуски.</w:t>
      </w:r>
      <w:r w:rsidR="0093196D">
        <w:rPr>
          <w:sz w:val="28"/>
          <w:szCs w:val="28"/>
        </w:rPr>
        <w:t xml:space="preserve"> – </w:t>
      </w:r>
      <w:r w:rsidR="007F7AC9">
        <w:rPr>
          <w:sz w:val="28"/>
          <w:szCs w:val="28"/>
        </w:rPr>
        <w:t xml:space="preserve">Введ. 1982-01-01. - </w:t>
      </w:r>
      <w:r w:rsidR="0093196D">
        <w:rPr>
          <w:sz w:val="28"/>
          <w:szCs w:val="28"/>
        </w:rPr>
        <w:t>Минск :</w:t>
      </w:r>
      <w:r w:rsidR="007F7AC9">
        <w:rPr>
          <w:sz w:val="28"/>
          <w:szCs w:val="28"/>
        </w:rPr>
        <w:t xml:space="preserve"> Издательство стандартов, 1980. – 20 с.</w:t>
      </w:r>
    </w:p>
    <w:p w:rsidR="007F7AC9" w:rsidRDefault="00BD7CD4" w:rsidP="00EA3663">
      <w:pPr>
        <w:widowControl/>
        <w:shd w:val="clear" w:color="auto" w:fill="FFFFFF"/>
        <w:ind w:firstLine="709"/>
        <w:jc w:val="both"/>
        <w:rPr>
          <w:bCs/>
          <w:sz w:val="28"/>
          <w:szCs w:val="28"/>
        </w:rPr>
      </w:pPr>
      <w:r>
        <w:rPr>
          <w:sz w:val="28"/>
          <w:szCs w:val="28"/>
        </w:rPr>
        <w:t>28</w:t>
      </w:r>
      <w:r w:rsidR="007F7AC9">
        <w:rPr>
          <w:sz w:val="28"/>
          <w:szCs w:val="28"/>
        </w:rPr>
        <w:t xml:space="preserve">. </w:t>
      </w:r>
      <w:r w:rsidR="007F7AC9" w:rsidRPr="00BB7899">
        <w:rPr>
          <w:sz w:val="28"/>
          <w:szCs w:val="28"/>
        </w:rPr>
        <w:t>ГОСТ 1643-81</w:t>
      </w:r>
      <w:r w:rsidR="007F7AC9">
        <w:rPr>
          <w:sz w:val="28"/>
          <w:szCs w:val="28"/>
        </w:rPr>
        <w:t xml:space="preserve">. </w:t>
      </w:r>
      <w:r w:rsidR="00141FCB" w:rsidRPr="00BB7899">
        <w:rPr>
          <w:bCs/>
          <w:sz w:val="28"/>
          <w:szCs w:val="28"/>
        </w:rPr>
        <w:t>Основные нормы взаимозаменяемости. Передачи зубчатые цилиндрические. Допуски.</w:t>
      </w:r>
      <w:r w:rsidR="00141FCB">
        <w:rPr>
          <w:bCs/>
          <w:sz w:val="28"/>
          <w:szCs w:val="28"/>
        </w:rPr>
        <w:t xml:space="preserve"> – Взамен ГОСТ 1643-72 ; введ. 1981-07-01. – Минск : Госстандарт, 2011. – 48 с.</w:t>
      </w:r>
    </w:p>
    <w:p w:rsidR="00141FCB" w:rsidRDefault="00BD7CD4" w:rsidP="00EA3663">
      <w:pPr>
        <w:widowControl/>
        <w:shd w:val="clear" w:color="auto" w:fill="FFFFFF"/>
        <w:ind w:firstLine="709"/>
        <w:jc w:val="both"/>
        <w:rPr>
          <w:snapToGrid w:val="0"/>
          <w:sz w:val="28"/>
          <w:szCs w:val="28"/>
        </w:rPr>
      </w:pPr>
      <w:r>
        <w:rPr>
          <w:bCs/>
          <w:sz w:val="28"/>
          <w:szCs w:val="28"/>
        </w:rPr>
        <w:t>29</w:t>
      </w:r>
      <w:r w:rsidR="00141FCB">
        <w:rPr>
          <w:bCs/>
          <w:sz w:val="28"/>
          <w:szCs w:val="28"/>
        </w:rPr>
        <w:t xml:space="preserve">. </w:t>
      </w:r>
      <w:r w:rsidR="00141FCB" w:rsidRPr="00BB7899">
        <w:rPr>
          <w:snapToGrid w:val="0"/>
          <w:sz w:val="28"/>
          <w:szCs w:val="28"/>
        </w:rPr>
        <w:t>ГОСТ 2015-84</w:t>
      </w:r>
      <w:r w:rsidR="00141FCB">
        <w:rPr>
          <w:snapToGrid w:val="0"/>
          <w:sz w:val="28"/>
          <w:szCs w:val="28"/>
        </w:rPr>
        <w:t xml:space="preserve">. </w:t>
      </w:r>
      <w:r w:rsidR="00141FCB" w:rsidRPr="00BB7899">
        <w:rPr>
          <w:snapToGrid w:val="0"/>
          <w:sz w:val="28"/>
          <w:szCs w:val="28"/>
        </w:rPr>
        <w:t>Калибры гладкие нерегулируемые. Технические требования.</w:t>
      </w:r>
      <w:r w:rsidR="00F639F1">
        <w:rPr>
          <w:snapToGrid w:val="0"/>
          <w:sz w:val="28"/>
          <w:szCs w:val="28"/>
        </w:rPr>
        <w:t xml:space="preserve"> – Введ. 1985-01-01. – Минск : Госстандарт, 2012. – 8 с.</w:t>
      </w:r>
    </w:p>
    <w:p w:rsidR="00F639F1" w:rsidRDefault="00BD7CD4" w:rsidP="00EA3663">
      <w:pPr>
        <w:widowControl/>
        <w:shd w:val="clear" w:color="auto" w:fill="FFFFFF"/>
        <w:ind w:firstLine="709"/>
        <w:jc w:val="both"/>
        <w:rPr>
          <w:bCs/>
          <w:sz w:val="28"/>
          <w:szCs w:val="28"/>
        </w:rPr>
      </w:pPr>
      <w:r>
        <w:rPr>
          <w:snapToGrid w:val="0"/>
          <w:sz w:val="28"/>
          <w:szCs w:val="28"/>
        </w:rPr>
        <w:t>30</w:t>
      </w:r>
      <w:r w:rsidR="00EA3663">
        <w:rPr>
          <w:snapToGrid w:val="0"/>
          <w:sz w:val="28"/>
          <w:szCs w:val="28"/>
        </w:rPr>
        <w:t xml:space="preserve">. </w:t>
      </w:r>
      <w:r w:rsidR="00F639F1" w:rsidRPr="00F639F1">
        <w:rPr>
          <w:sz w:val="28"/>
          <w:szCs w:val="28"/>
        </w:rPr>
        <w:t xml:space="preserve">ГОСТ 2789-73. </w:t>
      </w:r>
      <w:r w:rsidR="00F639F1" w:rsidRPr="00BB7899">
        <w:rPr>
          <w:bCs/>
          <w:spacing w:val="-4"/>
          <w:sz w:val="28"/>
          <w:szCs w:val="28"/>
        </w:rPr>
        <w:t>Шероховатость поверхности. Параметры и ха</w:t>
      </w:r>
      <w:r w:rsidR="00F639F1" w:rsidRPr="00BB7899">
        <w:rPr>
          <w:bCs/>
          <w:sz w:val="28"/>
          <w:szCs w:val="28"/>
        </w:rPr>
        <w:t>рактеристики.</w:t>
      </w:r>
      <w:r w:rsidR="00F639F1">
        <w:rPr>
          <w:bCs/>
          <w:sz w:val="28"/>
          <w:szCs w:val="28"/>
        </w:rPr>
        <w:t xml:space="preserve"> – Взамен ГОСТ 2789-59 ; введ. 1975-01-01. – Москва : Издательство стандартов, 1974. – 12 с.</w:t>
      </w:r>
    </w:p>
    <w:p w:rsidR="00F639F1" w:rsidRDefault="00BD7CD4" w:rsidP="00EA3663">
      <w:pPr>
        <w:widowControl/>
        <w:shd w:val="clear" w:color="auto" w:fill="FFFFFF"/>
        <w:ind w:firstLine="709"/>
        <w:jc w:val="both"/>
        <w:rPr>
          <w:sz w:val="28"/>
          <w:szCs w:val="28"/>
        </w:rPr>
      </w:pPr>
      <w:r>
        <w:rPr>
          <w:bCs/>
          <w:sz w:val="28"/>
          <w:szCs w:val="28"/>
        </w:rPr>
        <w:t>31</w:t>
      </w:r>
      <w:r w:rsidR="00F639F1">
        <w:rPr>
          <w:bCs/>
          <w:sz w:val="28"/>
          <w:szCs w:val="28"/>
        </w:rPr>
        <w:t xml:space="preserve">. </w:t>
      </w:r>
      <w:r w:rsidR="00F639F1" w:rsidRPr="00BB7899">
        <w:rPr>
          <w:sz w:val="28"/>
          <w:szCs w:val="28"/>
        </w:rPr>
        <w:t>ГОСТ 3189-89</w:t>
      </w:r>
      <w:r w:rsidR="00F639F1">
        <w:rPr>
          <w:sz w:val="28"/>
          <w:szCs w:val="28"/>
        </w:rPr>
        <w:t xml:space="preserve">. </w:t>
      </w:r>
      <w:r w:rsidR="00AF7009" w:rsidRPr="00BB7899">
        <w:rPr>
          <w:sz w:val="28"/>
          <w:szCs w:val="28"/>
        </w:rPr>
        <w:t>Подшипники шариковые и роликовые. Система условных обозначений.</w:t>
      </w:r>
      <w:r w:rsidR="00AF7009">
        <w:rPr>
          <w:sz w:val="28"/>
          <w:szCs w:val="28"/>
        </w:rPr>
        <w:t xml:space="preserve"> – Введ. 1991-01-01. – Минск : Госстандарт, 2013. – 16 с.</w:t>
      </w:r>
    </w:p>
    <w:p w:rsidR="00243549" w:rsidRDefault="00BD7CD4" w:rsidP="00EA3663">
      <w:pPr>
        <w:widowControl/>
        <w:shd w:val="clear" w:color="auto" w:fill="FFFFFF"/>
        <w:ind w:firstLine="709"/>
        <w:jc w:val="both"/>
        <w:rPr>
          <w:sz w:val="28"/>
          <w:szCs w:val="28"/>
        </w:rPr>
      </w:pPr>
      <w:r>
        <w:rPr>
          <w:sz w:val="28"/>
          <w:szCs w:val="28"/>
        </w:rPr>
        <w:t>32</w:t>
      </w:r>
      <w:r w:rsidR="00AF7009">
        <w:rPr>
          <w:sz w:val="28"/>
          <w:szCs w:val="28"/>
        </w:rPr>
        <w:t xml:space="preserve">. </w:t>
      </w:r>
      <w:r w:rsidR="00AF7009" w:rsidRPr="00AF7009">
        <w:rPr>
          <w:sz w:val="28"/>
          <w:szCs w:val="28"/>
        </w:rPr>
        <w:t xml:space="preserve">ГОСТ 3325-85. </w:t>
      </w:r>
      <w:r w:rsidR="00AF7009" w:rsidRPr="00BB7899">
        <w:rPr>
          <w:sz w:val="28"/>
          <w:szCs w:val="28"/>
        </w:rPr>
        <w:t>Подшипники качения. Поля допусков и технические требования к посадочным поверхностям валов и корпусов. Посадки.</w:t>
      </w:r>
      <w:r w:rsidR="00A661F3">
        <w:rPr>
          <w:sz w:val="28"/>
          <w:szCs w:val="28"/>
        </w:rPr>
        <w:t xml:space="preserve"> – Взамен ГОСТ 3325-55 ; введ. 1987-01-01. – Минск : Госстандарт, 1987. – 108 с.</w:t>
      </w:r>
    </w:p>
    <w:p w:rsidR="00A661F3" w:rsidRDefault="00BD7CD4" w:rsidP="00EA3663">
      <w:pPr>
        <w:widowControl/>
        <w:shd w:val="clear" w:color="auto" w:fill="FFFFFF"/>
        <w:ind w:firstLine="709"/>
        <w:jc w:val="both"/>
        <w:rPr>
          <w:sz w:val="28"/>
          <w:szCs w:val="28"/>
        </w:rPr>
      </w:pPr>
      <w:r>
        <w:rPr>
          <w:sz w:val="28"/>
          <w:szCs w:val="28"/>
        </w:rPr>
        <w:t>33.</w:t>
      </w:r>
      <w:r w:rsidR="00950D7B" w:rsidRPr="00950D7B">
        <w:rPr>
          <w:sz w:val="28"/>
          <w:szCs w:val="28"/>
        </w:rPr>
        <w:t>ГОСТ 4608-81.</w:t>
      </w:r>
      <w:r w:rsidR="00A661F3" w:rsidRPr="00BB7899">
        <w:rPr>
          <w:sz w:val="28"/>
          <w:szCs w:val="28"/>
        </w:rPr>
        <w:t>Основные нормы взаимозаменяемости. Резьба метрическая. Посадки с натягом.</w:t>
      </w:r>
      <w:r w:rsidR="00950D7B">
        <w:rPr>
          <w:sz w:val="28"/>
          <w:szCs w:val="28"/>
        </w:rPr>
        <w:t xml:space="preserve"> – Взамен ГОСТ 4608-65 ; введ. 1982-01-01. – Минск : Госстандарт, 2013. – 12 с.</w:t>
      </w:r>
    </w:p>
    <w:p w:rsidR="00950D7B" w:rsidRDefault="00BD7CD4" w:rsidP="00EA3663">
      <w:pPr>
        <w:widowControl/>
        <w:shd w:val="clear" w:color="auto" w:fill="FFFFFF"/>
        <w:ind w:firstLine="709"/>
        <w:jc w:val="both"/>
        <w:rPr>
          <w:snapToGrid w:val="0"/>
          <w:sz w:val="28"/>
          <w:szCs w:val="28"/>
        </w:rPr>
      </w:pPr>
      <w:r>
        <w:rPr>
          <w:sz w:val="28"/>
          <w:szCs w:val="28"/>
        </w:rPr>
        <w:t>34</w:t>
      </w:r>
      <w:r w:rsidR="00950D7B">
        <w:rPr>
          <w:sz w:val="28"/>
          <w:szCs w:val="28"/>
        </w:rPr>
        <w:t xml:space="preserve">.  </w:t>
      </w:r>
      <w:r w:rsidR="00950D7B" w:rsidRPr="00BB7899">
        <w:rPr>
          <w:snapToGrid w:val="0"/>
          <w:sz w:val="28"/>
          <w:szCs w:val="28"/>
        </w:rPr>
        <w:t>ГОСТ 5939-51</w:t>
      </w:r>
      <w:r w:rsidR="00950D7B">
        <w:rPr>
          <w:snapToGrid w:val="0"/>
          <w:sz w:val="28"/>
          <w:szCs w:val="28"/>
        </w:rPr>
        <w:t xml:space="preserve">. </w:t>
      </w:r>
      <w:r w:rsidR="00950D7B" w:rsidRPr="00BB7899">
        <w:rPr>
          <w:snapToGrid w:val="0"/>
          <w:sz w:val="28"/>
          <w:szCs w:val="28"/>
        </w:rPr>
        <w:t>Калибры предельные гладкие для отверстия менее 1 мм. Допуски.</w:t>
      </w:r>
      <w:r w:rsidR="000537BF">
        <w:rPr>
          <w:snapToGrid w:val="0"/>
          <w:sz w:val="28"/>
          <w:szCs w:val="28"/>
        </w:rPr>
        <w:t xml:space="preserve"> – Введ. 1952-01-01. – Москва : Издательство стандартов, 2003. – 4 с.</w:t>
      </w:r>
    </w:p>
    <w:p w:rsidR="000537BF" w:rsidRDefault="00BD7CD4" w:rsidP="00EA3663">
      <w:pPr>
        <w:widowControl/>
        <w:shd w:val="clear" w:color="auto" w:fill="FFFFFF"/>
        <w:ind w:firstLine="709"/>
        <w:jc w:val="both"/>
        <w:rPr>
          <w:bCs/>
          <w:sz w:val="28"/>
          <w:szCs w:val="28"/>
        </w:rPr>
      </w:pPr>
      <w:r>
        <w:rPr>
          <w:snapToGrid w:val="0"/>
          <w:sz w:val="28"/>
          <w:szCs w:val="28"/>
        </w:rPr>
        <w:t>35</w:t>
      </w:r>
      <w:r w:rsidR="000537BF">
        <w:rPr>
          <w:snapToGrid w:val="0"/>
          <w:sz w:val="28"/>
          <w:szCs w:val="28"/>
        </w:rPr>
        <w:t xml:space="preserve">. </w:t>
      </w:r>
      <w:r w:rsidR="000537BF" w:rsidRPr="00FD35A9">
        <w:rPr>
          <w:sz w:val="28"/>
          <w:szCs w:val="28"/>
        </w:rPr>
        <w:t>ГОСТ 6033-80</w:t>
      </w:r>
      <w:r w:rsidR="000537BF">
        <w:rPr>
          <w:sz w:val="28"/>
          <w:szCs w:val="28"/>
        </w:rPr>
        <w:t xml:space="preserve">. </w:t>
      </w:r>
      <w:r w:rsidR="000537BF" w:rsidRPr="00FD35A9">
        <w:rPr>
          <w:bCs/>
          <w:sz w:val="28"/>
          <w:szCs w:val="28"/>
        </w:rPr>
        <w:t>Основные нормы взаимозаменяемости. Соединения шлицевые эвольвентные с углом профиля 30°. Размеры, допуски и измеряемые величины.</w:t>
      </w:r>
      <w:r w:rsidR="00ED6814">
        <w:rPr>
          <w:bCs/>
          <w:sz w:val="28"/>
          <w:szCs w:val="28"/>
        </w:rPr>
        <w:t xml:space="preserve"> – Введ. 1982-01-01. – Москва : Издательство стандартов, 1993</w:t>
      </w:r>
      <w:r w:rsidR="00243CAC">
        <w:rPr>
          <w:bCs/>
          <w:sz w:val="28"/>
          <w:szCs w:val="28"/>
        </w:rPr>
        <w:t>. – 84 с.</w:t>
      </w:r>
    </w:p>
    <w:p w:rsidR="00243CAC" w:rsidRDefault="00BD7CD4" w:rsidP="00EA3663">
      <w:pPr>
        <w:widowControl/>
        <w:shd w:val="clear" w:color="auto" w:fill="FFFFFF"/>
        <w:ind w:firstLine="709"/>
        <w:jc w:val="both"/>
        <w:rPr>
          <w:sz w:val="28"/>
          <w:szCs w:val="28"/>
        </w:rPr>
      </w:pPr>
      <w:r>
        <w:rPr>
          <w:bCs/>
          <w:sz w:val="28"/>
          <w:szCs w:val="28"/>
        </w:rPr>
        <w:t>36</w:t>
      </w:r>
      <w:r w:rsidR="00243CAC">
        <w:rPr>
          <w:bCs/>
          <w:sz w:val="28"/>
          <w:szCs w:val="28"/>
        </w:rPr>
        <w:t xml:space="preserve">. </w:t>
      </w:r>
      <w:r w:rsidR="00243CAC" w:rsidRPr="00243CAC">
        <w:rPr>
          <w:spacing w:val="-6"/>
          <w:sz w:val="28"/>
          <w:szCs w:val="28"/>
        </w:rPr>
        <w:t xml:space="preserve">ГОСТ 8724-2002 (ИСО 261-98). </w:t>
      </w:r>
      <w:r w:rsidR="00243CAC" w:rsidRPr="00FD35A9">
        <w:rPr>
          <w:sz w:val="28"/>
          <w:szCs w:val="28"/>
        </w:rPr>
        <w:t>Основные нормы взаимозаменяемости. Резьба метрическая. Диаметры и шаги.</w:t>
      </w:r>
      <w:r w:rsidR="00243CAC">
        <w:rPr>
          <w:sz w:val="28"/>
          <w:szCs w:val="28"/>
        </w:rPr>
        <w:t xml:space="preserve"> – Взамен ГОСТ 8724-81 ; введ. 2004-10-01. – Москва : Издательство стандартов, 2003. – 14 с.</w:t>
      </w:r>
    </w:p>
    <w:p w:rsidR="00AF7009" w:rsidRDefault="00BD7CD4" w:rsidP="00EA3663">
      <w:pPr>
        <w:widowControl/>
        <w:shd w:val="clear" w:color="auto" w:fill="FFFFFF"/>
        <w:ind w:firstLine="709"/>
        <w:jc w:val="both"/>
        <w:rPr>
          <w:snapToGrid w:val="0"/>
          <w:sz w:val="28"/>
          <w:szCs w:val="28"/>
        </w:rPr>
      </w:pPr>
      <w:r>
        <w:rPr>
          <w:sz w:val="28"/>
          <w:szCs w:val="28"/>
        </w:rPr>
        <w:t>37</w:t>
      </w:r>
      <w:r w:rsidR="00755A07">
        <w:rPr>
          <w:sz w:val="28"/>
          <w:szCs w:val="28"/>
        </w:rPr>
        <w:t xml:space="preserve">. </w:t>
      </w:r>
      <w:r w:rsidR="00755A07" w:rsidRPr="00FD35A9">
        <w:rPr>
          <w:snapToGrid w:val="0"/>
          <w:sz w:val="28"/>
          <w:szCs w:val="28"/>
        </w:rPr>
        <w:t>ГОСТ 9038-90</w:t>
      </w:r>
      <w:r w:rsidR="00755A07">
        <w:rPr>
          <w:snapToGrid w:val="0"/>
          <w:sz w:val="28"/>
          <w:szCs w:val="28"/>
        </w:rPr>
        <w:t xml:space="preserve">. </w:t>
      </w:r>
      <w:r w:rsidR="00755A07" w:rsidRPr="00FD35A9">
        <w:rPr>
          <w:snapToGrid w:val="0"/>
          <w:sz w:val="28"/>
          <w:szCs w:val="28"/>
        </w:rPr>
        <w:t>Меры длины концевые плоскопараллельные. Технические условия.</w:t>
      </w:r>
      <w:r w:rsidR="00C5715D">
        <w:rPr>
          <w:snapToGrid w:val="0"/>
          <w:sz w:val="28"/>
          <w:szCs w:val="28"/>
        </w:rPr>
        <w:t xml:space="preserve"> – Взамен ГОСТ 9038-83 ; введ. 1991-07-01. – Москва : Издательство стандартов, 2004. - 16 с. </w:t>
      </w:r>
    </w:p>
    <w:p w:rsidR="00C5715D" w:rsidRDefault="00BD7CD4" w:rsidP="00EA3663">
      <w:pPr>
        <w:widowControl/>
        <w:shd w:val="clear" w:color="auto" w:fill="FFFFFF"/>
        <w:ind w:firstLine="709"/>
        <w:jc w:val="both"/>
        <w:rPr>
          <w:sz w:val="28"/>
          <w:szCs w:val="28"/>
        </w:rPr>
      </w:pPr>
      <w:r>
        <w:rPr>
          <w:snapToGrid w:val="0"/>
          <w:sz w:val="28"/>
          <w:szCs w:val="28"/>
        </w:rPr>
        <w:t>38</w:t>
      </w:r>
      <w:r w:rsidR="00C5715D">
        <w:rPr>
          <w:snapToGrid w:val="0"/>
          <w:sz w:val="28"/>
          <w:szCs w:val="28"/>
        </w:rPr>
        <w:t xml:space="preserve">. </w:t>
      </w:r>
      <w:r w:rsidR="00C5715D" w:rsidRPr="00FD35A9">
        <w:rPr>
          <w:spacing w:val="-6"/>
          <w:sz w:val="28"/>
          <w:szCs w:val="28"/>
        </w:rPr>
        <w:t>ГОСТ 9150-2002(ИСО 68-1-98)</w:t>
      </w:r>
      <w:r w:rsidR="00C5715D">
        <w:rPr>
          <w:spacing w:val="-6"/>
          <w:sz w:val="28"/>
          <w:szCs w:val="28"/>
        </w:rPr>
        <w:t xml:space="preserve">. </w:t>
      </w:r>
      <w:r w:rsidR="00C5715D" w:rsidRPr="00FD35A9">
        <w:rPr>
          <w:sz w:val="28"/>
          <w:szCs w:val="28"/>
        </w:rPr>
        <w:t>Основные нормы взаимозаменяемости. Резьба метрическая. Профиль.</w:t>
      </w:r>
      <w:r w:rsidR="001D02D2">
        <w:rPr>
          <w:sz w:val="28"/>
          <w:szCs w:val="28"/>
        </w:rPr>
        <w:t xml:space="preserve"> – Взамен ГОСТ 9150-81 ; введ. 2004-10-01</w:t>
      </w:r>
      <w:r w:rsidR="00854001">
        <w:rPr>
          <w:sz w:val="28"/>
          <w:szCs w:val="28"/>
        </w:rPr>
        <w:t>. – Москва : Издательство стандартов, 2003. – 8 с.</w:t>
      </w:r>
    </w:p>
    <w:p w:rsidR="00A01CA9" w:rsidRDefault="00BD7CD4" w:rsidP="00EA3663">
      <w:pPr>
        <w:widowControl/>
        <w:shd w:val="clear" w:color="auto" w:fill="FFFFFF"/>
        <w:ind w:firstLine="709"/>
        <w:jc w:val="both"/>
        <w:rPr>
          <w:sz w:val="28"/>
          <w:szCs w:val="28"/>
        </w:rPr>
      </w:pPr>
      <w:r>
        <w:rPr>
          <w:sz w:val="28"/>
          <w:szCs w:val="28"/>
        </w:rPr>
        <w:t>39</w:t>
      </w:r>
      <w:r w:rsidR="00854001">
        <w:rPr>
          <w:sz w:val="28"/>
          <w:szCs w:val="28"/>
        </w:rPr>
        <w:t xml:space="preserve">. </w:t>
      </w:r>
      <w:r w:rsidR="00854001" w:rsidRPr="00854001">
        <w:rPr>
          <w:snapToGrid w:val="0"/>
          <w:spacing w:val="-4"/>
          <w:sz w:val="28"/>
          <w:szCs w:val="28"/>
        </w:rPr>
        <w:t>ГО</w:t>
      </w:r>
      <w:r w:rsidR="00854001" w:rsidRPr="00FD35A9">
        <w:rPr>
          <w:snapToGrid w:val="0"/>
          <w:spacing w:val="-4"/>
          <w:sz w:val="28"/>
          <w:szCs w:val="28"/>
        </w:rPr>
        <w:t>СТ 10197-70</w:t>
      </w:r>
      <w:r w:rsidR="00A01CA9">
        <w:rPr>
          <w:snapToGrid w:val="0"/>
          <w:spacing w:val="-4"/>
          <w:sz w:val="28"/>
          <w:szCs w:val="28"/>
        </w:rPr>
        <w:t xml:space="preserve">. </w:t>
      </w:r>
      <w:r w:rsidR="00854001" w:rsidRPr="00FD35A9">
        <w:rPr>
          <w:snapToGrid w:val="0"/>
          <w:sz w:val="28"/>
          <w:szCs w:val="28"/>
        </w:rPr>
        <w:t>Стойки и штативы для измерительных головок. Технические условия.</w:t>
      </w:r>
      <w:r w:rsidR="00A01CA9">
        <w:rPr>
          <w:snapToGrid w:val="0"/>
          <w:sz w:val="28"/>
          <w:szCs w:val="28"/>
        </w:rPr>
        <w:t xml:space="preserve"> – Взамен</w:t>
      </w:r>
      <w:r w:rsidR="003258AD">
        <w:rPr>
          <w:snapToGrid w:val="0"/>
          <w:sz w:val="28"/>
          <w:szCs w:val="28"/>
        </w:rPr>
        <w:t xml:space="preserve"> ГОСТ </w:t>
      </w:r>
      <w:r w:rsidR="00A01CA9">
        <w:rPr>
          <w:snapToGrid w:val="0"/>
          <w:sz w:val="28"/>
          <w:szCs w:val="28"/>
        </w:rPr>
        <w:t xml:space="preserve">10197-62 ; введ. 1972-01-01. - </w:t>
      </w:r>
      <w:r w:rsidR="00A01CA9">
        <w:rPr>
          <w:sz w:val="28"/>
          <w:szCs w:val="28"/>
        </w:rPr>
        <w:t>Минск : Госстандарт, 2011. – 12 с.</w:t>
      </w:r>
    </w:p>
    <w:p w:rsidR="00A01CA9" w:rsidRDefault="00BD7CD4" w:rsidP="00EA3663">
      <w:pPr>
        <w:widowControl/>
        <w:shd w:val="clear" w:color="auto" w:fill="FFFFFF"/>
        <w:ind w:firstLine="709"/>
        <w:jc w:val="both"/>
        <w:rPr>
          <w:sz w:val="28"/>
          <w:szCs w:val="28"/>
        </w:rPr>
      </w:pPr>
      <w:r>
        <w:rPr>
          <w:sz w:val="28"/>
          <w:szCs w:val="28"/>
        </w:rPr>
        <w:t>40</w:t>
      </w:r>
      <w:r w:rsidR="00A01CA9">
        <w:rPr>
          <w:sz w:val="28"/>
          <w:szCs w:val="28"/>
        </w:rPr>
        <w:t xml:space="preserve">. </w:t>
      </w:r>
      <w:r w:rsidR="00A01CA9" w:rsidRPr="00A01CA9">
        <w:rPr>
          <w:spacing w:val="-4"/>
          <w:sz w:val="28"/>
          <w:szCs w:val="28"/>
        </w:rPr>
        <w:t xml:space="preserve">ГОСТ 11708-82. </w:t>
      </w:r>
      <w:r w:rsidR="00A01CA9" w:rsidRPr="00FD35A9">
        <w:rPr>
          <w:sz w:val="28"/>
          <w:szCs w:val="28"/>
        </w:rPr>
        <w:t>Основные нормы взаимозаменяемости. Резьба. Термины и определения.</w:t>
      </w:r>
      <w:r w:rsidR="00A01CA9">
        <w:rPr>
          <w:sz w:val="28"/>
          <w:szCs w:val="28"/>
        </w:rPr>
        <w:t xml:space="preserve"> – Взамен ГОСТ 11708-66 ; введ. 1984-01-01. – Минск : Госстандарт, 2014. – 28 с.</w:t>
      </w:r>
    </w:p>
    <w:p w:rsidR="00577412" w:rsidRDefault="00BD7CD4" w:rsidP="00EA3663">
      <w:pPr>
        <w:widowControl/>
        <w:shd w:val="clear" w:color="auto" w:fill="FFFFFF"/>
        <w:ind w:firstLine="709"/>
        <w:jc w:val="both"/>
        <w:rPr>
          <w:sz w:val="28"/>
          <w:szCs w:val="28"/>
        </w:rPr>
      </w:pPr>
      <w:r>
        <w:rPr>
          <w:sz w:val="28"/>
          <w:szCs w:val="28"/>
        </w:rPr>
        <w:lastRenderedPageBreak/>
        <w:t>41</w:t>
      </w:r>
      <w:r w:rsidR="00A01CA9">
        <w:rPr>
          <w:sz w:val="28"/>
          <w:szCs w:val="28"/>
        </w:rPr>
        <w:t xml:space="preserve">. </w:t>
      </w:r>
      <w:r w:rsidR="00A01CA9" w:rsidRPr="00FD35A9">
        <w:rPr>
          <w:snapToGrid w:val="0"/>
          <w:spacing w:val="-8"/>
          <w:sz w:val="28"/>
          <w:szCs w:val="28"/>
        </w:rPr>
        <w:t>ГОСТ 14807-69</w:t>
      </w:r>
      <w:r w:rsidR="00577412">
        <w:rPr>
          <w:snapToGrid w:val="0"/>
          <w:spacing w:val="-8"/>
          <w:sz w:val="28"/>
          <w:szCs w:val="28"/>
        </w:rPr>
        <w:t xml:space="preserve">. </w:t>
      </w:r>
      <w:r w:rsidR="00577412" w:rsidRPr="00FD35A9">
        <w:rPr>
          <w:snapToGrid w:val="0"/>
          <w:sz w:val="28"/>
          <w:szCs w:val="28"/>
        </w:rPr>
        <w:t xml:space="preserve">Калибры-скобы </w:t>
      </w:r>
      <w:r w:rsidR="00000B4B">
        <w:rPr>
          <w:snapToGrid w:val="0"/>
          <w:sz w:val="28"/>
          <w:szCs w:val="28"/>
        </w:rPr>
        <w:t>гладкие двусторонние со вставками</w:t>
      </w:r>
      <w:r w:rsidR="00577412" w:rsidRPr="00FD35A9">
        <w:rPr>
          <w:snapToGrid w:val="0"/>
          <w:sz w:val="28"/>
          <w:szCs w:val="28"/>
        </w:rPr>
        <w:t xml:space="preserve"> диаметро</w:t>
      </w:r>
      <w:r w:rsidR="00577412">
        <w:rPr>
          <w:snapToGrid w:val="0"/>
          <w:sz w:val="28"/>
          <w:szCs w:val="28"/>
        </w:rPr>
        <w:t xml:space="preserve">м </w:t>
      </w:r>
      <w:r w:rsidR="00577412" w:rsidRPr="00FD35A9">
        <w:rPr>
          <w:snapToGrid w:val="0"/>
          <w:sz w:val="28"/>
          <w:szCs w:val="28"/>
        </w:rPr>
        <w:t>от 1 до 6 мм. Конструкция и размеры.</w:t>
      </w:r>
      <w:r w:rsidR="00577412">
        <w:rPr>
          <w:snapToGrid w:val="0"/>
          <w:sz w:val="28"/>
          <w:szCs w:val="28"/>
        </w:rPr>
        <w:t xml:space="preserve"> – Введ. 1971-01-01. – Москва : </w:t>
      </w:r>
      <w:r w:rsidR="00577412">
        <w:rPr>
          <w:sz w:val="28"/>
          <w:szCs w:val="28"/>
        </w:rPr>
        <w:t>Издательство стандартов, 2001. – 12 с.</w:t>
      </w:r>
    </w:p>
    <w:p w:rsidR="003E6A66" w:rsidRDefault="00BD7CD4" w:rsidP="00EA3663">
      <w:pPr>
        <w:widowControl/>
        <w:shd w:val="clear" w:color="auto" w:fill="FFFFFF"/>
        <w:ind w:firstLine="709"/>
        <w:jc w:val="both"/>
        <w:rPr>
          <w:sz w:val="28"/>
          <w:szCs w:val="28"/>
        </w:rPr>
      </w:pPr>
      <w:r>
        <w:rPr>
          <w:sz w:val="28"/>
          <w:szCs w:val="28"/>
        </w:rPr>
        <w:t>42</w:t>
      </w:r>
      <w:r w:rsidR="00577412">
        <w:rPr>
          <w:sz w:val="28"/>
          <w:szCs w:val="28"/>
        </w:rPr>
        <w:t xml:space="preserve">. </w:t>
      </w:r>
      <w:r w:rsidR="00000B4B" w:rsidRPr="00FD35A9">
        <w:rPr>
          <w:snapToGrid w:val="0"/>
          <w:spacing w:val="-8"/>
          <w:sz w:val="28"/>
          <w:szCs w:val="28"/>
        </w:rPr>
        <w:t>ГОСТ 14826-69</w:t>
      </w:r>
      <w:r w:rsidR="00000B4B">
        <w:rPr>
          <w:snapToGrid w:val="0"/>
          <w:spacing w:val="-8"/>
          <w:sz w:val="28"/>
          <w:szCs w:val="28"/>
        </w:rPr>
        <w:t xml:space="preserve">. </w:t>
      </w:r>
      <w:r w:rsidR="00000B4B" w:rsidRPr="00FD35A9">
        <w:rPr>
          <w:snapToGrid w:val="0"/>
          <w:sz w:val="28"/>
          <w:szCs w:val="28"/>
        </w:rPr>
        <w:t xml:space="preserve">Калибры-скобы </w:t>
      </w:r>
      <w:r w:rsidR="00000B4B">
        <w:rPr>
          <w:snapToGrid w:val="0"/>
          <w:sz w:val="28"/>
          <w:szCs w:val="28"/>
        </w:rPr>
        <w:t>гладкие односторонние листовые диаметром свыше 50 до 250 мм.</w:t>
      </w:r>
      <w:r w:rsidR="00000B4B" w:rsidRPr="00FD35A9">
        <w:rPr>
          <w:snapToGrid w:val="0"/>
          <w:sz w:val="28"/>
          <w:szCs w:val="28"/>
        </w:rPr>
        <w:t>Конструкция и размеры</w:t>
      </w:r>
      <w:r w:rsidR="00000B4B">
        <w:rPr>
          <w:snapToGrid w:val="0"/>
          <w:sz w:val="28"/>
          <w:szCs w:val="28"/>
        </w:rPr>
        <w:t xml:space="preserve">. – Введ. 1971-01-01. - </w:t>
      </w:r>
      <w:r w:rsidR="003E6A66">
        <w:rPr>
          <w:snapToGrid w:val="0"/>
          <w:sz w:val="28"/>
          <w:szCs w:val="28"/>
        </w:rPr>
        <w:t xml:space="preserve">Москва : </w:t>
      </w:r>
      <w:r w:rsidR="003E6A66">
        <w:rPr>
          <w:sz w:val="28"/>
          <w:szCs w:val="28"/>
        </w:rPr>
        <w:t>Издательство стандартов, 1974. – 12 с.</w:t>
      </w:r>
    </w:p>
    <w:p w:rsidR="003E6A66" w:rsidRDefault="00BD7CD4" w:rsidP="00EA3663">
      <w:pPr>
        <w:widowControl/>
        <w:shd w:val="clear" w:color="auto" w:fill="FFFFFF"/>
        <w:ind w:firstLine="709"/>
        <w:jc w:val="both"/>
        <w:rPr>
          <w:sz w:val="28"/>
          <w:szCs w:val="28"/>
        </w:rPr>
      </w:pPr>
      <w:r>
        <w:rPr>
          <w:sz w:val="28"/>
          <w:szCs w:val="28"/>
        </w:rPr>
        <w:t>43</w:t>
      </w:r>
      <w:r w:rsidR="003E6A66">
        <w:rPr>
          <w:sz w:val="28"/>
          <w:szCs w:val="28"/>
        </w:rPr>
        <w:t xml:space="preserve">. </w:t>
      </w:r>
      <w:r w:rsidR="003E6A66" w:rsidRPr="00FD35A9">
        <w:rPr>
          <w:spacing w:val="-4"/>
          <w:sz w:val="28"/>
          <w:szCs w:val="28"/>
        </w:rPr>
        <w:t>ГОСТ 16093-2004</w:t>
      </w:r>
      <w:r w:rsidR="003E6A66">
        <w:rPr>
          <w:spacing w:val="-4"/>
          <w:sz w:val="28"/>
          <w:szCs w:val="28"/>
        </w:rPr>
        <w:t xml:space="preserve">. </w:t>
      </w:r>
      <w:r w:rsidR="003E6A66" w:rsidRPr="00FD35A9">
        <w:rPr>
          <w:sz w:val="28"/>
          <w:szCs w:val="28"/>
        </w:rPr>
        <w:t>Основные нормы взаимозаменяемости. Резьба метрическая. Допуски. Посадки с зазором.</w:t>
      </w:r>
      <w:r w:rsidR="003E6A66">
        <w:rPr>
          <w:sz w:val="28"/>
          <w:szCs w:val="28"/>
        </w:rPr>
        <w:t xml:space="preserve"> – Взамен ГОСТ 16093-81 ; введ. 2006-02-01. – Москва : Стандартинформ, 2005. – 46 с.</w:t>
      </w:r>
    </w:p>
    <w:p w:rsidR="009B18EA" w:rsidRDefault="00BD7CD4" w:rsidP="00EA3663">
      <w:pPr>
        <w:widowControl/>
        <w:shd w:val="clear" w:color="auto" w:fill="FFFFFF"/>
        <w:ind w:firstLine="709"/>
        <w:jc w:val="both"/>
        <w:rPr>
          <w:sz w:val="28"/>
          <w:szCs w:val="28"/>
        </w:rPr>
      </w:pPr>
      <w:r>
        <w:rPr>
          <w:sz w:val="28"/>
          <w:szCs w:val="28"/>
        </w:rPr>
        <w:t>44</w:t>
      </w:r>
      <w:r w:rsidR="003E6A66">
        <w:rPr>
          <w:sz w:val="28"/>
          <w:szCs w:val="28"/>
        </w:rPr>
        <w:t xml:space="preserve">. </w:t>
      </w:r>
      <w:r w:rsidR="009B18EA" w:rsidRPr="00FD35A9">
        <w:rPr>
          <w:snapToGrid w:val="0"/>
          <w:spacing w:val="-8"/>
          <w:sz w:val="28"/>
          <w:szCs w:val="28"/>
        </w:rPr>
        <w:t>ГОСТ 18358-93</w:t>
      </w:r>
      <w:r w:rsidR="009B18EA">
        <w:rPr>
          <w:snapToGrid w:val="0"/>
          <w:spacing w:val="-8"/>
          <w:sz w:val="28"/>
          <w:szCs w:val="28"/>
        </w:rPr>
        <w:t xml:space="preserve">. Калибры-скобы составные для диаметров от 1 до 6 мм. Размеры. </w:t>
      </w:r>
      <w:r w:rsidR="003258AD">
        <w:rPr>
          <w:snapToGrid w:val="0"/>
          <w:spacing w:val="-8"/>
          <w:sz w:val="28"/>
          <w:szCs w:val="28"/>
        </w:rPr>
        <w:t xml:space="preserve">- </w:t>
      </w:r>
      <w:r w:rsidR="009B18EA">
        <w:rPr>
          <w:snapToGrid w:val="0"/>
          <w:spacing w:val="-8"/>
          <w:sz w:val="28"/>
          <w:szCs w:val="28"/>
        </w:rPr>
        <w:t>Взамен ГОСТ 18358-73, ГОСТ 18359-73</w:t>
      </w:r>
      <w:r w:rsidR="003258AD">
        <w:rPr>
          <w:snapToGrid w:val="0"/>
          <w:spacing w:val="-8"/>
          <w:sz w:val="28"/>
          <w:szCs w:val="28"/>
        </w:rPr>
        <w:t xml:space="preserve"> : введ. 1995-01-01</w:t>
      </w:r>
      <w:r w:rsidR="009B18EA">
        <w:rPr>
          <w:snapToGrid w:val="0"/>
          <w:spacing w:val="-8"/>
          <w:sz w:val="28"/>
          <w:szCs w:val="28"/>
        </w:rPr>
        <w:t>. -</w:t>
      </w:r>
      <w:r w:rsidR="009B18EA">
        <w:rPr>
          <w:snapToGrid w:val="0"/>
          <w:sz w:val="28"/>
          <w:szCs w:val="28"/>
        </w:rPr>
        <w:t xml:space="preserve">Москва : </w:t>
      </w:r>
      <w:r w:rsidR="009B18EA">
        <w:rPr>
          <w:sz w:val="28"/>
          <w:szCs w:val="28"/>
        </w:rPr>
        <w:t>Издательство стандартов, 1995. – 12 с.</w:t>
      </w:r>
    </w:p>
    <w:p w:rsidR="009B18EA" w:rsidRDefault="00BD7CD4" w:rsidP="00EA3663">
      <w:pPr>
        <w:widowControl/>
        <w:shd w:val="clear" w:color="auto" w:fill="FFFFFF"/>
        <w:ind w:firstLine="709"/>
        <w:jc w:val="both"/>
        <w:rPr>
          <w:sz w:val="28"/>
          <w:szCs w:val="28"/>
        </w:rPr>
      </w:pPr>
      <w:r>
        <w:rPr>
          <w:sz w:val="28"/>
          <w:szCs w:val="28"/>
        </w:rPr>
        <w:t>45</w:t>
      </w:r>
      <w:r w:rsidR="009B18EA">
        <w:rPr>
          <w:sz w:val="28"/>
          <w:szCs w:val="28"/>
        </w:rPr>
        <w:t xml:space="preserve">. </w:t>
      </w:r>
      <w:r w:rsidR="0042040E" w:rsidRPr="00FD35A9">
        <w:rPr>
          <w:snapToGrid w:val="0"/>
          <w:spacing w:val="-8"/>
          <w:sz w:val="28"/>
          <w:szCs w:val="28"/>
        </w:rPr>
        <w:t>ГОСТ 183</w:t>
      </w:r>
      <w:r w:rsidR="0042040E">
        <w:rPr>
          <w:snapToGrid w:val="0"/>
          <w:spacing w:val="-8"/>
          <w:sz w:val="28"/>
          <w:szCs w:val="28"/>
        </w:rPr>
        <w:t>60</w:t>
      </w:r>
      <w:r w:rsidR="0042040E" w:rsidRPr="00FD35A9">
        <w:rPr>
          <w:snapToGrid w:val="0"/>
          <w:spacing w:val="-8"/>
          <w:sz w:val="28"/>
          <w:szCs w:val="28"/>
        </w:rPr>
        <w:t>-93</w:t>
      </w:r>
      <w:r w:rsidR="0042040E">
        <w:rPr>
          <w:snapToGrid w:val="0"/>
          <w:spacing w:val="-8"/>
          <w:sz w:val="28"/>
          <w:szCs w:val="28"/>
        </w:rPr>
        <w:t>. Калибры-скобы листовые для диаметров от 3до 260 мм. Размеры. - Взамен ГОСТ 18360-73, ГОСТ 18361-73, ГОСТ 18362-73, ГОСТ 18363-73, ГОСТ 18364-73</w:t>
      </w:r>
      <w:r w:rsidR="002E3630">
        <w:rPr>
          <w:snapToGrid w:val="0"/>
          <w:spacing w:val="-8"/>
          <w:sz w:val="28"/>
          <w:szCs w:val="28"/>
        </w:rPr>
        <w:t xml:space="preserve"> ; введ. 1995-01-01.</w:t>
      </w:r>
      <w:r w:rsidR="0042040E">
        <w:rPr>
          <w:snapToGrid w:val="0"/>
          <w:spacing w:val="-8"/>
          <w:sz w:val="28"/>
          <w:szCs w:val="28"/>
        </w:rPr>
        <w:t xml:space="preserve"> - </w:t>
      </w:r>
      <w:r w:rsidR="0042040E">
        <w:rPr>
          <w:snapToGrid w:val="0"/>
          <w:sz w:val="28"/>
          <w:szCs w:val="28"/>
        </w:rPr>
        <w:t xml:space="preserve">Москва : </w:t>
      </w:r>
      <w:r w:rsidR="0042040E">
        <w:rPr>
          <w:sz w:val="28"/>
          <w:szCs w:val="28"/>
        </w:rPr>
        <w:t>Издательство стандартов, 1995. – 12 с.</w:t>
      </w:r>
    </w:p>
    <w:p w:rsidR="00183B8C" w:rsidRDefault="00BD7CD4" w:rsidP="00EA3663">
      <w:pPr>
        <w:widowControl/>
        <w:shd w:val="clear" w:color="auto" w:fill="FFFFFF"/>
        <w:ind w:firstLine="709"/>
        <w:jc w:val="both"/>
        <w:rPr>
          <w:sz w:val="28"/>
          <w:szCs w:val="28"/>
        </w:rPr>
      </w:pPr>
      <w:r>
        <w:rPr>
          <w:sz w:val="28"/>
          <w:szCs w:val="28"/>
        </w:rPr>
        <w:t>46</w:t>
      </w:r>
      <w:r w:rsidR="002E3630">
        <w:rPr>
          <w:sz w:val="28"/>
          <w:szCs w:val="28"/>
        </w:rPr>
        <w:t xml:space="preserve">. </w:t>
      </w:r>
      <w:r w:rsidR="00183B8C" w:rsidRPr="00FD35A9">
        <w:rPr>
          <w:snapToGrid w:val="0"/>
          <w:spacing w:val="-4"/>
          <w:sz w:val="28"/>
          <w:szCs w:val="28"/>
        </w:rPr>
        <w:t>ГОСТ 18833-73</w:t>
      </w:r>
      <w:r w:rsidR="00183B8C">
        <w:rPr>
          <w:snapToGrid w:val="0"/>
          <w:spacing w:val="-4"/>
          <w:sz w:val="28"/>
          <w:szCs w:val="28"/>
        </w:rPr>
        <w:t xml:space="preserve">. </w:t>
      </w:r>
      <w:r w:rsidR="00183B8C" w:rsidRPr="00FD35A9">
        <w:rPr>
          <w:snapToGrid w:val="0"/>
          <w:sz w:val="28"/>
          <w:szCs w:val="28"/>
        </w:rPr>
        <w:t>Головки измерительные рычажно-зубчатые. Технические условия.</w:t>
      </w:r>
      <w:r w:rsidR="00183B8C">
        <w:rPr>
          <w:snapToGrid w:val="0"/>
          <w:sz w:val="28"/>
          <w:szCs w:val="28"/>
        </w:rPr>
        <w:t xml:space="preserve"> – Взамен ГОСТ 5.490, ГОСТ 6934-62 ; введ. 1974-07-01. - Москва : </w:t>
      </w:r>
      <w:r w:rsidR="00183B8C">
        <w:rPr>
          <w:sz w:val="28"/>
          <w:szCs w:val="28"/>
        </w:rPr>
        <w:t>Издательство стандартов, 1991. – 12 с.</w:t>
      </w:r>
    </w:p>
    <w:p w:rsidR="00BE119C" w:rsidRDefault="00BD7CD4" w:rsidP="00EA3663">
      <w:pPr>
        <w:widowControl/>
        <w:shd w:val="clear" w:color="auto" w:fill="FFFFFF"/>
        <w:ind w:firstLine="709"/>
        <w:jc w:val="both"/>
        <w:rPr>
          <w:sz w:val="28"/>
          <w:szCs w:val="28"/>
        </w:rPr>
      </w:pPr>
      <w:r>
        <w:rPr>
          <w:sz w:val="28"/>
          <w:szCs w:val="28"/>
        </w:rPr>
        <w:t>47</w:t>
      </w:r>
      <w:r w:rsidR="00183B8C">
        <w:rPr>
          <w:sz w:val="28"/>
          <w:szCs w:val="28"/>
        </w:rPr>
        <w:t xml:space="preserve">. </w:t>
      </w:r>
      <w:r w:rsidR="00BE119C" w:rsidRPr="00FD35A9">
        <w:rPr>
          <w:spacing w:val="-4"/>
          <w:sz w:val="28"/>
          <w:szCs w:val="28"/>
        </w:rPr>
        <w:t>ГОСТ 20226-82</w:t>
      </w:r>
      <w:r w:rsidR="00BE119C">
        <w:rPr>
          <w:spacing w:val="-4"/>
          <w:sz w:val="28"/>
          <w:szCs w:val="28"/>
        </w:rPr>
        <w:t xml:space="preserve">. </w:t>
      </w:r>
      <w:r w:rsidR="00BE119C" w:rsidRPr="00FD35A9">
        <w:rPr>
          <w:spacing w:val="-4"/>
          <w:sz w:val="28"/>
          <w:szCs w:val="28"/>
        </w:rPr>
        <w:t>Подшипники качения. Заплечики для установки</w:t>
      </w:r>
      <w:r w:rsidR="00BE119C" w:rsidRPr="00FD35A9">
        <w:rPr>
          <w:sz w:val="28"/>
          <w:szCs w:val="28"/>
        </w:rPr>
        <w:t xml:space="preserve"> подшипников качения. Размеры.</w:t>
      </w:r>
      <w:r w:rsidR="00BE119C">
        <w:rPr>
          <w:sz w:val="28"/>
          <w:szCs w:val="28"/>
        </w:rPr>
        <w:t xml:space="preserve"> – Взамен ГОСТ 20226-74 ; введ. 1983-01-01. - </w:t>
      </w:r>
      <w:r w:rsidR="00BE119C">
        <w:rPr>
          <w:snapToGrid w:val="0"/>
          <w:sz w:val="28"/>
          <w:szCs w:val="28"/>
        </w:rPr>
        <w:t xml:space="preserve">Москва : </w:t>
      </w:r>
      <w:r w:rsidR="00BE119C">
        <w:rPr>
          <w:sz w:val="28"/>
          <w:szCs w:val="28"/>
        </w:rPr>
        <w:t>Издательство стандартов, 1983. – 48 с.</w:t>
      </w:r>
    </w:p>
    <w:p w:rsidR="00E477C0" w:rsidRDefault="00BD7CD4" w:rsidP="00EA3663">
      <w:pPr>
        <w:widowControl/>
        <w:shd w:val="clear" w:color="auto" w:fill="FFFFFF"/>
        <w:ind w:firstLine="709"/>
        <w:jc w:val="both"/>
        <w:rPr>
          <w:sz w:val="28"/>
          <w:szCs w:val="28"/>
        </w:rPr>
      </w:pPr>
      <w:r>
        <w:rPr>
          <w:sz w:val="28"/>
          <w:szCs w:val="28"/>
        </w:rPr>
        <w:t>48</w:t>
      </w:r>
      <w:r w:rsidR="00002CA6">
        <w:rPr>
          <w:sz w:val="28"/>
          <w:szCs w:val="28"/>
        </w:rPr>
        <w:t xml:space="preserve">. </w:t>
      </w:r>
      <w:r w:rsidR="00002CA6" w:rsidRPr="00FD35A9">
        <w:rPr>
          <w:spacing w:val="-4"/>
          <w:sz w:val="28"/>
          <w:szCs w:val="28"/>
        </w:rPr>
        <w:t>ГОСТ 23360-78</w:t>
      </w:r>
      <w:r w:rsidR="00002CA6">
        <w:rPr>
          <w:spacing w:val="-4"/>
          <w:sz w:val="28"/>
          <w:szCs w:val="28"/>
        </w:rPr>
        <w:t xml:space="preserve">. </w:t>
      </w:r>
      <w:r w:rsidR="00002CA6" w:rsidRPr="00FD35A9">
        <w:rPr>
          <w:bCs/>
          <w:spacing w:val="-4"/>
          <w:sz w:val="28"/>
          <w:szCs w:val="28"/>
        </w:rPr>
        <w:t>Основные нормы взаимозаменяемости. Соединения шпоночные с призматическими шпонками</w:t>
      </w:r>
      <w:r w:rsidR="00002CA6" w:rsidRPr="00FD35A9">
        <w:rPr>
          <w:bCs/>
          <w:sz w:val="28"/>
          <w:szCs w:val="28"/>
        </w:rPr>
        <w:t>. Размеры шпонок и сечений пазов. Допуски и посадки.</w:t>
      </w:r>
      <w:r w:rsidR="00002CA6">
        <w:rPr>
          <w:bCs/>
          <w:sz w:val="28"/>
          <w:szCs w:val="28"/>
        </w:rPr>
        <w:t xml:space="preserve"> – Взамен ГОСТ 8788-68, ГОСТ 8789-68 ; введ. 1980-01-01. - </w:t>
      </w:r>
      <w:r w:rsidR="00E477C0">
        <w:rPr>
          <w:snapToGrid w:val="0"/>
          <w:sz w:val="28"/>
          <w:szCs w:val="28"/>
        </w:rPr>
        <w:t xml:space="preserve">Москва : </w:t>
      </w:r>
      <w:r w:rsidR="00E477C0">
        <w:rPr>
          <w:sz w:val="28"/>
          <w:szCs w:val="28"/>
        </w:rPr>
        <w:t>Издательство стандартов, 1993. – 24 с.</w:t>
      </w:r>
    </w:p>
    <w:p w:rsidR="00002CA6" w:rsidRDefault="00BD7CD4" w:rsidP="00EA3663">
      <w:pPr>
        <w:widowControl/>
        <w:shd w:val="clear" w:color="auto" w:fill="FFFFFF"/>
        <w:ind w:firstLine="709"/>
        <w:jc w:val="both"/>
        <w:rPr>
          <w:bCs/>
          <w:sz w:val="28"/>
          <w:szCs w:val="28"/>
        </w:rPr>
      </w:pPr>
      <w:r>
        <w:rPr>
          <w:sz w:val="28"/>
          <w:szCs w:val="28"/>
        </w:rPr>
        <w:t>49</w:t>
      </w:r>
      <w:r w:rsidR="00E477C0">
        <w:rPr>
          <w:sz w:val="28"/>
          <w:szCs w:val="28"/>
        </w:rPr>
        <w:t xml:space="preserve">. </w:t>
      </w:r>
      <w:r w:rsidR="00E477C0" w:rsidRPr="00FD35A9">
        <w:rPr>
          <w:spacing w:val="-4"/>
          <w:sz w:val="28"/>
          <w:szCs w:val="28"/>
        </w:rPr>
        <w:t>ГОСТ 24642-81</w:t>
      </w:r>
      <w:r w:rsidR="00E477C0">
        <w:rPr>
          <w:spacing w:val="-4"/>
          <w:sz w:val="28"/>
          <w:szCs w:val="28"/>
        </w:rPr>
        <w:t xml:space="preserve">. </w:t>
      </w:r>
      <w:r w:rsidR="00E477C0" w:rsidRPr="00FD35A9">
        <w:rPr>
          <w:bCs/>
          <w:sz w:val="28"/>
          <w:szCs w:val="28"/>
        </w:rPr>
        <w:t>Основные нормы взаимозаменяемости. Допуски формы и расположения поверхностей. Основные термины и определения.</w:t>
      </w:r>
      <w:r w:rsidR="00E477C0">
        <w:rPr>
          <w:bCs/>
          <w:sz w:val="28"/>
          <w:szCs w:val="28"/>
        </w:rPr>
        <w:t xml:space="preserve"> – Введ. 1981-07-01. – Минск : Госстандарт, 2010. – 52 с.</w:t>
      </w:r>
    </w:p>
    <w:p w:rsidR="00B3658C" w:rsidRDefault="00BD7CD4" w:rsidP="00EA3663">
      <w:pPr>
        <w:widowControl/>
        <w:shd w:val="clear" w:color="auto" w:fill="FFFFFF"/>
        <w:ind w:firstLine="709"/>
        <w:jc w:val="both"/>
        <w:rPr>
          <w:bCs/>
          <w:sz w:val="28"/>
          <w:szCs w:val="28"/>
        </w:rPr>
      </w:pPr>
      <w:r>
        <w:rPr>
          <w:bCs/>
          <w:sz w:val="28"/>
          <w:szCs w:val="28"/>
        </w:rPr>
        <w:t>50</w:t>
      </w:r>
      <w:r w:rsidR="00E477C0">
        <w:rPr>
          <w:bCs/>
          <w:sz w:val="28"/>
          <w:szCs w:val="28"/>
        </w:rPr>
        <w:t xml:space="preserve">. </w:t>
      </w:r>
      <w:r w:rsidR="00B3658C" w:rsidRPr="00B3658C">
        <w:rPr>
          <w:spacing w:val="-4"/>
          <w:sz w:val="28"/>
          <w:szCs w:val="28"/>
        </w:rPr>
        <w:t xml:space="preserve">ГОСТ 24643-81. </w:t>
      </w:r>
      <w:r w:rsidR="00B3658C" w:rsidRPr="00BB7899">
        <w:rPr>
          <w:bCs/>
          <w:sz w:val="28"/>
          <w:szCs w:val="28"/>
        </w:rPr>
        <w:t>Основные нормы взаимозаменяемости. Допуски формы и расположения поверхностей. Числовые значения.</w:t>
      </w:r>
      <w:r w:rsidR="00B3658C">
        <w:rPr>
          <w:bCs/>
          <w:sz w:val="28"/>
          <w:szCs w:val="28"/>
        </w:rPr>
        <w:t xml:space="preserve"> – Введ. 1981-07-01. - Минск : Госстандарт, 2012. – 12 с.</w:t>
      </w:r>
    </w:p>
    <w:p w:rsidR="00F0472F" w:rsidRDefault="00BD7CD4" w:rsidP="00EA3663">
      <w:pPr>
        <w:widowControl/>
        <w:shd w:val="clear" w:color="auto" w:fill="FFFFFF"/>
        <w:ind w:firstLine="709"/>
        <w:jc w:val="both"/>
        <w:rPr>
          <w:bCs/>
          <w:sz w:val="28"/>
          <w:szCs w:val="28"/>
        </w:rPr>
      </w:pPr>
      <w:r>
        <w:rPr>
          <w:sz w:val="28"/>
          <w:szCs w:val="28"/>
        </w:rPr>
        <w:t>51</w:t>
      </w:r>
      <w:r w:rsidR="00B3658C">
        <w:rPr>
          <w:sz w:val="28"/>
          <w:szCs w:val="28"/>
        </w:rPr>
        <w:t xml:space="preserve">. </w:t>
      </w:r>
      <w:r w:rsidR="00F0472F">
        <w:rPr>
          <w:spacing w:val="-4"/>
          <w:sz w:val="28"/>
          <w:szCs w:val="28"/>
        </w:rPr>
        <w:t xml:space="preserve">ГОСТ 24705-2004. </w:t>
      </w:r>
      <w:r w:rsidR="00F0472F" w:rsidRPr="00BB7899">
        <w:rPr>
          <w:sz w:val="28"/>
          <w:szCs w:val="28"/>
        </w:rPr>
        <w:t>Основные нормы взаимозаменяемости. Резьба метрическая. Основные размеры.</w:t>
      </w:r>
      <w:r w:rsidR="00F0472F">
        <w:rPr>
          <w:sz w:val="28"/>
          <w:szCs w:val="28"/>
        </w:rPr>
        <w:t xml:space="preserve"> – Взамен ГОСТ 24705-81 ; введ. 2006-01-01. - Москва : Стандартинформ, 2005. – </w:t>
      </w:r>
      <w:r w:rsidR="00F0472F">
        <w:rPr>
          <w:bCs/>
          <w:sz w:val="28"/>
          <w:szCs w:val="28"/>
        </w:rPr>
        <w:t>24 с.</w:t>
      </w:r>
    </w:p>
    <w:p w:rsidR="00F0472F" w:rsidRDefault="00BD7CD4" w:rsidP="00EA3663">
      <w:pPr>
        <w:widowControl/>
        <w:shd w:val="clear" w:color="auto" w:fill="FFFFFF"/>
        <w:ind w:firstLine="709"/>
        <w:jc w:val="both"/>
        <w:rPr>
          <w:sz w:val="28"/>
          <w:szCs w:val="28"/>
        </w:rPr>
      </w:pPr>
      <w:r>
        <w:rPr>
          <w:bCs/>
          <w:sz w:val="28"/>
          <w:szCs w:val="28"/>
        </w:rPr>
        <w:t>52</w:t>
      </w:r>
      <w:r w:rsidR="00F0472F">
        <w:rPr>
          <w:bCs/>
          <w:sz w:val="28"/>
          <w:szCs w:val="28"/>
        </w:rPr>
        <w:t xml:space="preserve">. </w:t>
      </w:r>
      <w:r w:rsidR="008D45C2" w:rsidRPr="008D45C2">
        <w:rPr>
          <w:spacing w:val="-4"/>
          <w:sz w:val="28"/>
          <w:szCs w:val="28"/>
        </w:rPr>
        <w:t>ГОСТ 24810-2013</w:t>
      </w:r>
      <w:r w:rsidR="008D45C2">
        <w:rPr>
          <w:spacing w:val="-4"/>
          <w:sz w:val="28"/>
          <w:szCs w:val="28"/>
          <w:lang w:val="be-BY"/>
        </w:rPr>
        <w:t xml:space="preserve">. </w:t>
      </w:r>
      <w:r w:rsidR="00541375" w:rsidRPr="00BB7899">
        <w:rPr>
          <w:sz w:val="28"/>
          <w:szCs w:val="28"/>
        </w:rPr>
        <w:t xml:space="preserve">Подшипники качения. </w:t>
      </w:r>
      <w:r w:rsidR="00541375">
        <w:rPr>
          <w:sz w:val="28"/>
          <w:szCs w:val="28"/>
        </w:rPr>
        <w:t>Внутренние з</w:t>
      </w:r>
      <w:r w:rsidR="00541375" w:rsidRPr="00BB7899">
        <w:rPr>
          <w:sz w:val="28"/>
          <w:szCs w:val="28"/>
        </w:rPr>
        <w:t>азоры.</w:t>
      </w:r>
      <w:r w:rsidR="00541375">
        <w:rPr>
          <w:sz w:val="28"/>
          <w:szCs w:val="28"/>
          <w:lang w:val="be-BY"/>
        </w:rPr>
        <w:t xml:space="preserve"> – </w:t>
      </w:r>
      <w:r w:rsidR="00541375">
        <w:rPr>
          <w:sz w:val="28"/>
          <w:szCs w:val="28"/>
        </w:rPr>
        <w:t>Взамен ГОСТ 24810-81 ; введ. 2016-02-01. – Минск : Госстандарт, 2016. – 22 с.</w:t>
      </w:r>
    </w:p>
    <w:p w:rsidR="00541375" w:rsidRDefault="00BD7CD4" w:rsidP="00EA3663">
      <w:pPr>
        <w:widowControl/>
        <w:shd w:val="clear" w:color="auto" w:fill="FFFFFF"/>
        <w:ind w:firstLine="709"/>
        <w:jc w:val="both"/>
        <w:rPr>
          <w:sz w:val="28"/>
          <w:szCs w:val="28"/>
        </w:rPr>
      </w:pPr>
      <w:r>
        <w:rPr>
          <w:sz w:val="28"/>
          <w:szCs w:val="28"/>
        </w:rPr>
        <w:t>53</w:t>
      </w:r>
      <w:r w:rsidR="00541375">
        <w:rPr>
          <w:sz w:val="28"/>
          <w:szCs w:val="28"/>
        </w:rPr>
        <w:t xml:space="preserve">. </w:t>
      </w:r>
      <w:r w:rsidR="00541375">
        <w:rPr>
          <w:spacing w:val="-4"/>
          <w:sz w:val="28"/>
          <w:szCs w:val="28"/>
        </w:rPr>
        <w:t xml:space="preserve">ГОСТ 24834-81.  </w:t>
      </w:r>
      <w:r w:rsidR="004020D0" w:rsidRPr="00BB7899">
        <w:rPr>
          <w:sz w:val="28"/>
          <w:szCs w:val="28"/>
        </w:rPr>
        <w:t>Основные нормы взаимозаменяемости. Резьба метрическая. Переходные посадки.</w:t>
      </w:r>
      <w:r w:rsidR="004020D0">
        <w:rPr>
          <w:sz w:val="28"/>
          <w:szCs w:val="28"/>
        </w:rPr>
        <w:t xml:space="preserve"> – Введ. 1982-01-01. – Минск : Госстандарт, 2013. – 12 с.</w:t>
      </w:r>
    </w:p>
    <w:p w:rsidR="00207E9D" w:rsidRDefault="00BD7CD4" w:rsidP="00EA3663">
      <w:pPr>
        <w:widowControl/>
        <w:shd w:val="clear" w:color="auto" w:fill="FFFFFF"/>
        <w:ind w:firstLine="709"/>
        <w:jc w:val="both"/>
        <w:rPr>
          <w:sz w:val="28"/>
          <w:szCs w:val="28"/>
        </w:rPr>
      </w:pPr>
      <w:r>
        <w:rPr>
          <w:sz w:val="28"/>
          <w:szCs w:val="28"/>
        </w:rPr>
        <w:t>54</w:t>
      </w:r>
      <w:r w:rsidR="004020D0">
        <w:rPr>
          <w:sz w:val="28"/>
          <w:szCs w:val="28"/>
        </w:rPr>
        <w:t xml:space="preserve">. </w:t>
      </w:r>
      <w:r w:rsidR="004020D0" w:rsidRPr="00207E9D">
        <w:rPr>
          <w:snapToGrid w:val="0"/>
          <w:spacing w:val="-4"/>
          <w:sz w:val="28"/>
          <w:szCs w:val="28"/>
        </w:rPr>
        <w:t>ГОСТ 24853-81</w:t>
      </w:r>
      <w:r w:rsidR="00207E9D" w:rsidRPr="00207E9D">
        <w:rPr>
          <w:snapToGrid w:val="0"/>
          <w:spacing w:val="-4"/>
          <w:sz w:val="28"/>
          <w:szCs w:val="28"/>
        </w:rPr>
        <w:t>.</w:t>
      </w:r>
      <w:r w:rsidR="00207E9D" w:rsidRPr="00BB7899">
        <w:rPr>
          <w:snapToGrid w:val="0"/>
          <w:spacing w:val="-4"/>
          <w:sz w:val="28"/>
          <w:szCs w:val="28"/>
        </w:rPr>
        <w:t>Калибры гладкие для размеров до 500 мм.</w:t>
      </w:r>
      <w:r w:rsidR="00207E9D" w:rsidRPr="00BB7899">
        <w:rPr>
          <w:snapToGrid w:val="0"/>
          <w:sz w:val="28"/>
          <w:szCs w:val="28"/>
        </w:rPr>
        <w:t xml:space="preserve"> Допуск</w:t>
      </w:r>
      <w:r w:rsidR="00207E9D">
        <w:rPr>
          <w:snapToGrid w:val="0"/>
          <w:sz w:val="28"/>
          <w:szCs w:val="28"/>
        </w:rPr>
        <w:t xml:space="preserve">и. – Введ. 1983-01-01. - Москва : </w:t>
      </w:r>
      <w:r w:rsidR="00207E9D">
        <w:rPr>
          <w:sz w:val="28"/>
          <w:szCs w:val="28"/>
        </w:rPr>
        <w:t>Издательство стандартов, 2003. – 12 с.</w:t>
      </w:r>
    </w:p>
    <w:p w:rsidR="00207E9D" w:rsidRDefault="00BD7CD4" w:rsidP="00EA3663">
      <w:pPr>
        <w:ind w:firstLine="709"/>
        <w:jc w:val="both"/>
        <w:rPr>
          <w:snapToGrid w:val="0"/>
          <w:spacing w:val="-4"/>
          <w:sz w:val="28"/>
          <w:szCs w:val="28"/>
        </w:rPr>
      </w:pPr>
      <w:r>
        <w:rPr>
          <w:sz w:val="28"/>
          <w:szCs w:val="28"/>
        </w:rPr>
        <w:t>55</w:t>
      </w:r>
      <w:r w:rsidR="00207E9D">
        <w:rPr>
          <w:sz w:val="28"/>
          <w:szCs w:val="28"/>
        </w:rPr>
        <w:t xml:space="preserve">. </w:t>
      </w:r>
      <w:r w:rsidR="00207E9D">
        <w:rPr>
          <w:snapToGrid w:val="0"/>
          <w:spacing w:val="-4"/>
          <w:sz w:val="28"/>
          <w:szCs w:val="28"/>
        </w:rPr>
        <w:t xml:space="preserve">ГОСТ 25346-2013 </w:t>
      </w:r>
      <w:r w:rsidR="00207E9D" w:rsidRPr="00D32C0B">
        <w:rPr>
          <w:snapToGrid w:val="0"/>
          <w:spacing w:val="-4"/>
          <w:sz w:val="28"/>
          <w:szCs w:val="28"/>
        </w:rPr>
        <w:t>(ISO 286-1:2010)</w:t>
      </w:r>
      <w:r w:rsidR="00207E9D">
        <w:rPr>
          <w:snapToGrid w:val="0"/>
          <w:spacing w:val="-4"/>
          <w:sz w:val="28"/>
          <w:szCs w:val="28"/>
        </w:rPr>
        <w:t xml:space="preserve">. </w:t>
      </w:r>
      <w:r w:rsidR="00207E9D" w:rsidRPr="00D32C0B">
        <w:rPr>
          <w:snapToGrid w:val="0"/>
          <w:spacing w:val="-4"/>
          <w:sz w:val="28"/>
          <w:szCs w:val="28"/>
        </w:rPr>
        <w:t xml:space="preserve">Основные нормы взаимозаменяемости. Характеристики изделий геометрические. Система </w:t>
      </w:r>
      <w:r w:rsidR="00207E9D" w:rsidRPr="00D32C0B">
        <w:rPr>
          <w:snapToGrid w:val="0"/>
          <w:spacing w:val="-4"/>
          <w:sz w:val="28"/>
          <w:szCs w:val="28"/>
        </w:rPr>
        <w:lastRenderedPageBreak/>
        <w:t>допусков на линейные размеры. Основные положения, допуски, отклонения и посадки</w:t>
      </w:r>
      <w:r w:rsidR="00207E9D">
        <w:rPr>
          <w:snapToGrid w:val="0"/>
          <w:spacing w:val="-4"/>
          <w:sz w:val="28"/>
          <w:szCs w:val="28"/>
        </w:rPr>
        <w:t xml:space="preserve">. – Взамен ГОСТ 25346-89 ; введ. </w:t>
      </w:r>
      <w:r w:rsidR="00136798">
        <w:rPr>
          <w:snapToGrid w:val="0"/>
          <w:spacing w:val="-4"/>
          <w:sz w:val="28"/>
          <w:szCs w:val="28"/>
        </w:rPr>
        <w:t>2016-08-01. – Минск : Госстандарт, 2016. – 44 с.</w:t>
      </w:r>
    </w:p>
    <w:p w:rsidR="00136798" w:rsidRDefault="00BD7CD4" w:rsidP="00EA3663">
      <w:pPr>
        <w:widowControl/>
        <w:shd w:val="clear" w:color="auto" w:fill="FFFFFF"/>
        <w:ind w:firstLine="709"/>
        <w:jc w:val="both"/>
        <w:rPr>
          <w:sz w:val="28"/>
          <w:szCs w:val="28"/>
        </w:rPr>
      </w:pPr>
      <w:r>
        <w:rPr>
          <w:sz w:val="28"/>
          <w:szCs w:val="28"/>
        </w:rPr>
        <w:t>56</w:t>
      </w:r>
      <w:r w:rsidR="00EA3663">
        <w:rPr>
          <w:sz w:val="28"/>
          <w:szCs w:val="28"/>
        </w:rPr>
        <w:t xml:space="preserve">. </w:t>
      </w:r>
      <w:r w:rsidR="00136798" w:rsidRPr="00136798">
        <w:rPr>
          <w:snapToGrid w:val="0"/>
          <w:spacing w:val="-4"/>
          <w:sz w:val="28"/>
          <w:szCs w:val="28"/>
        </w:rPr>
        <w:t>ГОСТ 30893.1-2002 (ИСО 2768-1-89).</w:t>
      </w:r>
      <w:r w:rsidR="00136798" w:rsidRPr="00FD35A9">
        <w:rPr>
          <w:snapToGrid w:val="0"/>
          <w:spacing w:val="-4"/>
          <w:sz w:val="28"/>
          <w:szCs w:val="28"/>
        </w:rPr>
        <w:t>Основные нормы вз</w:t>
      </w:r>
      <w:r w:rsidR="00136798">
        <w:rPr>
          <w:snapToGrid w:val="0"/>
          <w:spacing w:val="-4"/>
          <w:sz w:val="28"/>
          <w:szCs w:val="28"/>
        </w:rPr>
        <w:t>а</w:t>
      </w:r>
      <w:r w:rsidR="00136798" w:rsidRPr="00FD35A9">
        <w:rPr>
          <w:snapToGrid w:val="0"/>
          <w:spacing w:val="-4"/>
          <w:sz w:val="28"/>
          <w:szCs w:val="28"/>
        </w:rPr>
        <w:t>имо</w:t>
      </w:r>
      <w:r w:rsidR="00136798" w:rsidRPr="00FD35A9">
        <w:rPr>
          <w:sz w:val="28"/>
          <w:szCs w:val="28"/>
        </w:rPr>
        <w:t>заменяемости. Общие допуски. Предельные отклонения линейных и угловых размеров с неуказанными допусками</w:t>
      </w:r>
      <w:r w:rsidR="00136798">
        <w:rPr>
          <w:sz w:val="28"/>
          <w:szCs w:val="28"/>
        </w:rPr>
        <w:t xml:space="preserve">. – Взамен ГОСТ 25670-83 ; введ. 2004-10-01. - </w:t>
      </w:r>
      <w:r w:rsidR="00136798">
        <w:rPr>
          <w:snapToGrid w:val="0"/>
          <w:sz w:val="28"/>
          <w:szCs w:val="28"/>
        </w:rPr>
        <w:t xml:space="preserve">Москва : </w:t>
      </w:r>
      <w:r w:rsidR="00136798">
        <w:rPr>
          <w:sz w:val="28"/>
          <w:szCs w:val="28"/>
        </w:rPr>
        <w:t>Издательство стандартов, 2003. – 10 с.</w:t>
      </w:r>
    </w:p>
    <w:p w:rsidR="00136798" w:rsidRDefault="00BD7CD4" w:rsidP="00EA3663">
      <w:pPr>
        <w:ind w:firstLine="709"/>
        <w:jc w:val="both"/>
        <w:rPr>
          <w:sz w:val="28"/>
          <w:szCs w:val="28"/>
        </w:rPr>
      </w:pPr>
      <w:r>
        <w:rPr>
          <w:sz w:val="28"/>
          <w:szCs w:val="28"/>
        </w:rPr>
        <w:t>57</w:t>
      </w:r>
      <w:r w:rsidR="00136798">
        <w:rPr>
          <w:sz w:val="28"/>
          <w:szCs w:val="28"/>
        </w:rPr>
        <w:t xml:space="preserve">. </w:t>
      </w:r>
      <w:r w:rsidR="0038052E">
        <w:rPr>
          <w:spacing w:val="-8"/>
          <w:sz w:val="28"/>
          <w:szCs w:val="28"/>
        </w:rPr>
        <w:t xml:space="preserve">ГОСТ 30893.2-2002 </w:t>
      </w:r>
      <w:r w:rsidR="0038052E" w:rsidRPr="00FD35A9">
        <w:rPr>
          <w:spacing w:val="-8"/>
          <w:sz w:val="28"/>
          <w:szCs w:val="28"/>
        </w:rPr>
        <w:t>(ИСО 2768-2-89).</w:t>
      </w:r>
      <w:r w:rsidR="0038052E">
        <w:rPr>
          <w:spacing w:val="-8"/>
          <w:sz w:val="28"/>
          <w:szCs w:val="28"/>
        </w:rPr>
        <w:t xml:space="preserve"> О</w:t>
      </w:r>
      <w:r w:rsidR="0038052E" w:rsidRPr="00FD35A9">
        <w:rPr>
          <w:sz w:val="28"/>
          <w:szCs w:val="28"/>
        </w:rPr>
        <w:t>сновные нормы взаимозаменяемости. Общие допуски. Допуски формы и расположения поверхностей, не указанные индивидуально.</w:t>
      </w:r>
      <w:r w:rsidR="004348DE">
        <w:rPr>
          <w:sz w:val="28"/>
          <w:szCs w:val="28"/>
        </w:rPr>
        <w:t xml:space="preserve"> – Взамен ГОСТ 25069-81 ; введ. 2004-10-01. -  </w:t>
      </w:r>
      <w:r w:rsidR="004348DE">
        <w:rPr>
          <w:snapToGrid w:val="0"/>
          <w:sz w:val="28"/>
          <w:szCs w:val="28"/>
        </w:rPr>
        <w:t xml:space="preserve">Москва : </w:t>
      </w:r>
      <w:r w:rsidR="004348DE">
        <w:rPr>
          <w:sz w:val="28"/>
          <w:szCs w:val="28"/>
        </w:rPr>
        <w:t>Издательство стандартов, 2003. – 14 с.</w:t>
      </w:r>
    </w:p>
    <w:p w:rsidR="00B551EF" w:rsidRDefault="00BD7CD4" w:rsidP="00D46637">
      <w:pPr>
        <w:ind w:firstLine="709"/>
        <w:jc w:val="both"/>
        <w:rPr>
          <w:color w:val="000000"/>
          <w:sz w:val="28"/>
          <w:szCs w:val="28"/>
        </w:rPr>
      </w:pPr>
      <w:r>
        <w:rPr>
          <w:sz w:val="28"/>
          <w:szCs w:val="28"/>
        </w:rPr>
        <w:t>58</w:t>
      </w:r>
      <w:r w:rsidR="004348DE">
        <w:rPr>
          <w:sz w:val="28"/>
          <w:szCs w:val="28"/>
        </w:rPr>
        <w:t xml:space="preserve">. </w:t>
      </w:r>
      <w:r w:rsidR="00845CEA" w:rsidRPr="00FD35A9">
        <w:rPr>
          <w:snapToGrid w:val="0"/>
          <w:sz w:val="28"/>
          <w:szCs w:val="28"/>
        </w:rPr>
        <w:t>РД 50-98-86</w:t>
      </w:r>
      <w:r w:rsidR="00845CEA">
        <w:rPr>
          <w:snapToGrid w:val="0"/>
          <w:sz w:val="28"/>
          <w:szCs w:val="28"/>
        </w:rPr>
        <w:t xml:space="preserve">. </w:t>
      </w:r>
      <w:r w:rsidR="00845CEA" w:rsidRPr="00FD35A9">
        <w:rPr>
          <w:snapToGrid w:val="0"/>
          <w:sz w:val="28"/>
          <w:szCs w:val="28"/>
        </w:rPr>
        <w:t>Выборуниверсальных средств измерений линейных размеров до 500 мм (по применению ГОСТ 8.051-81)</w:t>
      </w:r>
      <w:r w:rsidR="00845CEA">
        <w:rPr>
          <w:snapToGrid w:val="0"/>
          <w:sz w:val="28"/>
          <w:szCs w:val="28"/>
        </w:rPr>
        <w:t xml:space="preserve"> : м</w:t>
      </w:r>
      <w:r w:rsidR="00845CEA" w:rsidRPr="00FD35A9">
        <w:rPr>
          <w:snapToGrid w:val="0"/>
          <w:sz w:val="28"/>
          <w:szCs w:val="28"/>
        </w:rPr>
        <w:t xml:space="preserve">етодические </w:t>
      </w:r>
      <w:r w:rsidR="00845CEA">
        <w:rPr>
          <w:snapToGrid w:val="0"/>
          <w:sz w:val="28"/>
          <w:szCs w:val="28"/>
        </w:rPr>
        <w:t>у</w:t>
      </w:r>
      <w:r w:rsidR="00845CEA" w:rsidRPr="00FD35A9">
        <w:rPr>
          <w:snapToGrid w:val="0"/>
          <w:sz w:val="28"/>
          <w:szCs w:val="28"/>
        </w:rPr>
        <w:t>казания.</w:t>
      </w:r>
      <w:r w:rsidR="00845CEA">
        <w:rPr>
          <w:snapToGrid w:val="0"/>
          <w:sz w:val="28"/>
          <w:szCs w:val="28"/>
        </w:rPr>
        <w:t xml:space="preserve"> – Введ. 1986-07-01. - Москва : </w:t>
      </w:r>
      <w:r w:rsidR="00845CEA">
        <w:rPr>
          <w:sz w:val="28"/>
          <w:szCs w:val="28"/>
        </w:rPr>
        <w:t>Изда</w:t>
      </w:r>
      <w:r w:rsidR="00EA3663">
        <w:rPr>
          <w:sz w:val="28"/>
          <w:szCs w:val="28"/>
        </w:rPr>
        <w:t>тельство стандартов, 1987. – 83 </w:t>
      </w:r>
      <w:r w:rsidR="00845CEA">
        <w:rPr>
          <w:sz w:val="28"/>
          <w:szCs w:val="28"/>
        </w:rPr>
        <w:t>с.</w:t>
      </w:r>
      <w:r w:rsidR="00B551EF">
        <w:rPr>
          <w:color w:val="000000"/>
          <w:sz w:val="28"/>
          <w:szCs w:val="28"/>
        </w:rPr>
        <w:br w:type="page"/>
      </w:r>
    </w:p>
    <w:p w:rsidR="001C0A71" w:rsidRPr="00286042" w:rsidRDefault="001C0A71" w:rsidP="001C0A71">
      <w:pPr>
        <w:tabs>
          <w:tab w:val="left" w:pos="2595"/>
          <w:tab w:val="left" w:pos="6225"/>
        </w:tabs>
        <w:jc w:val="center"/>
        <w:rPr>
          <w:b/>
          <w:sz w:val="28"/>
          <w:szCs w:val="28"/>
        </w:rPr>
      </w:pPr>
      <w:r w:rsidRPr="00286042">
        <w:rPr>
          <w:b/>
          <w:sz w:val="28"/>
          <w:szCs w:val="28"/>
        </w:rPr>
        <w:lastRenderedPageBreak/>
        <w:t xml:space="preserve">ПРОТОКОЛ СОГЛАСОВАНИЯ УЧЕБНОЙ ПРОГРАММЫ ПО УЧЕБНОЙ ДИСЦИПЛИНЕ </w:t>
      </w:r>
    </w:p>
    <w:p w:rsidR="001C0A71" w:rsidRDefault="001C0A71" w:rsidP="001C0A71">
      <w:pPr>
        <w:tabs>
          <w:tab w:val="left" w:pos="2595"/>
          <w:tab w:val="left" w:pos="6225"/>
        </w:tabs>
        <w:jc w:val="center"/>
        <w:rPr>
          <w:b/>
          <w:szCs w:val="28"/>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6"/>
        <w:gridCol w:w="2531"/>
        <w:gridCol w:w="1898"/>
        <w:gridCol w:w="2180"/>
      </w:tblGrid>
      <w:tr w:rsidR="00286042" w:rsidRPr="00372B3C" w:rsidTr="00A22C3D">
        <w:tc>
          <w:tcPr>
            <w:tcW w:w="2776" w:type="dxa"/>
            <w:tcBorders>
              <w:top w:val="single" w:sz="4" w:space="0" w:color="auto"/>
              <w:left w:val="single" w:sz="4" w:space="0" w:color="auto"/>
              <w:bottom w:val="single" w:sz="4" w:space="0" w:color="auto"/>
              <w:right w:val="single" w:sz="4" w:space="0" w:color="auto"/>
            </w:tcBorders>
            <w:vAlign w:val="center"/>
          </w:tcPr>
          <w:p w:rsidR="00286042" w:rsidRDefault="00286042" w:rsidP="008A4EA3">
            <w:pPr>
              <w:jc w:val="center"/>
              <w:rPr>
                <w:rFonts w:eastAsia="Calibri"/>
                <w:b/>
                <w:color w:val="000000"/>
                <w:sz w:val="24"/>
                <w:szCs w:val="24"/>
              </w:rPr>
            </w:pPr>
            <w:r w:rsidRPr="00372B3C">
              <w:rPr>
                <w:rFonts w:eastAsia="Calibri"/>
                <w:b/>
                <w:color w:val="000000"/>
                <w:sz w:val="24"/>
                <w:szCs w:val="24"/>
              </w:rPr>
              <w:t xml:space="preserve">Название </w:t>
            </w:r>
            <w:r w:rsidR="004F0E25">
              <w:rPr>
                <w:rFonts w:eastAsia="Calibri"/>
                <w:b/>
                <w:color w:val="000000"/>
                <w:sz w:val="24"/>
                <w:szCs w:val="24"/>
              </w:rPr>
              <w:t xml:space="preserve">учебной </w:t>
            </w:r>
            <w:r w:rsidRPr="00372B3C">
              <w:rPr>
                <w:rFonts w:eastAsia="Calibri"/>
                <w:b/>
                <w:color w:val="000000"/>
                <w:sz w:val="24"/>
                <w:szCs w:val="24"/>
              </w:rPr>
              <w:t xml:space="preserve">дисциплины, </w:t>
            </w:r>
          </w:p>
          <w:p w:rsidR="00286042" w:rsidRPr="00372B3C" w:rsidRDefault="00286042" w:rsidP="008A4EA3">
            <w:pPr>
              <w:jc w:val="center"/>
              <w:rPr>
                <w:rFonts w:eastAsia="Calibri"/>
                <w:b/>
                <w:color w:val="000000"/>
                <w:sz w:val="24"/>
                <w:szCs w:val="24"/>
              </w:rPr>
            </w:pPr>
            <w:r w:rsidRPr="00372B3C">
              <w:rPr>
                <w:rFonts w:eastAsia="Calibri"/>
                <w:b/>
                <w:color w:val="000000"/>
                <w:sz w:val="24"/>
                <w:szCs w:val="24"/>
              </w:rPr>
              <w:t xml:space="preserve">с которой </w:t>
            </w:r>
          </w:p>
          <w:p w:rsidR="00286042" w:rsidRPr="00372B3C" w:rsidRDefault="00286042" w:rsidP="008A4EA3">
            <w:pPr>
              <w:jc w:val="center"/>
              <w:rPr>
                <w:rFonts w:eastAsia="Calibri"/>
                <w:b/>
                <w:color w:val="000000"/>
                <w:sz w:val="24"/>
                <w:szCs w:val="24"/>
              </w:rPr>
            </w:pPr>
            <w:r w:rsidRPr="00372B3C">
              <w:rPr>
                <w:rFonts w:eastAsia="Calibri"/>
                <w:b/>
                <w:color w:val="000000"/>
                <w:sz w:val="24"/>
                <w:szCs w:val="24"/>
              </w:rPr>
              <w:t>требуется согласование</w:t>
            </w:r>
          </w:p>
        </w:tc>
        <w:tc>
          <w:tcPr>
            <w:tcW w:w="2531" w:type="dxa"/>
            <w:tcBorders>
              <w:top w:val="single" w:sz="4" w:space="0" w:color="auto"/>
              <w:left w:val="single" w:sz="4" w:space="0" w:color="auto"/>
              <w:bottom w:val="single" w:sz="4" w:space="0" w:color="auto"/>
              <w:right w:val="single" w:sz="4" w:space="0" w:color="auto"/>
            </w:tcBorders>
            <w:vAlign w:val="center"/>
          </w:tcPr>
          <w:p w:rsidR="00286042" w:rsidRPr="00372B3C" w:rsidRDefault="00286042" w:rsidP="008A4EA3">
            <w:pPr>
              <w:jc w:val="center"/>
              <w:rPr>
                <w:rFonts w:eastAsia="Calibri"/>
                <w:b/>
                <w:color w:val="000000"/>
                <w:sz w:val="24"/>
                <w:szCs w:val="24"/>
              </w:rPr>
            </w:pPr>
            <w:r w:rsidRPr="00372B3C">
              <w:rPr>
                <w:rFonts w:eastAsia="Calibri"/>
                <w:b/>
                <w:color w:val="000000"/>
                <w:sz w:val="24"/>
                <w:szCs w:val="24"/>
              </w:rPr>
              <w:t xml:space="preserve">Название </w:t>
            </w:r>
          </w:p>
          <w:p w:rsidR="00286042" w:rsidRPr="00372B3C" w:rsidRDefault="00286042" w:rsidP="008A4EA3">
            <w:pPr>
              <w:jc w:val="center"/>
              <w:rPr>
                <w:rFonts w:eastAsia="Calibri"/>
                <w:b/>
                <w:color w:val="000000"/>
                <w:sz w:val="24"/>
                <w:szCs w:val="24"/>
              </w:rPr>
            </w:pPr>
            <w:r w:rsidRPr="00372B3C">
              <w:rPr>
                <w:rFonts w:eastAsia="Calibri"/>
                <w:b/>
                <w:color w:val="000000"/>
                <w:sz w:val="24"/>
                <w:szCs w:val="24"/>
              </w:rPr>
              <w:t>кафедры</w:t>
            </w:r>
          </w:p>
        </w:tc>
        <w:tc>
          <w:tcPr>
            <w:tcW w:w="1898" w:type="dxa"/>
            <w:tcBorders>
              <w:top w:val="single" w:sz="4" w:space="0" w:color="auto"/>
              <w:left w:val="single" w:sz="4" w:space="0" w:color="auto"/>
              <w:bottom w:val="single" w:sz="4" w:space="0" w:color="auto"/>
              <w:right w:val="single" w:sz="4" w:space="0" w:color="auto"/>
            </w:tcBorders>
            <w:vAlign w:val="center"/>
          </w:tcPr>
          <w:p w:rsidR="00286042" w:rsidRPr="00372B3C" w:rsidRDefault="00286042" w:rsidP="008A4EA3">
            <w:pPr>
              <w:jc w:val="center"/>
              <w:rPr>
                <w:rFonts w:eastAsia="Calibri"/>
                <w:b/>
                <w:color w:val="000000"/>
                <w:sz w:val="24"/>
                <w:szCs w:val="24"/>
              </w:rPr>
            </w:pPr>
            <w:r w:rsidRPr="00372B3C">
              <w:rPr>
                <w:rFonts w:eastAsia="Calibri"/>
                <w:b/>
                <w:color w:val="000000"/>
                <w:sz w:val="24"/>
                <w:szCs w:val="24"/>
              </w:rPr>
              <w:t>Предложения об изменениях в содержании учеб</w:t>
            </w:r>
            <w:r>
              <w:rPr>
                <w:rFonts w:eastAsia="Calibri"/>
                <w:b/>
                <w:color w:val="000000"/>
                <w:sz w:val="24"/>
                <w:szCs w:val="24"/>
              </w:rPr>
              <w:t>ной</w:t>
            </w:r>
            <w:r w:rsidRPr="00372B3C">
              <w:rPr>
                <w:rFonts w:eastAsia="Calibri"/>
                <w:b/>
                <w:color w:val="000000"/>
                <w:sz w:val="24"/>
                <w:szCs w:val="24"/>
              </w:rPr>
              <w:t xml:space="preserve"> программы учреждения высшего образо</w:t>
            </w:r>
            <w:r>
              <w:rPr>
                <w:rFonts w:eastAsia="Calibri"/>
                <w:b/>
                <w:color w:val="000000"/>
                <w:sz w:val="24"/>
                <w:szCs w:val="24"/>
              </w:rPr>
              <w:t>вания по</w:t>
            </w:r>
            <w:r w:rsidRPr="00372B3C">
              <w:rPr>
                <w:rFonts w:eastAsia="Calibri"/>
                <w:b/>
                <w:color w:val="000000"/>
                <w:sz w:val="24"/>
                <w:szCs w:val="24"/>
              </w:rPr>
              <w:t xml:space="preserve"> учебной дисциплине</w:t>
            </w:r>
          </w:p>
        </w:tc>
        <w:tc>
          <w:tcPr>
            <w:tcW w:w="2180" w:type="dxa"/>
            <w:tcBorders>
              <w:top w:val="single" w:sz="4" w:space="0" w:color="auto"/>
              <w:left w:val="single" w:sz="4" w:space="0" w:color="auto"/>
              <w:bottom w:val="single" w:sz="4" w:space="0" w:color="auto"/>
              <w:right w:val="single" w:sz="4" w:space="0" w:color="auto"/>
            </w:tcBorders>
            <w:vAlign w:val="center"/>
          </w:tcPr>
          <w:p w:rsidR="00286042" w:rsidRPr="00372B3C" w:rsidRDefault="00286042" w:rsidP="008A4EA3">
            <w:pPr>
              <w:jc w:val="center"/>
              <w:rPr>
                <w:rFonts w:eastAsia="Calibri"/>
                <w:b/>
                <w:color w:val="000000"/>
                <w:sz w:val="24"/>
                <w:szCs w:val="24"/>
              </w:rPr>
            </w:pPr>
            <w:r w:rsidRPr="00372B3C">
              <w:rPr>
                <w:rFonts w:eastAsia="Calibri"/>
                <w:b/>
                <w:color w:val="000000"/>
                <w:sz w:val="24"/>
                <w:szCs w:val="24"/>
              </w:rPr>
              <w:t xml:space="preserve">Решение, принятое кафедрой, разработавшей учебную </w:t>
            </w:r>
          </w:p>
          <w:p w:rsidR="00286042" w:rsidRPr="00372B3C" w:rsidRDefault="00286042" w:rsidP="008A4EA3">
            <w:pPr>
              <w:jc w:val="center"/>
              <w:rPr>
                <w:rFonts w:eastAsia="Calibri"/>
                <w:b/>
                <w:color w:val="000000"/>
                <w:sz w:val="24"/>
                <w:szCs w:val="24"/>
              </w:rPr>
            </w:pPr>
            <w:r w:rsidRPr="00372B3C">
              <w:rPr>
                <w:rFonts w:eastAsia="Calibri"/>
                <w:b/>
                <w:color w:val="000000"/>
                <w:sz w:val="24"/>
                <w:szCs w:val="24"/>
              </w:rPr>
              <w:t xml:space="preserve">программу </w:t>
            </w:r>
          </w:p>
          <w:p w:rsidR="00286042" w:rsidRPr="00372B3C" w:rsidRDefault="00286042" w:rsidP="008A4EA3">
            <w:pPr>
              <w:jc w:val="center"/>
              <w:rPr>
                <w:rFonts w:eastAsia="Calibri"/>
                <w:b/>
                <w:color w:val="000000"/>
                <w:sz w:val="24"/>
                <w:szCs w:val="24"/>
              </w:rPr>
            </w:pPr>
            <w:r w:rsidRPr="00372B3C">
              <w:rPr>
                <w:rFonts w:eastAsia="Calibri"/>
                <w:b/>
                <w:color w:val="000000"/>
                <w:sz w:val="24"/>
                <w:szCs w:val="24"/>
              </w:rPr>
              <w:t>(с указанием даты и номера протокола)</w:t>
            </w:r>
          </w:p>
        </w:tc>
      </w:tr>
      <w:tr w:rsidR="00C038E8" w:rsidRPr="005B43D0" w:rsidTr="00A22C3D">
        <w:trPr>
          <w:trHeight w:val="195"/>
        </w:trPr>
        <w:tc>
          <w:tcPr>
            <w:tcW w:w="2776" w:type="dxa"/>
            <w:tcBorders>
              <w:top w:val="single" w:sz="4" w:space="0" w:color="auto"/>
              <w:left w:val="single" w:sz="4" w:space="0" w:color="auto"/>
              <w:bottom w:val="single" w:sz="4" w:space="0" w:color="auto"/>
              <w:right w:val="single" w:sz="4" w:space="0" w:color="auto"/>
            </w:tcBorders>
          </w:tcPr>
          <w:p w:rsidR="00C038E8" w:rsidRPr="002215F4" w:rsidRDefault="00C038E8" w:rsidP="00091E1A">
            <w:pPr>
              <w:rPr>
                <w:sz w:val="24"/>
                <w:szCs w:val="24"/>
              </w:rPr>
            </w:pPr>
            <w:r w:rsidRPr="002215F4">
              <w:rPr>
                <w:sz w:val="24"/>
                <w:szCs w:val="24"/>
              </w:rPr>
              <w:t>Надежность и ремонт сельскохозяйственной техники</w:t>
            </w:r>
          </w:p>
          <w:p w:rsidR="00C038E8" w:rsidRPr="002215F4" w:rsidRDefault="00091E1A" w:rsidP="00091E1A">
            <w:pPr>
              <w:rPr>
                <w:sz w:val="24"/>
                <w:szCs w:val="24"/>
              </w:rPr>
            </w:pPr>
            <w:r w:rsidRPr="002215F4">
              <w:rPr>
                <w:sz w:val="24"/>
                <w:szCs w:val="24"/>
              </w:rPr>
              <w:t>(</w:t>
            </w:r>
            <w:r w:rsidR="00C038E8" w:rsidRPr="002215F4">
              <w:rPr>
                <w:sz w:val="24"/>
                <w:szCs w:val="24"/>
              </w:rPr>
              <w:t>1 – 74 06 06)</w:t>
            </w:r>
          </w:p>
          <w:p w:rsidR="00C038E8" w:rsidRPr="002215F4" w:rsidRDefault="00C038E8" w:rsidP="00091E1A">
            <w:pPr>
              <w:rPr>
                <w:sz w:val="24"/>
                <w:szCs w:val="24"/>
              </w:rPr>
            </w:pPr>
            <w:r w:rsidRPr="002215F4">
              <w:rPr>
                <w:sz w:val="24"/>
                <w:szCs w:val="24"/>
              </w:rPr>
              <w:t>Надежность технических систем и техногенный риск</w:t>
            </w:r>
          </w:p>
          <w:p w:rsidR="00C038E8" w:rsidRPr="002215F4" w:rsidRDefault="00C038E8" w:rsidP="00091E1A">
            <w:pPr>
              <w:rPr>
                <w:sz w:val="24"/>
                <w:szCs w:val="24"/>
              </w:rPr>
            </w:pPr>
            <w:r w:rsidRPr="002215F4">
              <w:rPr>
                <w:sz w:val="24"/>
                <w:szCs w:val="24"/>
              </w:rPr>
              <w:t>(1 – 74 06 07)</w:t>
            </w:r>
          </w:p>
          <w:p w:rsidR="00396565" w:rsidRPr="002215F4" w:rsidRDefault="00396565" w:rsidP="00396565">
            <w:pPr>
              <w:rPr>
                <w:sz w:val="24"/>
                <w:szCs w:val="24"/>
              </w:rPr>
            </w:pPr>
            <w:r w:rsidRPr="002215F4">
              <w:rPr>
                <w:sz w:val="24"/>
                <w:szCs w:val="24"/>
              </w:rPr>
              <w:t>Надежность технических систем;</w:t>
            </w:r>
          </w:p>
          <w:p w:rsidR="00396565" w:rsidRPr="002215F4" w:rsidRDefault="00396565" w:rsidP="00091E1A">
            <w:pPr>
              <w:rPr>
                <w:sz w:val="24"/>
                <w:szCs w:val="24"/>
              </w:rPr>
            </w:pPr>
            <w:r w:rsidRPr="002215F4">
              <w:rPr>
                <w:bCs/>
                <w:sz w:val="24"/>
                <w:szCs w:val="24"/>
              </w:rPr>
              <w:t>Технология ремонта машин</w:t>
            </w:r>
            <w:r w:rsidRPr="002215F4">
              <w:rPr>
                <w:sz w:val="24"/>
                <w:szCs w:val="24"/>
              </w:rPr>
              <w:t>;</w:t>
            </w:r>
          </w:p>
          <w:p w:rsidR="00C038E8" w:rsidRPr="002215F4" w:rsidRDefault="00C038E8" w:rsidP="00091E1A">
            <w:pPr>
              <w:rPr>
                <w:sz w:val="24"/>
                <w:szCs w:val="24"/>
              </w:rPr>
            </w:pPr>
            <w:r w:rsidRPr="002215F4">
              <w:rPr>
                <w:sz w:val="24"/>
                <w:szCs w:val="24"/>
              </w:rPr>
              <w:t>(1</w:t>
            </w:r>
            <w:r w:rsidR="00091E1A" w:rsidRPr="002215F4">
              <w:rPr>
                <w:sz w:val="24"/>
                <w:szCs w:val="24"/>
              </w:rPr>
              <w:t>–</w:t>
            </w:r>
            <w:r w:rsidRPr="002215F4">
              <w:rPr>
                <w:sz w:val="24"/>
                <w:szCs w:val="24"/>
              </w:rPr>
              <w:t>74 06 03)</w:t>
            </w:r>
          </w:p>
        </w:tc>
        <w:tc>
          <w:tcPr>
            <w:tcW w:w="2531" w:type="dxa"/>
            <w:tcBorders>
              <w:top w:val="single" w:sz="4" w:space="0" w:color="auto"/>
              <w:left w:val="single" w:sz="4" w:space="0" w:color="auto"/>
              <w:bottom w:val="single" w:sz="4" w:space="0" w:color="auto"/>
              <w:right w:val="single" w:sz="4" w:space="0" w:color="auto"/>
            </w:tcBorders>
            <w:vAlign w:val="center"/>
          </w:tcPr>
          <w:p w:rsidR="00C038E8" w:rsidRPr="002215F4" w:rsidRDefault="00C038E8" w:rsidP="00091E1A">
            <w:pPr>
              <w:shd w:val="clear" w:color="auto" w:fill="FFFFFF"/>
              <w:ind w:left="24" w:right="19"/>
              <w:jc w:val="center"/>
              <w:rPr>
                <w:sz w:val="24"/>
                <w:szCs w:val="24"/>
              </w:rPr>
            </w:pPr>
            <w:r w:rsidRPr="002215F4">
              <w:rPr>
                <w:spacing w:val="-3"/>
                <w:sz w:val="24"/>
                <w:szCs w:val="24"/>
              </w:rPr>
              <w:t>Кафедра «Технологий и организации технического сервиса</w:t>
            </w:r>
            <w:r w:rsidRPr="002215F4">
              <w:rPr>
                <w:sz w:val="24"/>
                <w:szCs w:val="24"/>
              </w:rPr>
              <w:t>»</w:t>
            </w:r>
          </w:p>
          <w:p w:rsidR="00C038E8" w:rsidRPr="002215F4" w:rsidRDefault="00C038E8" w:rsidP="00091E1A">
            <w:pPr>
              <w:shd w:val="clear" w:color="auto" w:fill="FFFFFF"/>
              <w:ind w:left="24" w:right="19"/>
              <w:jc w:val="center"/>
              <w:rPr>
                <w:sz w:val="24"/>
                <w:szCs w:val="24"/>
              </w:rPr>
            </w:pPr>
          </w:p>
        </w:tc>
        <w:tc>
          <w:tcPr>
            <w:tcW w:w="1898" w:type="dxa"/>
            <w:tcBorders>
              <w:top w:val="single" w:sz="4" w:space="0" w:color="auto"/>
              <w:left w:val="single" w:sz="4" w:space="0" w:color="auto"/>
              <w:bottom w:val="single" w:sz="4" w:space="0" w:color="auto"/>
              <w:right w:val="single" w:sz="4" w:space="0" w:color="auto"/>
            </w:tcBorders>
            <w:vAlign w:val="center"/>
          </w:tcPr>
          <w:p w:rsidR="00C038E8" w:rsidRPr="002215F4" w:rsidRDefault="00C038E8" w:rsidP="00091E1A">
            <w:pPr>
              <w:jc w:val="center"/>
              <w:rPr>
                <w:rFonts w:eastAsia="Calibri"/>
                <w:color w:val="000000"/>
                <w:sz w:val="24"/>
                <w:szCs w:val="24"/>
              </w:rPr>
            </w:pPr>
            <w:r w:rsidRPr="002215F4">
              <w:rPr>
                <w:rFonts w:eastAsia="Calibri"/>
                <w:color w:val="000000"/>
                <w:sz w:val="24"/>
                <w:szCs w:val="24"/>
              </w:rPr>
              <w:t>Согласовано.</w:t>
            </w:r>
          </w:p>
          <w:p w:rsidR="00C038E8" w:rsidRPr="002215F4" w:rsidRDefault="00C038E8" w:rsidP="00091E1A">
            <w:pPr>
              <w:jc w:val="center"/>
              <w:rPr>
                <w:rFonts w:eastAsia="Calibri"/>
                <w:color w:val="000000"/>
                <w:sz w:val="24"/>
                <w:szCs w:val="24"/>
              </w:rPr>
            </w:pPr>
            <w:r w:rsidRPr="002215F4">
              <w:rPr>
                <w:rFonts w:eastAsia="Calibri"/>
                <w:color w:val="000000"/>
                <w:sz w:val="24"/>
                <w:szCs w:val="24"/>
              </w:rPr>
              <w:t>Изменений нет.</w:t>
            </w:r>
          </w:p>
        </w:tc>
        <w:tc>
          <w:tcPr>
            <w:tcW w:w="2180" w:type="dxa"/>
            <w:tcBorders>
              <w:top w:val="single" w:sz="4" w:space="0" w:color="auto"/>
              <w:left w:val="single" w:sz="4" w:space="0" w:color="auto"/>
              <w:bottom w:val="single" w:sz="4" w:space="0" w:color="auto"/>
              <w:right w:val="single" w:sz="4" w:space="0" w:color="auto"/>
            </w:tcBorders>
            <w:vAlign w:val="center"/>
          </w:tcPr>
          <w:p w:rsidR="00C038E8" w:rsidRPr="002215F4" w:rsidRDefault="00C038E8" w:rsidP="00091E1A">
            <w:pPr>
              <w:jc w:val="center"/>
              <w:rPr>
                <w:rFonts w:eastAsia="Calibri"/>
                <w:color w:val="000000"/>
                <w:sz w:val="24"/>
                <w:szCs w:val="24"/>
              </w:rPr>
            </w:pPr>
            <w:r w:rsidRPr="002215F4">
              <w:rPr>
                <w:rFonts w:eastAsia="Calibri"/>
                <w:color w:val="000000"/>
                <w:sz w:val="24"/>
                <w:szCs w:val="24"/>
              </w:rPr>
              <w:t>Протокол № __</w:t>
            </w:r>
          </w:p>
          <w:p w:rsidR="00C038E8" w:rsidRPr="002215F4" w:rsidRDefault="00C038E8" w:rsidP="00091E1A">
            <w:pPr>
              <w:jc w:val="center"/>
              <w:rPr>
                <w:rFonts w:eastAsia="Calibri"/>
                <w:color w:val="000000"/>
                <w:sz w:val="24"/>
                <w:szCs w:val="24"/>
              </w:rPr>
            </w:pPr>
            <w:r w:rsidRPr="002215F4">
              <w:rPr>
                <w:rFonts w:eastAsia="Calibri"/>
                <w:color w:val="000000"/>
                <w:sz w:val="24"/>
                <w:szCs w:val="24"/>
              </w:rPr>
              <w:t>от «__»____20__ г.</w:t>
            </w:r>
          </w:p>
        </w:tc>
      </w:tr>
      <w:tr w:rsidR="002215F4" w:rsidRPr="005B43D0" w:rsidTr="00A22C3D">
        <w:trPr>
          <w:trHeight w:val="195"/>
        </w:trPr>
        <w:tc>
          <w:tcPr>
            <w:tcW w:w="2776" w:type="dxa"/>
            <w:tcBorders>
              <w:top w:val="single" w:sz="4" w:space="0" w:color="auto"/>
              <w:left w:val="single" w:sz="4" w:space="0" w:color="auto"/>
              <w:bottom w:val="single" w:sz="4" w:space="0" w:color="auto"/>
              <w:right w:val="single" w:sz="4" w:space="0" w:color="auto"/>
            </w:tcBorders>
          </w:tcPr>
          <w:p w:rsidR="002215F4" w:rsidRPr="002215F4" w:rsidRDefault="002215F4" w:rsidP="002215F4">
            <w:pPr>
              <w:rPr>
                <w:sz w:val="24"/>
                <w:szCs w:val="24"/>
              </w:rPr>
            </w:pPr>
            <w:r w:rsidRPr="002215F4">
              <w:rPr>
                <w:bCs/>
                <w:sz w:val="24"/>
                <w:szCs w:val="24"/>
              </w:rPr>
              <w:t>Техническое обслуживание и ремонт технологического оборудования (1 –</w:t>
            </w:r>
            <w:r w:rsidRPr="002215F4">
              <w:rPr>
                <w:sz w:val="24"/>
                <w:szCs w:val="24"/>
              </w:rPr>
              <w:t> </w:t>
            </w:r>
            <w:r w:rsidRPr="002215F4">
              <w:rPr>
                <w:bCs/>
                <w:sz w:val="24"/>
                <w:szCs w:val="24"/>
              </w:rPr>
              <w:t>74 06 02)</w:t>
            </w:r>
          </w:p>
        </w:tc>
        <w:tc>
          <w:tcPr>
            <w:tcW w:w="2531" w:type="dxa"/>
            <w:tcBorders>
              <w:top w:val="single" w:sz="4" w:space="0" w:color="auto"/>
              <w:left w:val="single" w:sz="4" w:space="0" w:color="auto"/>
              <w:bottom w:val="single" w:sz="4" w:space="0" w:color="auto"/>
              <w:right w:val="single" w:sz="4" w:space="0" w:color="auto"/>
            </w:tcBorders>
            <w:vAlign w:val="center"/>
          </w:tcPr>
          <w:p w:rsidR="002215F4" w:rsidRPr="002215F4" w:rsidRDefault="002215F4" w:rsidP="002215F4">
            <w:pPr>
              <w:shd w:val="clear" w:color="auto" w:fill="FFFFFF"/>
              <w:ind w:left="24" w:right="19"/>
              <w:jc w:val="center"/>
              <w:rPr>
                <w:sz w:val="24"/>
                <w:szCs w:val="24"/>
              </w:rPr>
            </w:pPr>
            <w:r w:rsidRPr="002215F4">
              <w:rPr>
                <w:spacing w:val="-3"/>
                <w:sz w:val="24"/>
                <w:szCs w:val="24"/>
              </w:rPr>
              <w:t>Кафедра «Технологии и технического обеспечения процессов переработки сельскохозяйственной продукции</w:t>
            </w:r>
            <w:r w:rsidRPr="002215F4">
              <w:rPr>
                <w:sz w:val="24"/>
                <w:szCs w:val="24"/>
              </w:rPr>
              <w:t>»</w:t>
            </w:r>
          </w:p>
        </w:tc>
        <w:tc>
          <w:tcPr>
            <w:tcW w:w="1898" w:type="dxa"/>
            <w:tcBorders>
              <w:top w:val="single" w:sz="4" w:space="0" w:color="auto"/>
              <w:left w:val="single" w:sz="4" w:space="0" w:color="auto"/>
              <w:bottom w:val="single" w:sz="4" w:space="0" w:color="auto"/>
              <w:right w:val="single" w:sz="4" w:space="0" w:color="auto"/>
            </w:tcBorders>
            <w:vAlign w:val="center"/>
          </w:tcPr>
          <w:p w:rsidR="002215F4" w:rsidRPr="002215F4" w:rsidRDefault="002215F4" w:rsidP="002215F4">
            <w:pPr>
              <w:jc w:val="center"/>
              <w:rPr>
                <w:rFonts w:eastAsia="Calibri"/>
                <w:color w:val="000000"/>
                <w:sz w:val="24"/>
                <w:szCs w:val="24"/>
              </w:rPr>
            </w:pPr>
            <w:r w:rsidRPr="002215F4">
              <w:rPr>
                <w:rFonts w:eastAsia="Calibri"/>
                <w:color w:val="000000"/>
                <w:sz w:val="24"/>
                <w:szCs w:val="24"/>
              </w:rPr>
              <w:t>Согласовано.</w:t>
            </w:r>
          </w:p>
          <w:p w:rsidR="002215F4" w:rsidRPr="002215F4" w:rsidRDefault="002215F4" w:rsidP="002215F4">
            <w:pPr>
              <w:jc w:val="center"/>
              <w:rPr>
                <w:rFonts w:eastAsia="Calibri"/>
                <w:color w:val="000000"/>
                <w:sz w:val="24"/>
                <w:szCs w:val="24"/>
              </w:rPr>
            </w:pPr>
            <w:r w:rsidRPr="002215F4">
              <w:rPr>
                <w:rFonts w:eastAsia="Calibri"/>
                <w:color w:val="000000"/>
                <w:sz w:val="24"/>
                <w:szCs w:val="24"/>
              </w:rPr>
              <w:t>Изменений нет.</w:t>
            </w:r>
          </w:p>
        </w:tc>
        <w:tc>
          <w:tcPr>
            <w:tcW w:w="2180" w:type="dxa"/>
            <w:tcBorders>
              <w:top w:val="single" w:sz="4" w:space="0" w:color="auto"/>
              <w:left w:val="single" w:sz="4" w:space="0" w:color="auto"/>
              <w:bottom w:val="single" w:sz="4" w:space="0" w:color="auto"/>
              <w:right w:val="single" w:sz="4" w:space="0" w:color="auto"/>
            </w:tcBorders>
            <w:vAlign w:val="center"/>
          </w:tcPr>
          <w:p w:rsidR="002215F4" w:rsidRPr="002215F4" w:rsidRDefault="002215F4" w:rsidP="002215F4">
            <w:pPr>
              <w:jc w:val="center"/>
              <w:rPr>
                <w:rFonts w:eastAsia="Calibri"/>
                <w:color w:val="000000"/>
                <w:sz w:val="24"/>
                <w:szCs w:val="24"/>
              </w:rPr>
            </w:pPr>
            <w:r w:rsidRPr="002215F4">
              <w:rPr>
                <w:rFonts w:eastAsia="Calibri"/>
                <w:color w:val="000000"/>
                <w:sz w:val="24"/>
                <w:szCs w:val="24"/>
              </w:rPr>
              <w:t>Протокол № __</w:t>
            </w:r>
          </w:p>
          <w:p w:rsidR="002215F4" w:rsidRPr="002215F4" w:rsidRDefault="002215F4" w:rsidP="002215F4">
            <w:pPr>
              <w:jc w:val="center"/>
              <w:rPr>
                <w:rFonts w:eastAsia="Calibri"/>
                <w:color w:val="000000"/>
                <w:sz w:val="24"/>
                <w:szCs w:val="24"/>
              </w:rPr>
            </w:pPr>
            <w:r w:rsidRPr="002215F4">
              <w:rPr>
                <w:rFonts w:eastAsia="Calibri"/>
                <w:color w:val="000000"/>
                <w:sz w:val="24"/>
                <w:szCs w:val="24"/>
              </w:rPr>
              <w:t>от «__»____20__ г.</w:t>
            </w:r>
          </w:p>
        </w:tc>
      </w:tr>
      <w:tr w:rsidR="00C038E8" w:rsidRPr="005B43D0" w:rsidTr="00A22C3D">
        <w:trPr>
          <w:trHeight w:val="195"/>
        </w:trPr>
        <w:tc>
          <w:tcPr>
            <w:tcW w:w="2776" w:type="dxa"/>
            <w:tcBorders>
              <w:top w:val="single" w:sz="4" w:space="0" w:color="auto"/>
              <w:left w:val="single" w:sz="4" w:space="0" w:color="auto"/>
              <w:bottom w:val="single" w:sz="4" w:space="0" w:color="auto"/>
              <w:right w:val="single" w:sz="4" w:space="0" w:color="auto"/>
            </w:tcBorders>
          </w:tcPr>
          <w:p w:rsidR="00C038E8" w:rsidRPr="002215F4" w:rsidRDefault="00C038E8" w:rsidP="00091E1A">
            <w:pPr>
              <w:rPr>
                <w:sz w:val="24"/>
                <w:szCs w:val="24"/>
              </w:rPr>
            </w:pPr>
            <w:r w:rsidRPr="002215F4">
              <w:rPr>
                <w:sz w:val="24"/>
                <w:szCs w:val="24"/>
              </w:rPr>
              <w:t>Технология сельскохозяйственного машиностроения</w:t>
            </w:r>
          </w:p>
          <w:p w:rsidR="00C038E8" w:rsidRPr="002215F4" w:rsidRDefault="00C038E8" w:rsidP="00091E1A">
            <w:pPr>
              <w:rPr>
                <w:sz w:val="24"/>
                <w:szCs w:val="24"/>
              </w:rPr>
            </w:pPr>
            <w:r w:rsidRPr="002215F4">
              <w:rPr>
                <w:sz w:val="24"/>
                <w:szCs w:val="24"/>
              </w:rPr>
              <w:t>(1</w:t>
            </w:r>
            <w:r w:rsidR="00091E1A" w:rsidRPr="002215F4">
              <w:rPr>
                <w:sz w:val="24"/>
                <w:szCs w:val="24"/>
              </w:rPr>
              <w:t xml:space="preserve"> – </w:t>
            </w:r>
            <w:r w:rsidRPr="002215F4">
              <w:rPr>
                <w:sz w:val="24"/>
                <w:szCs w:val="24"/>
              </w:rPr>
              <w:t>74 06 03)</w:t>
            </w:r>
          </w:p>
          <w:p w:rsidR="00C038E8" w:rsidRPr="002215F4" w:rsidRDefault="00C038E8" w:rsidP="00091E1A">
            <w:pPr>
              <w:rPr>
                <w:sz w:val="24"/>
                <w:szCs w:val="24"/>
              </w:rPr>
            </w:pPr>
            <w:r w:rsidRPr="002215F4">
              <w:rPr>
                <w:sz w:val="24"/>
                <w:szCs w:val="24"/>
              </w:rPr>
              <w:t>Основы технологии сельскохозяйственного машиностроения</w:t>
            </w:r>
          </w:p>
          <w:p w:rsidR="00C038E8" w:rsidRPr="002215F4" w:rsidRDefault="00C038E8" w:rsidP="00091E1A">
            <w:pPr>
              <w:rPr>
                <w:sz w:val="24"/>
                <w:szCs w:val="24"/>
              </w:rPr>
            </w:pPr>
            <w:r w:rsidRPr="002215F4">
              <w:rPr>
                <w:sz w:val="24"/>
                <w:szCs w:val="24"/>
              </w:rPr>
              <w:t>(1</w:t>
            </w:r>
            <w:r w:rsidR="00091E1A" w:rsidRPr="002215F4">
              <w:rPr>
                <w:sz w:val="24"/>
                <w:szCs w:val="24"/>
              </w:rPr>
              <w:t xml:space="preserve"> – </w:t>
            </w:r>
            <w:r w:rsidRPr="002215F4">
              <w:rPr>
                <w:sz w:val="24"/>
                <w:szCs w:val="24"/>
              </w:rPr>
              <w:t>74 06 06)</w:t>
            </w:r>
          </w:p>
        </w:tc>
        <w:tc>
          <w:tcPr>
            <w:tcW w:w="2531" w:type="dxa"/>
            <w:tcBorders>
              <w:top w:val="single" w:sz="4" w:space="0" w:color="auto"/>
              <w:left w:val="single" w:sz="4" w:space="0" w:color="auto"/>
              <w:bottom w:val="single" w:sz="4" w:space="0" w:color="auto"/>
              <w:right w:val="single" w:sz="4" w:space="0" w:color="auto"/>
            </w:tcBorders>
            <w:vAlign w:val="center"/>
          </w:tcPr>
          <w:p w:rsidR="00C038E8" w:rsidRPr="002215F4" w:rsidRDefault="00C038E8" w:rsidP="00091E1A">
            <w:pPr>
              <w:shd w:val="clear" w:color="auto" w:fill="FFFFFF"/>
              <w:ind w:right="19"/>
              <w:jc w:val="center"/>
              <w:rPr>
                <w:sz w:val="24"/>
                <w:szCs w:val="24"/>
              </w:rPr>
            </w:pPr>
            <w:r w:rsidRPr="002215F4">
              <w:rPr>
                <w:sz w:val="24"/>
                <w:szCs w:val="24"/>
              </w:rPr>
              <w:t>Кафедра</w:t>
            </w:r>
          </w:p>
          <w:p w:rsidR="00C038E8" w:rsidRPr="002215F4" w:rsidRDefault="00C038E8" w:rsidP="00091E1A">
            <w:pPr>
              <w:shd w:val="clear" w:color="auto" w:fill="FFFFFF"/>
              <w:ind w:right="19"/>
              <w:jc w:val="center"/>
              <w:rPr>
                <w:sz w:val="24"/>
                <w:szCs w:val="24"/>
              </w:rPr>
            </w:pPr>
            <w:r w:rsidRPr="002215F4">
              <w:rPr>
                <w:sz w:val="24"/>
                <w:szCs w:val="24"/>
              </w:rPr>
              <w:t>«</w:t>
            </w:r>
            <w:r w:rsidR="00091E1A" w:rsidRPr="002215F4">
              <w:rPr>
                <w:sz w:val="24"/>
                <w:szCs w:val="24"/>
              </w:rPr>
              <w:t>Технологии металлов</w:t>
            </w:r>
            <w:r w:rsidRPr="002215F4">
              <w:rPr>
                <w:sz w:val="24"/>
                <w:szCs w:val="24"/>
              </w:rPr>
              <w:t>»</w:t>
            </w:r>
          </w:p>
        </w:tc>
        <w:tc>
          <w:tcPr>
            <w:tcW w:w="1898" w:type="dxa"/>
            <w:tcBorders>
              <w:top w:val="single" w:sz="4" w:space="0" w:color="auto"/>
              <w:left w:val="single" w:sz="4" w:space="0" w:color="auto"/>
              <w:bottom w:val="single" w:sz="4" w:space="0" w:color="auto"/>
              <w:right w:val="single" w:sz="4" w:space="0" w:color="auto"/>
            </w:tcBorders>
            <w:vAlign w:val="center"/>
          </w:tcPr>
          <w:p w:rsidR="00C038E8" w:rsidRPr="002215F4" w:rsidRDefault="00C038E8" w:rsidP="00091E1A">
            <w:pPr>
              <w:jc w:val="center"/>
              <w:rPr>
                <w:rFonts w:eastAsia="Calibri"/>
                <w:color w:val="000000"/>
                <w:sz w:val="24"/>
                <w:szCs w:val="24"/>
              </w:rPr>
            </w:pPr>
            <w:r w:rsidRPr="002215F4">
              <w:rPr>
                <w:rFonts w:eastAsia="Calibri"/>
                <w:color w:val="000000"/>
                <w:sz w:val="24"/>
                <w:szCs w:val="24"/>
              </w:rPr>
              <w:t>Согласовано.</w:t>
            </w:r>
          </w:p>
          <w:p w:rsidR="00C038E8" w:rsidRPr="002215F4" w:rsidRDefault="00C038E8" w:rsidP="00091E1A">
            <w:pPr>
              <w:jc w:val="center"/>
              <w:rPr>
                <w:sz w:val="24"/>
                <w:szCs w:val="24"/>
              </w:rPr>
            </w:pPr>
            <w:r w:rsidRPr="002215F4">
              <w:rPr>
                <w:rFonts w:eastAsia="Calibri"/>
                <w:color w:val="000000"/>
                <w:sz w:val="24"/>
                <w:szCs w:val="24"/>
              </w:rPr>
              <w:t>Изменений нет.</w:t>
            </w:r>
          </w:p>
        </w:tc>
        <w:tc>
          <w:tcPr>
            <w:tcW w:w="2180" w:type="dxa"/>
            <w:tcBorders>
              <w:top w:val="single" w:sz="4" w:space="0" w:color="auto"/>
              <w:left w:val="single" w:sz="4" w:space="0" w:color="auto"/>
              <w:bottom w:val="single" w:sz="4" w:space="0" w:color="auto"/>
              <w:right w:val="single" w:sz="4" w:space="0" w:color="auto"/>
            </w:tcBorders>
            <w:vAlign w:val="center"/>
          </w:tcPr>
          <w:p w:rsidR="00C038E8" w:rsidRPr="002215F4" w:rsidRDefault="00C038E8" w:rsidP="00091E1A">
            <w:pPr>
              <w:jc w:val="center"/>
              <w:rPr>
                <w:rFonts w:eastAsia="Calibri"/>
                <w:color w:val="000000"/>
                <w:sz w:val="24"/>
                <w:szCs w:val="24"/>
              </w:rPr>
            </w:pPr>
            <w:r w:rsidRPr="002215F4">
              <w:rPr>
                <w:rFonts w:eastAsia="Calibri"/>
                <w:color w:val="000000"/>
                <w:sz w:val="24"/>
                <w:szCs w:val="24"/>
              </w:rPr>
              <w:t>Протокол № __</w:t>
            </w:r>
          </w:p>
          <w:p w:rsidR="00C038E8" w:rsidRPr="002215F4" w:rsidRDefault="00C038E8" w:rsidP="00091E1A">
            <w:pPr>
              <w:jc w:val="center"/>
              <w:rPr>
                <w:rFonts w:eastAsia="Calibri"/>
                <w:color w:val="000000"/>
                <w:sz w:val="24"/>
                <w:szCs w:val="24"/>
              </w:rPr>
            </w:pPr>
            <w:r w:rsidRPr="002215F4">
              <w:rPr>
                <w:rFonts w:eastAsia="Calibri"/>
                <w:color w:val="000000"/>
                <w:sz w:val="24"/>
                <w:szCs w:val="24"/>
              </w:rPr>
              <w:t>от «__»____20__ г.</w:t>
            </w:r>
          </w:p>
        </w:tc>
      </w:tr>
      <w:tr w:rsidR="00C038E8" w:rsidRPr="005B43D0" w:rsidTr="00A22C3D">
        <w:trPr>
          <w:trHeight w:val="195"/>
        </w:trPr>
        <w:tc>
          <w:tcPr>
            <w:tcW w:w="2776" w:type="dxa"/>
            <w:tcBorders>
              <w:top w:val="single" w:sz="4" w:space="0" w:color="auto"/>
              <w:left w:val="single" w:sz="4" w:space="0" w:color="auto"/>
              <w:bottom w:val="single" w:sz="4" w:space="0" w:color="auto"/>
              <w:right w:val="single" w:sz="4" w:space="0" w:color="auto"/>
            </w:tcBorders>
          </w:tcPr>
          <w:p w:rsidR="00C038E8" w:rsidRPr="002215F4" w:rsidRDefault="00396565" w:rsidP="00091E1A">
            <w:pPr>
              <w:rPr>
                <w:bCs/>
                <w:sz w:val="24"/>
                <w:szCs w:val="24"/>
                <w:lang w:val="en-US"/>
              </w:rPr>
            </w:pPr>
            <w:r w:rsidRPr="002215F4">
              <w:rPr>
                <w:bCs/>
                <w:sz w:val="24"/>
                <w:szCs w:val="24"/>
              </w:rPr>
              <w:t>Подъемно-транспортные машины</w:t>
            </w:r>
          </w:p>
          <w:p w:rsidR="00C038E8" w:rsidRPr="002215F4" w:rsidRDefault="00091E1A" w:rsidP="00091E1A">
            <w:pPr>
              <w:rPr>
                <w:sz w:val="24"/>
                <w:szCs w:val="24"/>
              </w:rPr>
            </w:pPr>
            <w:r w:rsidRPr="002215F4">
              <w:rPr>
                <w:sz w:val="24"/>
                <w:szCs w:val="24"/>
              </w:rPr>
              <w:t>(</w:t>
            </w:r>
            <w:r w:rsidR="00C038E8" w:rsidRPr="002215F4">
              <w:rPr>
                <w:sz w:val="24"/>
                <w:szCs w:val="24"/>
              </w:rPr>
              <w:t>1 – 74 06 06)</w:t>
            </w:r>
          </w:p>
          <w:p w:rsidR="00396565" w:rsidRPr="002215F4" w:rsidRDefault="00396565" w:rsidP="00091E1A">
            <w:pPr>
              <w:rPr>
                <w:sz w:val="24"/>
                <w:szCs w:val="24"/>
              </w:rPr>
            </w:pPr>
          </w:p>
        </w:tc>
        <w:tc>
          <w:tcPr>
            <w:tcW w:w="2531" w:type="dxa"/>
            <w:tcBorders>
              <w:top w:val="single" w:sz="4" w:space="0" w:color="auto"/>
              <w:left w:val="single" w:sz="4" w:space="0" w:color="auto"/>
              <w:bottom w:val="single" w:sz="4" w:space="0" w:color="auto"/>
              <w:right w:val="single" w:sz="4" w:space="0" w:color="auto"/>
            </w:tcBorders>
            <w:vAlign w:val="center"/>
          </w:tcPr>
          <w:p w:rsidR="00C038E8" w:rsidRPr="002215F4" w:rsidRDefault="00396565" w:rsidP="00091E1A">
            <w:pPr>
              <w:shd w:val="clear" w:color="auto" w:fill="FFFFFF"/>
              <w:ind w:right="19"/>
              <w:jc w:val="center"/>
              <w:rPr>
                <w:sz w:val="24"/>
                <w:szCs w:val="24"/>
              </w:rPr>
            </w:pPr>
            <w:r w:rsidRPr="002215F4">
              <w:rPr>
                <w:sz w:val="24"/>
                <w:szCs w:val="24"/>
              </w:rPr>
              <w:t>Кафедра</w:t>
            </w:r>
            <w:r w:rsidR="00C038E8" w:rsidRPr="002215F4">
              <w:rPr>
                <w:sz w:val="24"/>
                <w:szCs w:val="24"/>
              </w:rPr>
              <w:t xml:space="preserve"> «Механики материалов и деталей машин»</w:t>
            </w:r>
          </w:p>
        </w:tc>
        <w:tc>
          <w:tcPr>
            <w:tcW w:w="1898" w:type="dxa"/>
            <w:tcBorders>
              <w:top w:val="single" w:sz="4" w:space="0" w:color="auto"/>
              <w:left w:val="single" w:sz="4" w:space="0" w:color="auto"/>
              <w:bottom w:val="single" w:sz="4" w:space="0" w:color="auto"/>
              <w:right w:val="single" w:sz="4" w:space="0" w:color="auto"/>
            </w:tcBorders>
            <w:vAlign w:val="center"/>
          </w:tcPr>
          <w:p w:rsidR="00C038E8" w:rsidRPr="002215F4" w:rsidRDefault="00C038E8" w:rsidP="00091E1A">
            <w:pPr>
              <w:jc w:val="center"/>
              <w:rPr>
                <w:rFonts w:eastAsia="Calibri"/>
                <w:color w:val="000000"/>
                <w:sz w:val="24"/>
                <w:szCs w:val="24"/>
              </w:rPr>
            </w:pPr>
            <w:r w:rsidRPr="002215F4">
              <w:rPr>
                <w:rFonts w:eastAsia="Calibri"/>
                <w:color w:val="000000"/>
                <w:sz w:val="24"/>
                <w:szCs w:val="24"/>
              </w:rPr>
              <w:t>Согласовано.</w:t>
            </w:r>
          </w:p>
          <w:p w:rsidR="00C038E8" w:rsidRPr="002215F4" w:rsidRDefault="00C038E8" w:rsidP="00091E1A">
            <w:pPr>
              <w:jc w:val="center"/>
              <w:rPr>
                <w:rFonts w:eastAsia="Calibri"/>
                <w:color w:val="000000"/>
                <w:sz w:val="24"/>
                <w:szCs w:val="24"/>
              </w:rPr>
            </w:pPr>
            <w:r w:rsidRPr="002215F4">
              <w:rPr>
                <w:rFonts w:eastAsia="Calibri"/>
                <w:color w:val="000000"/>
                <w:sz w:val="24"/>
                <w:szCs w:val="24"/>
              </w:rPr>
              <w:t>Изменений нет.</w:t>
            </w:r>
          </w:p>
        </w:tc>
        <w:tc>
          <w:tcPr>
            <w:tcW w:w="2180" w:type="dxa"/>
            <w:tcBorders>
              <w:top w:val="single" w:sz="4" w:space="0" w:color="auto"/>
              <w:left w:val="single" w:sz="4" w:space="0" w:color="auto"/>
              <w:bottom w:val="single" w:sz="4" w:space="0" w:color="auto"/>
              <w:right w:val="single" w:sz="4" w:space="0" w:color="auto"/>
            </w:tcBorders>
            <w:vAlign w:val="center"/>
          </w:tcPr>
          <w:p w:rsidR="00C038E8" w:rsidRPr="002215F4" w:rsidRDefault="00C038E8" w:rsidP="00091E1A">
            <w:pPr>
              <w:jc w:val="center"/>
              <w:rPr>
                <w:rFonts w:eastAsia="Calibri"/>
                <w:color w:val="000000"/>
                <w:sz w:val="24"/>
                <w:szCs w:val="24"/>
              </w:rPr>
            </w:pPr>
            <w:r w:rsidRPr="002215F4">
              <w:rPr>
                <w:rFonts w:eastAsia="Calibri"/>
                <w:color w:val="000000"/>
                <w:sz w:val="24"/>
                <w:szCs w:val="24"/>
              </w:rPr>
              <w:t>Протокол № __</w:t>
            </w:r>
          </w:p>
          <w:p w:rsidR="00C038E8" w:rsidRPr="002215F4" w:rsidRDefault="00C038E8" w:rsidP="00091E1A">
            <w:pPr>
              <w:jc w:val="center"/>
              <w:rPr>
                <w:rFonts w:eastAsia="Calibri"/>
                <w:color w:val="000000"/>
                <w:sz w:val="24"/>
                <w:szCs w:val="24"/>
              </w:rPr>
            </w:pPr>
            <w:r w:rsidRPr="002215F4">
              <w:rPr>
                <w:rFonts w:eastAsia="Calibri"/>
                <w:color w:val="000000"/>
                <w:sz w:val="24"/>
                <w:szCs w:val="24"/>
              </w:rPr>
              <w:t>от «__»____20__ г.</w:t>
            </w:r>
          </w:p>
        </w:tc>
      </w:tr>
    </w:tbl>
    <w:p w:rsidR="00286042" w:rsidRPr="00C038E8" w:rsidRDefault="00286042" w:rsidP="001C0A71">
      <w:pPr>
        <w:tabs>
          <w:tab w:val="left" w:pos="2595"/>
          <w:tab w:val="left" w:pos="6225"/>
        </w:tabs>
        <w:jc w:val="center"/>
        <w:rPr>
          <w:b/>
          <w:szCs w:val="28"/>
        </w:rPr>
      </w:pPr>
    </w:p>
    <w:p w:rsidR="00286042" w:rsidRDefault="00286042" w:rsidP="001C0A71">
      <w:pPr>
        <w:tabs>
          <w:tab w:val="left" w:pos="2595"/>
          <w:tab w:val="left" w:pos="6225"/>
        </w:tabs>
        <w:jc w:val="center"/>
        <w:rPr>
          <w:b/>
          <w:szCs w:val="28"/>
        </w:rPr>
      </w:pPr>
    </w:p>
    <w:p w:rsidR="00286042" w:rsidRDefault="00286042" w:rsidP="001C0A71">
      <w:pPr>
        <w:tabs>
          <w:tab w:val="left" w:pos="2595"/>
          <w:tab w:val="left" w:pos="6225"/>
        </w:tabs>
        <w:jc w:val="center"/>
        <w:rPr>
          <w:b/>
          <w:szCs w:val="28"/>
        </w:rPr>
      </w:pPr>
    </w:p>
    <w:p w:rsidR="00286042" w:rsidRPr="005B43D0" w:rsidRDefault="00286042" w:rsidP="00286042">
      <w:pPr>
        <w:tabs>
          <w:tab w:val="left" w:pos="5240"/>
        </w:tabs>
        <w:rPr>
          <w:rFonts w:eastAsia="Calibri"/>
          <w:color w:val="000000"/>
          <w:sz w:val="28"/>
          <w:szCs w:val="28"/>
        </w:rPr>
      </w:pPr>
      <w:r w:rsidRPr="0004495F">
        <w:rPr>
          <w:rFonts w:eastAsia="Calibri"/>
          <w:color w:val="000000"/>
          <w:sz w:val="28"/>
          <w:szCs w:val="28"/>
        </w:rPr>
        <w:t xml:space="preserve">Зав. кафедрой «Стандартизация и </w:t>
      </w:r>
      <w:r w:rsidR="002215F4" w:rsidRPr="0004495F">
        <w:rPr>
          <w:rFonts w:eastAsia="Calibri"/>
          <w:color w:val="000000"/>
          <w:sz w:val="28"/>
          <w:szCs w:val="28"/>
        </w:rPr>
        <w:t xml:space="preserve">метрология»  </w:t>
      </w:r>
      <w:r>
        <w:rPr>
          <w:rFonts w:eastAsia="Calibri"/>
          <w:color w:val="000000"/>
          <w:sz w:val="28"/>
          <w:szCs w:val="28"/>
        </w:rPr>
        <w:t xml:space="preserve">                        А.А</w:t>
      </w:r>
      <w:r w:rsidRPr="005B43D0">
        <w:rPr>
          <w:rFonts w:eastAsia="Calibri"/>
          <w:color w:val="000000"/>
          <w:sz w:val="28"/>
          <w:szCs w:val="28"/>
        </w:rPr>
        <w:t xml:space="preserve">. </w:t>
      </w:r>
      <w:r>
        <w:rPr>
          <w:rFonts w:eastAsia="Calibri"/>
          <w:color w:val="000000"/>
          <w:sz w:val="28"/>
          <w:szCs w:val="28"/>
        </w:rPr>
        <w:t>Шупилов</w:t>
      </w:r>
    </w:p>
    <w:p w:rsidR="00286042" w:rsidRDefault="001C0A71" w:rsidP="00286042">
      <w:pPr>
        <w:pStyle w:val="Default"/>
      </w:pPr>
      <w:r>
        <w:br w:type="page"/>
      </w:r>
    </w:p>
    <w:tbl>
      <w:tblPr>
        <w:tblStyle w:val="a3"/>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tblGrid>
      <w:tr w:rsidR="00286042" w:rsidRPr="00372B3C" w:rsidTr="008A4EA3">
        <w:tc>
          <w:tcPr>
            <w:tcW w:w="4643" w:type="dxa"/>
          </w:tcPr>
          <w:p w:rsidR="00286042" w:rsidRPr="00372B3C" w:rsidRDefault="00286042" w:rsidP="008A4EA3">
            <w:pPr>
              <w:rPr>
                <w:rFonts w:eastAsia="Calibri"/>
                <w:color w:val="000000"/>
                <w:sz w:val="24"/>
                <w:szCs w:val="24"/>
              </w:rPr>
            </w:pPr>
            <w:r>
              <w:rPr>
                <w:rFonts w:eastAsia="Calibri"/>
                <w:color w:val="000000"/>
                <w:sz w:val="28"/>
                <w:szCs w:val="28"/>
              </w:rPr>
              <w:lastRenderedPageBreak/>
              <w:br w:type="page"/>
            </w:r>
            <w:r w:rsidRPr="00372B3C">
              <w:rPr>
                <w:rFonts w:eastAsia="Calibri"/>
                <w:b/>
                <w:color w:val="000000"/>
                <w:sz w:val="28"/>
                <w:szCs w:val="28"/>
              </w:rPr>
              <w:t>УТВЕРЖДАЮ</w:t>
            </w:r>
          </w:p>
        </w:tc>
      </w:tr>
      <w:tr w:rsidR="00286042" w:rsidRPr="00372B3C" w:rsidTr="008A4EA3">
        <w:tc>
          <w:tcPr>
            <w:tcW w:w="4643" w:type="dxa"/>
          </w:tcPr>
          <w:p w:rsidR="00286042" w:rsidRPr="00372B3C" w:rsidRDefault="00286042" w:rsidP="008A4EA3">
            <w:pPr>
              <w:rPr>
                <w:rFonts w:eastAsia="Calibri"/>
                <w:color w:val="000000"/>
                <w:sz w:val="28"/>
                <w:szCs w:val="28"/>
              </w:rPr>
            </w:pPr>
            <w:r w:rsidRPr="00372B3C">
              <w:rPr>
                <w:rFonts w:eastAsia="Calibri"/>
                <w:color w:val="000000"/>
                <w:sz w:val="28"/>
                <w:szCs w:val="28"/>
              </w:rPr>
              <w:t>Первый проректор БГАТУ</w:t>
            </w:r>
          </w:p>
        </w:tc>
      </w:tr>
      <w:tr w:rsidR="00286042" w:rsidRPr="00372B3C" w:rsidTr="008A4EA3">
        <w:tc>
          <w:tcPr>
            <w:tcW w:w="4643" w:type="dxa"/>
          </w:tcPr>
          <w:p w:rsidR="00286042" w:rsidRPr="00DB23DC" w:rsidRDefault="00286042" w:rsidP="008A4EA3">
            <w:pPr>
              <w:rPr>
                <w:rFonts w:eastAsia="Calibri"/>
                <w:color w:val="000000"/>
                <w:sz w:val="28"/>
                <w:szCs w:val="28"/>
                <w:u w:val="single"/>
              </w:rPr>
            </w:pPr>
            <w:r w:rsidRPr="00DB23DC">
              <w:rPr>
                <w:rFonts w:eastAsia="Calibri"/>
                <w:color w:val="000000"/>
                <w:sz w:val="28"/>
                <w:szCs w:val="28"/>
                <w:u w:val="single"/>
              </w:rPr>
              <w:t>Н.Н. Романюк</w:t>
            </w:r>
          </w:p>
          <w:p w:rsidR="00286042" w:rsidRPr="00372B3C" w:rsidRDefault="00286042" w:rsidP="008A4EA3">
            <w:pPr>
              <w:rPr>
                <w:rFonts w:eastAsia="Calibri"/>
                <w:color w:val="000000"/>
              </w:rPr>
            </w:pPr>
          </w:p>
        </w:tc>
      </w:tr>
      <w:tr w:rsidR="00286042" w:rsidRPr="00372B3C" w:rsidTr="008A4EA3">
        <w:tc>
          <w:tcPr>
            <w:tcW w:w="4643" w:type="dxa"/>
          </w:tcPr>
          <w:p w:rsidR="00286042" w:rsidRPr="00372B3C" w:rsidRDefault="00286042" w:rsidP="008A4EA3">
            <w:pPr>
              <w:rPr>
                <w:rFonts w:eastAsia="Calibri"/>
                <w:color w:val="000000"/>
                <w:sz w:val="24"/>
                <w:szCs w:val="24"/>
              </w:rPr>
            </w:pPr>
            <w:r w:rsidRPr="00372B3C">
              <w:rPr>
                <w:rFonts w:eastAsia="Calibri"/>
                <w:color w:val="000000"/>
                <w:sz w:val="28"/>
                <w:szCs w:val="28"/>
              </w:rPr>
              <w:t>«___»</w:t>
            </w:r>
            <w:r>
              <w:rPr>
                <w:rFonts w:eastAsia="Calibri"/>
                <w:color w:val="000000"/>
                <w:sz w:val="28"/>
                <w:szCs w:val="28"/>
              </w:rPr>
              <w:t xml:space="preserve"> 20__</w:t>
            </w:r>
            <w:r w:rsidRPr="00372B3C">
              <w:rPr>
                <w:rFonts w:eastAsia="Calibri"/>
                <w:color w:val="000000"/>
                <w:sz w:val="28"/>
                <w:szCs w:val="28"/>
              </w:rPr>
              <w:t xml:space="preserve"> г</w:t>
            </w:r>
          </w:p>
        </w:tc>
      </w:tr>
      <w:tr w:rsidR="00286042" w:rsidRPr="00372B3C" w:rsidTr="008A4EA3">
        <w:tc>
          <w:tcPr>
            <w:tcW w:w="4643" w:type="dxa"/>
          </w:tcPr>
          <w:p w:rsidR="00286042" w:rsidRPr="00372B3C" w:rsidRDefault="00286042" w:rsidP="008A4EA3">
            <w:pPr>
              <w:rPr>
                <w:rFonts w:eastAsia="Calibri"/>
                <w:color w:val="000000"/>
                <w:sz w:val="28"/>
                <w:szCs w:val="28"/>
              </w:rPr>
            </w:pPr>
          </w:p>
        </w:tc>
      </w:tr>
    </w:tbl>
    <w:p w:rsidR="00286042" w:rsidRPr="00372B3C" w:rsidRDefault="00286042" w:rsidP="00286042">
      <w:pPr>
        <w:tabs>
          <w:tab w:val="left" w:pos="5240"/>
        </w:tabs>
        <w:rPr>
          <w:rFonts w:eastAsia="Calibri"/>
          <w:color w:val="000000"/>
          <w:sz w:val="28"/>
          <w:szCs w:val="28"/>
        </w:rPr>
      </w:pPr>
    </w:p>
    <w:p w:rsidR="00286042" w:rsidRPr="00372B3C" w:rsidRDefault="00286042" w:rsidP="00286042">
      <w:pPr>
        <w:tabs>
          <w:tab w:val="left" w:pos="5240"/>
        </w:tabs>
        <w:jc w:val="center"/>
        <w:rPr>
          <w:rFonts w:eastAsia="Calibri"/>
          <w:color w:val="000000"/>
          <w:sz w:val="28"/>
          <w:szCs w:val="28"/>
        </w:rPr>
      </w:pPr>
      <w:r w:rsidRPr="00372B3C">
        <w:rPr>
          <w:rFonts w:eastAsia="Calibri"/>
          <w:color w:val="000000"/>
          <w:sz w:val="28"/>
          <w:szCs w:val="28"/>
        </w:rPr>
        <w:t>ДОПОЛНЕНИЯ И ИЗМЕНЕНИЯ К УЧЕБНОЙ ПРОГРАММЕ</w:t>
      </w:r>
    </w:p>
    <w:p w:rsidR="00286042" w:rsidRPr="00372B3C" w:rsidRDefault="00286042" w:rsidP="00286042">
      <w:pPr>
        <w:jc w:val="center"/>
        <w:outlineLvl w:val="0"/>
        <w:rPr>
          <w:rFonts w:eastAsia="Calibri"/>
          <w:color w:val="000000"/>
          <w:sz w:val="28"/>
          <w:szCs w:val="28"/>
        </w:rPr>
      </w:pPr>
      <w:r w:rsidRPr="00372B3C">
        <w:rPr>
          <w:rFonts w:eastAsia="Calibri"/>
          <w:color w:val="000000"/>
          <w:sz w:val="28"/>
          <w:szCs w:val="28"/>
        </w:rPr>
        <w:t>ПО УЧЕБНОЙ ДИСЦИПЛИНЕ на 20__/20__ учебный год</w:t>
      </w:r>
    </w:p>
    <w:p w:rsidR="00286042" w:rsidRPr="00372B3C" w:rsidRDefault="00286042" w:rsidP="00286042">
      <w:pPr>
        <w:jc w:val="center"/>
        <w:outlineLvl w:val="0"/>
        <w:rPr>
          <w:rFonts w:eastAsia="Calibri"/>
          <w:b/>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3"/>
        <w:gridCol w:w="4185"/>
        <w:gridCol w:w="3234"/>
      </w:tblGrid>
      <w:tr w:rsidR="00286042" w:rsidRPr="00372B3C" w:rsidTr="008A4EA3">
        <w:tc>
          <w:tcPr>
            <w:tcW w:w="3240" w:type="dxa"/>
            <w:tcBorders>
              <w:top w:val="single" w:sz="4" w:space="0" w:color="auto"/>
              <w:left w:val="single" w:sz="4" w:space="0" w:color="auto"/>
              <w:bottom w:val="single" w:sz="4" w:space="0" w:color="auto"/>
              <w:right w:val="single" w:sz="4" w:space="0" w:color="auto"/>
            </w:tcBorders>
          </w:tcPr>
          <w:p w:rsidR="00286042" w:rsidRPr="00372B3C" w:rsidRDefault="00286042" w:rsidP="008A4EA3">
            <w:pPr>
              <w:jc w:val="center"/>
              <w:rPr>
                <w:rFonts w:eastAsia="Calibri"/>
                <w:color w:val="000000"/>
                <w:sz w:val="28"/>
                <w:szCs w:val="28"/>
              </w:rPr>
            </w:pPr>
            <w:r w:rsidRPr="00372B3C">
              <w:rPr>
                <w:rFonts w:eastAsia="Calibri"/>
                <w:color w:val="000000"/>
                <w:sz w:val="28"/>
                <w:szCs w:val="28"/>
              </w:rPr>
              <w:t>№№ пп</w:t>
            </w:r>
          </w:p>
        </w:tc>
        <w:tc>
          <w:tcPr>
            <w:tcW w:w="6509" w:type="dxa"/>
            <w:tcBorders>
              <w:top w:val="single" w:sz="4" w:space="0" w:color="auto"/>
              <w:left w:val="single" w:sz="4" w:space="0" w:color="auto"/>
              <w:bottom w:val="single" w:sz="4" w:space="0" w:color="auto"/>
              <w:right w:val="single" w:sz="4" w:space="0" w:color="auto"/>
            </w:tcBorders>
          </w:tcPr>
          <w:p w:rsidR="00286042" w:rsidRPr="00372B3C" w:rsidRDefault="00286042" w:rsidP="008A4EA3">
            <w:pPr>
              <w:jc w:val="center"/>
              <w:rPr>
                <w:rFonts w:eastAsia="Calibri"/>
                <w:color w:val="000000"/>
                <w:sz w:val="28"/>
                <w:szCs w:val="28"/>
              </w:rPr>
            </w:pPr>
            <w:r w:rsidRPr="00372B3C">
              <w:rPr>
                <w:rFonts w:eastAsia="Calibri"/>
                <w:color w:val="000000"/>
                <w:sz w:val="28"/>
                <w:szCs w:val="28"/>
              </w:rPr>
              <w:t>Дополнения и изменения</w:t>
            </w:r>
          </w:p>
        </w:tc>
        <w:tc>
          <w:tcPr>
            <w:tcW w:w="4831" w:type="dxa"/>
            <w:tcBorders>
              <w:top w:val="single" w:sz="4" w:space="0" w:color="auto"/>
              <w:left w:val="single" w:sz="4" w:space="0" w:color="auto"/>
              <w:bottom w:val="single" w:sz="4" w:space="0" w:color="auto"/>
              <w:right w:val="single" w:sz="4" w:space="0" w:color="auto"/>
            </w:tcBorders>
          </w:tcPr>
          <w:p w:rsidR="00286042" w:rsidRPr="00372B3C" w:rsidRDefault="00286042" w:rsidP="008A4EA3">
            <w:pPr>
              <w:jc w:val="center"/>
              <w:rPr>
                <w:rFonts w:eastAsia="Calibri"/>
                <w:color w:val="000000"/>
                <w:sz w:val="28"/>
                <w:szCs w:val="28"/>
              </w:rPr>
            </w:pPr>
            <w:r w:rsidRPr="00372B3C">
              <w:rPr>
                <w:rFonts w:eastAsia="Calibri"/>
                <w:color w:val="000000"/>
                <w:sz w:val="28"/>
                <w:szCs w:val="28"/>
              </w:rPr>
              <w:t>Основание</w:t>
            </w:r>
          </w:p>
        </w:tc>
      </w:tr>
      <w:tr w:rsidR="00286042" w:rsidRPr="00372B3C" w:rsidTr="008A4EA3">
        <w:trPr>
          <w:trHeight w:val="4082"/>
        </w:trPr>
        <w:tc>
          <w:tcPr>
            <w:tcW w:w="3240" w:type="dxa"/>
            <w:tcBorders>
              <w:top w:val="single" w:sz="4" w:space="0" w:color="auto"/>
              <w:left w:val="single" w:sz="4" w:space="0" w:color="auto"/>
              <w:bottom w:val="single" w:sz="4" w:space="0" w:color="auto"/>
              <w:right w:val="single" w:sz="4" w:space="0" w:color="auto"/>
            </w:tcBorders>
          </w:tcPr>
          <w:p w:rsidR="00286042" w:rsidRPr="00372B3C" w:rsidRDefault="00286042" w:rsidP="008A4EA3">
            <w:pPr>
              <w:rPr>
                <w:rFonts w:eastAsia="Calibri"/>
                <w:color w:val="000000"/>
                <w:sz w:val="28"/>
                <w:szCs w:val="28"/>
              </w:rPr>
            </w:pPr>
          </w:p>
        </w:tc>
        <w:tc>
          <w:tcPr>
            <w:tcW w:w="6509" w:type="dxa"/>
            <w:tcBorders>
              <w:top w:val="single" w:sz="4" w:space="0" w:color="auto"/>
              <w:left w:val="single" w:sz="4" w:space="0" w:color="auto"/>
              <w:bottom w:val="single" w:sz="4" w:space="0" w:color="auto"/>
              <w:right w:val="single" w:sz="4" w:space="0" w:color="auto"/>
            </w:tcBorders>
          </w:tcPr>
          <w:p w:rsidR="00286042" w:rsidRPr="00372B3C" w:rsidRDefault="00286042" w:rsidP="008A4EA3">
            <w:pPr>
              <w:rPr>
                <w:rFonts w:eastAsia="Calibri"/>
                <w:color w:val="000000"/>
                <w:sz w:val="28"/>
                <w:szCs w:val="28"/>
              </w:rPr>
            </w:pPr>
          </w:p>
        </w:tc>
        <w:tc>
          <w:tcPr>
            <w:tcW w:w="4831" w:type="dxa"/>
            <w:tcBorders>
              <w:top w:val="single" w:sz="4" w:space="0" w:color="auto"/>
              <w:left w:val="single" w:sz="4" w:space="0" w:color="auto"/>
              <w:bottom w:val="single" w:sz="4" w:space="0" w:color="auto"/>
              <w:right w:val="single" w:sz="4" w:space="0" w:color="auto"/>
            </w:tcBorders>
          </w:tcPr>
          <w:p w:rsidR="00286042" w:rsidRPr="00372B3C" w:rsidRDefault="00286042" w:rsidP="008A4EA3">
            <w:pPr>
              <w:jc w:val="center"/>
              <w:rPr>
                <w:rFonts w:eastAsia="Calibri"/>
                <w:color w:val="000000"/>
                <w:sz w:val="28"/>
                <w:szCs w:val="28"/>
              </w:rPr>
            </w:pPr>
          </w:p>
        </w:tc>
      </w:tr>
    </w:tbl>
    <w:p w:rsidR="00286042" w:rsidRPr="00372B3C" w:rsidRDefault="00286042" w:rsidP="00286042">
      <w:pPr>
        <w:rPr>
          <w:rFonts w:eastAsia="Calibri"/>
          <w:color w:val="000000"/>
          <w:sz w:val="28"/>
          <w:szCs w:val="28"/>
        </w:rPr>
      </w:pPr>
    </w:p>
    <w:p w:rsidR="00286042" w:rsidRPr="00372B3C" w:rsidRDefault="00286042" w:rsidP="00286042">
      <w:pPr>
        <w:rPr>
          <w:rFonts w:eastAsia="Calibri"/>
          <w:color w:val="000000"/>
          <w:sz w:val="28"/>
          <w:szCs w:val="28"/>
        </w:rPr>
      </w:pPr>
    </w:p>
    <w:p w:rsidR="00286042" w:rsidRPr="00372B3C" w:rsidRDefault="00286042" w:rsidP="00286042">
      <w:pPr>
        <w:rPr>
          <w:rFonts w:eastAsia="Calibri"/>
          <w:color w:val="000000"/>
          <w:sz w:val="28"/>
          <w:szCs w:val="28"/>
        </w:rPr>
      </w:pPr>
    </w:p>
    <w:p w:rsidR="00286042" w:rsidRPr="00372B3C" w:rsidRDefault="00286042" w:rsidP="00286042">
      <w:pPr>
        <w:outlineLvl w:val="0"/>
        <w:rPr>
          <w:rFonts w:eastAsia="Calibri"/>
          <w:color w:val="000000"/>
          <w:sz w:val="28"/>
          <w:szCs w:val="28"/>
        </w:rPr>
      </w:pPr>
      <w:r w:rsidRPr="00372B3C">
        <w:rPr>
          <w:rFonts w:eastAsia="Calibri"/>
          <w:color w:val="000000"/>
          <w:sz w:val="28"/>
          <w:szCs w:val="28"/>
        </w:rPr>
        <w:t xml:space="preserve">Учебная программа пересмотрена и одобрена на заседании кафедры </w:t>
      </w:r>
    </w:p>
    <w:p w:rsidR="00286042" w:rsidRPr="00372B3C" w:rsidRDefault="00286042" w:rsidP="00286042">
      <w:pPr>
        <w:outlineLvl w:val="0"/>
        <w:rPr>
          <w:rFonts w:eastAsia="Calibri"/>
          <w:color w:val="000000"/>
          <w:sz w:val="28"/>
          <w:szCs w:val="28"/>
        </w:rPr>
      </w:pPr>
      <w:r w:rsidRPr="00372B3C">
        <w:rPr>
          <w:rFonts w:eastAsia="Calibri"/>
          <w:color w:val="000000"/>
          <w:sz w:val="28"/>
          <w:szCs w:val="28"/>
        </w:rPr>
        <w:t>«Механика материалов и детали машин» (протокол ____от_________20 __г.)</w:t>
      </w:r>
    </w:p>
    <w:p w:rsidR="00286042" w:rsidRPr="00372B3C" w:rsidRDefault="00286042" w:rsidP="00286042">
      <w:pPr>
        <w:outlineLvl w:val="0"/>
        <w:rPr>
          <w:rFonts w:eastAsia="Calibri"/>
          <w:b/>
          <w:color w:val="000000"/>
          <w:sz w:val="28"/>
          <w:szCs w:val="28"/>
        </w:rPr>
      </w:pPr>
    </w:p>
    <w:p w:rsidR="00286042" w:rsidRPr="00372B3C" w:rsidRDefault="00286042" w:rsidP="00286042">
      <w:pPr>
        <w:outlineLvl w:val="0"/>
        <w:rPr>
          <w:rFonts w:eastAsia="Calibri"/>
          <w:b/>
          <w:color w:val="000000"/>
          <w:sz w:val="28"/>
          <w:szCs w:val="28"/>
        </w:rPr>
      </w:pPr>
    </w:p>
    <w:p w:rsidR="00286042" w:rsidRPr="00372B3C" w:rsidRDefault="00286042" w:rsidP="00286042">
      <w:pPr>
        <w:outlineLvl w:val="0"/>
        <w:rPr>
          <w:rFonts w:eastAsia="Calibri"/>
          <w:color w:val="000000"/>
          <w:sz w:val="28"/>
          <w:szCs w:val="28"/>
        </w:rPr>
      </w:pPr>
      <w:r w:rsidRPr="00372B3C">
        <w:rPr>
          <w:rFonts w:eastAsia="Calibri"/>
          <w:color w:val="000000"/>
          <w:sz w:val="28"/>
          <w:szCs w:val="28"/>
        </w:rPr>
        <w:t xml:space="preserve">Заведующий кафедрой                    </w:t>
      </w:r>
      <w:r>
        <w:rPr>
          <w:rFonts w:eastAsia="Calibri"/>
          <w:color w:val="000000"/>
          <w:sz w:val="28"/>
          <w:szCs w:val="28"/>
        </w:rPr>
        <w:tab/>
      </w:r>
      <w:r>
        <w:rPr>
          <w:rFonts w:eastAsia="Calibri"/>
          <w:color w:val="000000"/>
          <w:sz w:val="28"/>
          <w:szCs w:val="28"/>
        </w:rPr>
        <w:tab/>
        <w:t>А.А. Шупилов</w:t>
      </w:r>
    </w:p>
    <w:p w:rsidR="00286042" w:rsidRPr="00372B3C" w:rsidRDefault="00286042" w:rsidP="00286042">
      <w:pPr>
        <w:outlineLvl w:val="0"/>
        <w:rPr>
          <w:rFonts w:eastAsia="Calibri"/>
          <w:color w:val="000000"/>
          <w:sz w:val="28"/>
          <w:szCs w:val="28"/>
        </w:rPr>
      </w:pPr>
    </w:p>
    <w:p w:rsidR="00286042" w:rsidRPr="00372B3C" w:rsidRDefault="00286042" w:rsidP="00286042">
      <w:pPr>
        <w:outlineLvl w:val="0"/>
        <w:rPr>
          <w:rFonts w:eastAsia="Calibri"/>
          <w:color w:val="000000"/>
          <w:sz w:val="28"/>
          <w:szCs w:val="28"/>
        </w:rPr>
      </w:pPr>
      <w:r w:rsidRPr="00372B3C">
        <w:rPr>
          <w:rFonts w:eastAsia="Calibri"/>
          <w:color w:val="000000"/>
          <w:sz w:val="28"/>
          <w:szCs w:val="28"/>
        </w:rPr>
        <w:t>Нормоконтроль:</w:t>
      </w:r>
    </w:p>
    <w:p w:rsidR="00286042" w:rsidRPr="00372B3C" w:rsidRDefault="00286042" w:rsidP="00286042">
      <w:pPr>
        <w:outlineLvl w:val="0"/>
        <w:rPr>
          <w:rFonts w:eastAsia="Calibri"/>
          <w:color w:val="000000"/>
          <w:sz w:val="28"/>
          <w:szCs w:val="28"/>
        </w:rPr>
      </w:pPr>
      <w:r w:rsidRPr="00372B3C">
        <w:rPr>
          <w:rFonts w:eastAsia="Calibri"/>
          <w:color w:val="000000"/>
          <w:sz w:val="28"/>
          <w:szCs w:val="28"/>
        </w:rPr>
        <w:t xml:space="preserve">Начальник ЦНМ и УР                                      </w:t>
      </w:r>
      <w:r w:rsidRPr="00372B3C">
        <w:rPr>
          <w:rFonts w:eastAsia="Calibri"/>
          <w:color w:val="000000"/>
          <w:sz w:val="28"/>
          <w:szCs w:val="28"/>
        </w:rPr>
        <w:tab/>
      </w:r>
      <w:r w:rsidRPr="00372B3C">
        <w:rPr>
          <w:rFonts w:eastAsia="Calibri"/>
          <w:color w:val="000000"/>
          <w:sz w:val="28"/>
          <w:szCs w:val="28"/>
        </w:rPr>
        <w:tab/>
        <w:t>Л.К. Ловкис</w:t>
      </w:r>
    </w:p>
    <w:p w:rsidR="00286042" w:rsidRPr="00372B3C" w:rsidRDefault="00286042" w:rsidP="00286042">
      <w:pPr>
        <w:spacing w:line="276" w:lineRule="auto"/>
        <w:ind w:firstLine="709"/>
        <w:jc w:val="both"/>
        <w:rPr>
          <w:rFonts w:eastAsia="Calibri"/>
          <w:color w:val="000000"/>
          <w:sz w:val="28"/>
          <w:szCs w:val="28"/>
        </w:rPr>
      </w:pPr>
    </w:p>
    <w:p w:rsidR="00286042" w:rsidRPr="00372B3C" w:rsidRDefault="00286042" w:rsidP="00286042">
      <w:pPr>
        <w:spacing w:line="276" w:lineRule="auto"/>
        <w:ind w:firstLine="709"/>
        <w:jc w:val="both"/>
        <w:rPr>
          <w:rFonts w:eastAsia="Calibri"/>
          <w:color w:val="000000"/>
          <w:sz w:val="28"/>
          <w:szCs w:val="28"/>
        </w:rPr>
      </w:pPr>
    </w:p>
    <w:p w:rsidR="00286042" w:rsidRDefault="00286042" w:rsidP="00286042">
      <w:pPr>
        <w:spacing w:line="276" w:lineRule="auto"/>
        <w:ind w:firstLine="709"/>
        <w:jc w:val="both"/>
        <w:rPr>
          <w:rFonts w:eastAsia="Calibri"/>
          <w:color w:val="000000"/>
          <w:sz w:val="28"/>
          <w:szCs w:val="28"/>
        </w:rPr>
      </w:pPr>
    </w:p>
    <w:p w:rsidR="00286042" w:rsidRDefault="00286042" w:rsidP="00286042">
      <w:pPr>
        <w:spacing w:line="276" w:lineRule="auto"/>
        <w:ind w:firstLine="709"/>
        <w:jc w:val="both"/>
        <w:rPr>
          <w:rFonts w:eastAsia="Calibri"/>
          <w:color w:val="000000"/>
          <w:sz w:val="28"/>
          <w:szCs w:val="28"/>
        </w:rPr>
      </w:pPr>
    </w:p>
    <w:p w:rsidR="00286042" w:rsidRPr="00372B3C" w:rsidRDefault="00286042" w:rsidP="00286042">
      <w:pPr>
        <w:spacing w:line="276" w:lineRule="auto"/>
        <w:ind w:firstLine="709"/>
        <w:jc w:val="both"/>
        <w:rPr>
          <w:rFonts w:eastAsia="Calibri"/>
          <w:color w:val="000000"/>
          <w:sz w:val="28"/>
          <w:szCs w:val="28"/>
        </w:rPr>
      </w:pPr>
    </w:p>
    <w:p w:rsidR="00286042" w:rsidRPr="00372B3C" w:rsidRDefault="00286042" w:rsidP="00286042">
      <w:pPr>
        <w:spacing w:line="276" w:lineRule="auto"/>
        <w:ind w:firstLine="709"/>
        <w:jc w:val="both"/>
        <w:rPr>
          <w:rFonts w:eastAsia="Calibri"/>
          <w:color w:val="000000"/>
          <w:sz w:val="28"/>
          <w:szCs w:val="28"/>
        </w:rPr>
      </w:pPr>
      <w:r w:rsidRPr="00372B3C">
        <w:rPr>
          <w:rFonts w:eastAsia="Calibri"/>
          <w:color w:val="000000"/>
          <w:sz w:val="28"/>
          <w:szCs w:val="28"/>
        </w:rPr>
        <w:br w:type="page"/>
      </w:r>
    </w:p>
    <w:p w:rsidR="002922D0" w:rsidRDefault="002922D0" w:rsidP="001C0A71">
      <w:pPr>
        <w:rPr>
          <w:b/>
          <w:sz w:val="28"/>
          <w:szCs w:val="28"/>
        </w:rPr>
      </w:pPr>
    </w:p>
    <w:p w:rsidR="001C0A71" w:rsidRPr="003B6AF2" w:rsidRDefault="001C0A71" w:rsidP="001C0A71">
      <w:pPr>
        <w:rPr>
          <w:b/>
          <w:bCs/>
          <w:spacing w:val="-7"/>
          <w:sz w:val="28"/>
          <w:szCs w:val="28"/>
        </w:rPr>
      </w:pPr>
      <w:r w:rsidRPr="003B6AF2">
        <w:rPr>
          <w:b/>
          <w:sz w:val="28"/>
          <w:szCs w:val="28"/>
        </w:rPr>
        <w:t>СОГЛАСОВАНО</w:t>
      </w:r>
    </w:p>
    <w:p w:rsidR="001C0A71" w:rsidRDefault="001C0A71" w:rsidP="001C0A71">
      <w:pPr>
        <w:shd w:val="clear" w:color="auto" w:fill="FFFFFF"/>
        <w:tabs>
          <w:tab w:val="left" w:pos="6250"/>
        </w:tabs>
        <w:rPr>
          <w:spacing w:val="-4"/>
          <w:sz w:val="28"/>
          <w:szCs w:val="28"/>
        </w:rPr>
      </w:pPr>
    </w:p>
    <w:p w:rsidR="00286042" w:rsidRDefault="00286042" w:rsidP="00286042">
      <w:pPr>
        <w:spacing w:line="276" w:lineRule="auto"/>
        <w:jc w:val="both"/>
        <w:rPr>
          <w:rFonts w:eastAsia="Calibri"/>
          <w:color w:val="000000"/>
          <w:sz w:val="28"/>
          <w:szCs w:val="28"/>
        </w:rPr>
      </w:pPr>
      <w:r w:rsidRPr="00372B3C">
        <w:rPr>
          <w:rFonts w:eastAsia="Calibri"/>
          <w:color w:val="000000"/>
          <w:sz w:val="28"/>
          <w:szCs w:val="28"/>
        </w:rPr>
        <w:t>Декан инженерно-</w:t>
      </w:r>
    </w:p>
    <w:p w:rsidR="00286042" w:rsidRDefault="00286042" w:rsidP="00286042">
      <w:pPr>
        <w:spacing w:line="276" w:lineRule="auto"/>
        <w:jc w:val="both"/>
        <w:rPr>
          <w:rFonts w:eastAsia="Calibri"/>
          <w:color w:val="000000"/>
          <w:sz w:val="28"/>
          <w:szCs w:val="28"/>
        </w:rPr>
      </w:pPr>
      <w:r>
        <w:rPr>
          <w:rFonts w:eastAsia="Calibri"/>
          <w:color w:val="000000"/>
          <w:sz w:val="28"/>
          <w:szCs w:val="28"/>
        </w:rPr>
        <w:t>техно</w:t>
      </w:r>
      <w:r w:rsidRPr="00372B3C">
        <w:rPr>
          <w:rFonts w:eastAsia="Calibri"/>
          <w:color w:val="000000"/>
          <w:sz w:val="28"/>
          <w:szCs w:val="28"/>
        </w:rPr>
        <w:t xml:space="preserve">логического факультета </w:t>
      </w:r>
      <w:r w:rsidR="00091E1A">
        <w:rPr>
          <w:rFonts w:eastAsia="Calibri"/>
          <w:color w:val="000000"/>
          <w:sz w:val="28"/>
          <w:szCs w:val="28"/>
        </w:rPr>
        <w:tab/>
        <w:t>_________________</w:t>
      </w:r>
      <w:r w:rsidR="00091E1A">
        <w:rPr>
          <w:rFonts w:eastAsia="Calibri"/>
          <w:color w:val="000000"/>
          <w:sz w:val="28"/>
          <w:szCs w:val="28"/>
        </w:rPr>
        <w:tab/>
      </w:r>
      <w:r w:rsidRPr="00372B3C">
        <w:rPr>
          <w:rFonts w:eastAsia="Calibri"/>
          <w:color w:val="000000"/>
          <w:sz w:val="28"/>
          <w:szCs w:val="28"/>
        </w:rPr>
        <w:t>А.А. Бренч</w:t>
      </w:r>
    </w:p>
    <w:p w:rsidR="00091E1A" w:rsidRDefault="00091E1A" w:rsidP="00286042">
      <w:pPr>
        <w:spacing w:line="276" w:lineRule="auto"/>
        <w:jc w:val="both"/>
        <w:rPr>
          <w:rFonts w:eastAsia="Calibri"/>
          <w:color w:val="000000"/>
          <w:sz w:val="28"/>
          <w:szCs w:val="28"/>
        </w:rPr>
      </w:pPr>
    </w:p>
    <w:p w:rsidR="00091E1A" w:rsidRDefault="00091E1A" w:rsidP="00286042">
      <w:pPr>
        <w:spacing w:line="276" w:lineRule="auto"/>
        <w:jc w:val="both"/>
        <w:rPr>
          <w:rFonts w:eastAsia="Calibri"/>
          <w:color w:val="000000"/>
          <w:sz w:val="28"/>
          <w:szCs w:val="28"/>
        </w:rPr>
      </w:pPr>
      <w:r>
        <w:rPr>
          <w:rFonts w:eastAsia="Calibri"/>
          <w:color w:val="000000"/>
          <w:sz w:val="28"/>
          <w:szCs w:val="28"/>
        </w:rPr>
        <w:t xml:space="preserve">Декан факультет </w:t>
      </w:r>
    </w:p>
    <w:p w:rsidR="00091E1A" w:rsidRPr="00372B3C" w:rsidRDefault="00091E1A" w:rsidP="00286042">
      <w:pPr>
        <w:spacing w:line="276" w:lineRule="auto"/>
        <w:jc w:val="both"/>
        <w:rPr>
          <w:rFonts w:eastAsia="Calibri"/>
          <w:color w:val="000000"/>
          <w:sz w:val="28"/>
          <w:szCs w:val="28"/>
        </w:rPr>
      </w:pPr>
      <w:r>
        <w:rPr>
          <w:rFonts w:eastAsia="Calibri"/>
          <w:color w:val="000000"/>
          <w:sz w:val="28"/>
          <w:szCs w:val="28"/>
        </w:rPr>
        <w:t xml:space="preserve">«Технического сервиса в </w:t>
      </w:r>
      <w:r w:rsidR="00A22C3D">
        <w:rPr>
          <w:rFonts w:eastAsia="Calibri"/>
          <w:color w:val="000000"/>
          <w:sz w:val="28"/>
          <w:szCs w:val="28"/>
        </w:rPr>
        <w:t>АПК»</w:t>
      </w:r>
      <w:r w:rsidR="00A22C3D">
        <w:rPr>
          <w:rFonts w:eastAsia="Calibri"/>
          <w:color w:val="000000"/>
          <w:sz w:val="28"/>
          <w:szCs w:val="28"/>
        </w:rPr>
        <w:tab/>
        <w:t>_________________</w:t>
      </w:r>
      <w:r w:rsidR="00A22C3D">
        <w:rPr>
          <w:rFonts w:eastAsia="Calibri"/>
          <w:color w:val="000000"/>
          <w:sz w:val="28"/>
          <w:szCs w:val="28"/>
        </w:rPr>
        <w:tab/>
        <w:t>А.В. Мира</w:t>
      </w:r>
      <w:r>
        <w:rPr>
          <w:rFonts w:eastAsia="Calibri"/>
          <w:color w:val="000000"/>
          <w:sz w:val="28"/>
          <w:szCs w:val="28"/>
        </w:rPr>
        <w:t>нович</w:t>
      </w:r>
    </w:p>
    <w:p w:rsidR="001C0A71" w:rsidRDefault="001C0A71" w:rsidP="001C0A71">
      <w:pPr>
        <w:shd w:val="clear" w:color="auto" w:fill="FFFFFF"/>
        <w:tabs>
          <w:tab w:val="left" w:pos="6250"/>
        </w:tabs>
        <w:rPr>
          <w:spacing w:val="-4"/>
          <w:sz w:val="28"/>
          <w:szCs w:val="28"/>
        </w:rPr>
      </w:pPr>
    </w:p>
    <w:p w:rsidR="001C0A71" w:rsidRPr="00D46DA8" w:rsidRDefault="001C0A71" w:rsidP="001C0A71">
      <w:pPr>
        <w:pStyle w:val="12"/>
        <w:ind w:firstLine="720"/>
        <w:jc w:val="both"/>
        <w:rPr>
          <w:b w:val="0"/>
          <w:bCs/>
          <w:sz w:val="28"/>
          <w:szCs w:val="28"/>
          <w:lang w:val="ru-RU"/>
        </w:rPr>
      </w:pPr>
    </w:p>
    <w:p w:rsidR="001C0A71" w:rsidRPr="001C0A71" w:rsidRDefault="001C0A71" w:rsidP="00814C9E">
      <w:pPr>
        <w:ind w:left="720" w:hanging="540"/>
        <w:jc w:val="center"/>
        <w:rPr>
          <w:b/>
          <w:sz w:val="28"/>
          <w:szCs w:val="28"/>
          <w:lang/>
        </w:rPr>
      </w:pPr>
    </w:p>
    <w:sectPr w:rsidR="001C0A71" w:rsidRPr="001C0A71" w:rsidSect="00164A02">
      <w:footerReference w:type="even" r:id="rId10"/>
      <w:footerReference w:type="default" r:id="rId1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034" w:rsidRDefault="00077034">
      <w:r>
        <w:separator/>
      </w:r>
    </w:p>
  </w:endnote>
  <w:endnote w:type="continuationSeparator" w:id="1">
    <w:p w:rsidR="00077034" w:rsidRDefault="000770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A11" w:rsidRDefault="00EF6089">
    <w:pPr>
      <w:pStyle w:val="a4"/>
      <w:jc w:val="center"/>
    </w:pPr>
    <w:r>
      <w:fldChar w:fldCharType="begin"/>
    </w:r>
    <w:r w:rsidR="00005A11">
      <w:instrText>PAGE   \* MERGEFORMAT</w:instrText>
    </w:r>
    <w:r>
      <w:fldChar w:fldCharType="separate"/>
    </w:r>
    <w:r w:rsidR="006600D0">
      <w:rPr>
        <w:noProof/>
      </w:rPr>
      <w:t>2</w:t>
    </w:r>
    <w:r>
      <w:fldChar w:fldCharType="end"/>
    </w:r>
  </w:p>
  <w:p w:rsidR="00005A11" w:rsidRDefault="00005A1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A11" w:rsidRDefault="00EF6089" w:rsidP="00B21E59">
    <w:pPr>
      <w:pStyle w:val="a4"/>
      <w:framePr w:wrap="around" w:vAnchor="text" w:hAnchor="margin" w:xAlign="center" w:y="1"/>
      <w:rPr>
        <w:rStyle w:val="a6"/>
      </w:rPr>
    </w:pPr>
    <w:r>
      <w:rPr>
        <w:rStyle w:val="a6"/>
      </w:rPr>
      <w:fldChar w:fldCharType="begin"/>
    </w:r>
    <w:r w:rsidR="00005A11">
      <w:rPr>
        <w:rStyle w:val="a6"/>
      </w:rPr>
      <w:instrText xml:space="preserve">PAGE  </w:instrText>
    </w:r>
    <w:r>
      <w:rPr>
        <w:rStyle w:val="a6"/>
      </w:rPr>
      <w:fldChar w:fldCharType="end"/>
    </w:r>
  </w:p>
  <w:p w:rsidR="00005A11" w:rsidRDefault="00005A1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A11" w:rsidRDefault="00EF6089">
    <w:pPr>
      <w:pStyle w:val="a4"/>
      <w:jc w:val="center"/>
    </w:pPr>
    <w:r>
      <w:fldChar w:fldCharType="begin"/>
    </w:r>
    <w:r w:rsidR="00005A11">
      <w:instrText>PAGE   \* MERGEFORMAT</w:instrText>
    </w:r>
    <w:r>
      <w:fldChar w:fldCharType="separate"/>
    </w:r>
    <w:r w:rsidR="006600D0">
      <w:rPr>
        <w:noProof/>
      </w:rPr>
      <w:t>40</w:t>
    </w:r>
    <w:r>
      <w:fldChar w:fldCharType="end"/>
    </w:r>
  </w:p>
  <w:p w:rsidR="00005A11" w:rsidRDefault="00005A1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034" w:rsidRDefault="00077034">
      <w:r>
        <w:separator/>
      </w:r>
    </w:p>
  </w:footnote>
  <w:footnote w:type="continuationSeparator" w:id="1">
    <w:p w:rsidR="00077034" w:rsidRDefault="000770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4492C"/>
    <w:multiLevelType w:val="hybridMultilevel"/>
    <w:tmpl w:val="81FE5A14"/>
    <w:lvl w:ilvl="0" w:tplc="3084A4D8">
      <w:start w:val="11"/>
      <w:numFmt w:val="decimal"/>
      <w:lvlText w:val="%1."/>
      <w:lvlJc w:val="left"/>
      <w:pPr>
        <w:ind w:left="517" w:hanging="375"/>
      </w:pPr>
      <w:rPr>
        <w:rFonts w:hint="default"/>
        <w:color w:val="00000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6504E35"/>
    <w:multiLevelType w:val="hybridMultilevel"/>
    <w:tmpl w:val="B30090EA"/>
    <w:lvl w:ilvl="0" w:tplc="286C0C5E">
      <w:start w:val="1"/>
      <w:numFmt w:val="decimal"/>
      <w:lvlText w:val="%1"/>
      <w:lvlJc w:val="left"/>
      <w:pPr>
        <w:ind w:left="644"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
    <w:nsid w:val="07B1478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C497684"/>
    <w:multiLevelType w:val="hybridMultilevel"/>
    <w:tmpl w:val="D19A9A5A"/>
    <w:lvl w:ilvl="0" w:tplc="0AA0113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6E0902"/>
    <w:multiLevelType w:val="hybridMultilevel"/>
    <w:tmpl w:val="42E6DC78"/>
    <w:lvl w:ilvl="0" w:tplc="253E3E3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841DCD"/>
    <w:multiLevelType w:val="hybridMultilevel"/>
    <w:tmpl w:val="EF10E858"/>
    <w:lvl w:ilvl="0" w:tplc="B42A6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F416C96"/>
    <w:multiLevelType w:val="hybridMultilevel"/>
    <w:tmpl w:val="6E5C2826"/>
    <w:lvl w:ilvl="0" w:tplc="DDA47D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F80589B"/>
    <w:multiLevelType w:val="hybridMultilevel"/>
    <w:tmpl w:val="D7F2129C"/>
    <w:lvl w:ilvl="0" w:tplc="04942580">
      <w:start w:val="1"/>
      <w:numFmt w:val="bullet"/>
      <w:lvlText w:val=""/>
      <w:lvlJc w:val="left"/>
      <w:pPr>
        <w:ind w:left="720" w:hanging="360"/>
      </w:pPr>
      <w:rPr>
        <w:rFonts w:ascii="Symbol" w:hAnsi="Symbol" w:hint="default"/>
      </w:rPr>
    </w:lvl>
    <w:lvl w:ilvl="1" w:tplc="04230003" w:tentative="1">
      <w:start w:val="1"/>
      <w:numFmt w:val="bullet"/>
      <w:lvlText w:val="o"/>
      <w:lvlJc w:val="left"/>
      <w:pPr>
        <w:ind w:left="1440" w:hanging="360"/>
      </w:pPr>
      <w:rPr>
        <w:rFonts w:ascii="Courier New" w:hAnsi="Courier New" w:hint="default"/>
      </w:rPr>
    </w:lvl>
    <w:lvl w:ilvl="2" w:tplc="04230005" w:tentative="1">
      <w:start w:val="1"/>
      <w:numFmt w:val="bullet"/>
      <w:lvlText w:val=""/>
      <w:lvlJc w:val="left"/>
      <w:pPr>
        <w:ind w:left="2160" w:hanging="360"/>
      </w:pPr>
      <w:rPr>
        <w:rFonts w:ascii="Wingdings" w:hAnsi="Wingdings" w:hint="default"/>
      </w:rPr>
    </w:lvl>
    <w:lvl w:ilvl="3" w:tplc="04230001" w:tentative="1">
      <w:start w:val="1"/>
      <w:numFmt w:val="bullet"/>
      <w:lvlText w:val=""/>
      <w:lvlJc w:val="left"/>
      <w:pPr>
        <w:ind w:left="2880" w:hanging="360"/>
      </w:pPr>
      <w:rPr>
        <w:rFonts w:ascii="Symbol" w:hAnsi="Symbol" w:hint="default"/>
      </w:rPr>
    </w:lvl>
    <w:lvl w:ilvl="4" w:tplc="04230003" w:tentative="1">
      <w:start w:val="1"/>
      <w:numFmt w:val="bullet"/>
      <w:lvlText w:val="o"/>
      <w:lvlJc w:val="left"/>
      <w:pPr>
        <w:ind w:left="3600" w:hanging="360"/>
      </w:pPr>
      <w:rPr>
        <w:rFonts w:ascii="Courier New" w:hAnsi="Courier New" w:hint="default"/>
      </w:rPr>
    </w:lvl>
    <w:lvl w:ilvl="5" w:tplc="04230005" w:tentative="1">
      <w:start w:val="1"/>
      <w:numFmt w:val="bullet"/>
      <w:lvlText w:val=""/>
      <w:lvlJc w:val="left"/>
      <w:pPr>
        <w:ind w:left="4320" w:hanging="360"/>
      </w:pPr>
      <w:rPr>
        <w:rFonts w:ascii="Wingdings" w:hAnsi="Wingdings" w:hint="default"/>
      </w:rPr>
    </w:lvl>
    <w:lvl w:ilvl="6" w:tplc="04230001" w:tentative="1">
      <w:start w:val="1"/>
      <w:numFmt w:val="bullet"/>
      <w:lvlText w:val=""/>
      <w:lvlJc w:val="left"/>
      <w:pPr>
        <w:ind w:left="5040" w:hanging="360"/>
      </w:pPr>
      <w:rPr>
        <w:rFonts w:ascii="Symbol" w:hAnsi="Symbol" w:hint="default"/>
      </w:rPr>
    </w:lvl>
    <w:lvl w:ilvl="7" w:tplc="04230003" w:tentative="1">
      <w:start w:val="1"/>
      <w:numFmt w:val="bullet"/>
      <w:lvlText w:val="o"/>
      <w:lvlJc w:val="left"/>
      <w:pPr>
        <w:ind w:left="5760" w:hanging="360"/>
      </w:pPr>
      <w:rPr>
        <w:rFonts w:ascii="Courier New" w:hAnsi="Courier New" w:hint="default"/>
      </w:rPr>
    </w:lvl>
    <w:lvl w:ilvl="8" w:tplc="04230005" w:tentative="1">
      <w:start w:val="1"/>
      <w:numFmt w:val="bullet"/>
      <w:lvlText w:val=""/>
      <w:lvlJc w:val="left"/>
      <w:pPr>
        <w:ind w:left="6480" w:hanging="360"/>
      </w:pPr>
      <w:rPr>
        <w:rFonts w:ascii="Wingdings" w:hAnsi="Wingdings" w:hint="default"/>
      </w:rPr>
    </w:lvl>
  </w:abstractNum>
  <w:abstractNum w:abstractNumId="8">
    <w:nsid w:val="0FBC4182"/>
    <w:multiLevelType w:val="hybridMultilevel"/>
    <w:tmpl w:val="472A9C9A"/>
    <w:lvl w:ilvl="0" w:tplc="76FC1DA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0241EF"/>
    <w:multiLevelType w:val="hybridMultilevel"/>
    <w:tmpl w:val="EAE6FE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4152F19"/>
    <w:multiLevelType w:val="hybridMultilevel"/>
    <w:tmpl w:val="18DC15B6"/>
    <w:lvl w:ilvl="0" w:tplc="9AAA170C">
      <w:start w:val="1"/>
      <w:numFmt w:val="bullet"/>
      <w:lvlText w:val=""/>
      <w:lvlJc w:val="left"/>
      <w:pPr>
        <w:tabs>
          <w:tab w:val="num" w:pos="680"/>
        </w:tabs>
        <w:ind w:left="680" w:hanging="283"/>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1">
    <w:nsid w:val="14F76A1F"/>
    <w:multiLevelType w:val="hybridMultilevel"/>
    <w:tmpl w:val="A3F437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6101D89"/>
    <w:multiLevelType w:val="hybridMultilevel"/>
    <w:tmpl w:val="1E6A27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8A9306F"/>
    <w:multiLevelType w:val="hybridMultilevel"/>
    <w:tmpl w:val="C68A4BDE"/>
    <w:lvl w:ilvl="0" w:tplc="EA1E31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ACE0B52"/>
    <w:multiLevelType w:val="hybridMultilevel"/>
    <w:tmpl w:val="4704B100"/>
    <w:lvl w:ilvl="0" w:tplc="7140136C">
      <w:start w:val="1"/>
      <w:numFmt w:val="decimal"/>
      <w:lvlText w:val="%1"/>
      <w:lvlJc w:val="left"/>
      <w:pPr>
        <w:ind w:left="720" w:hanging="360"/>
      </w:pPr>
      <w:rPr>
        <w:rFonts w:hint="default"/>
        <w:b w:val="0"/>
        <w:i w:val="0"/>
        <w:sz w:val="28"/>
        <w:szCs w:val="28"/>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5">
    <w:nsid w:val="1EAF64FB"/>
    <w:multiLevelType w:val="hybridMultilevel"/>
    <w:tmpl w:val="6E121F76"/>
    <w:lvl w:ilvl="0" w:tplc="68004ACE">
      <w:start w:val="1"/>
      <w:numFmt w:val="bullet"/>
      <w:lvlText w:val="–"/>
      <w:lvlJc w:val="left"/>
      <w:pPr>
        <w:tabs>
          <w:tab w:val="num" w:pos="360"/>
        </w:tabs>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F2F76F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1F694489"/>
    <w:multiLevelType w:val="hybridMultilevel"/>
    <w:tmpl w:val="EC7AA20E"/>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8">
    <w:nsid w:val="203F516D"/>
    <w:multiLevelType w:val="hybridMultilevel"/>
    <w:tmpl w:val="F8D8143A"/>
    <w:lvl w:ilvl="0" w:tplc="368E5160">
      <w:start w:val="1"/>
      <w:numFmt w:val="bullet"/>
      <w:lvlText w:val=""/>
      <w:lvlJc w:val="left"/>
      <w:pPr>
        <w:tabs>
          <w:tab w:val="num" w:pos="680"/>
        </w:tabs>
        <w:ind w:left="680" w:hanging="283"/>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9">
    <w:nsid w:val="25944E26"/>
    <w:multiLevelType w:val="hybridMultilevel"/>
    <w:tmpl w:val="74B4969E"/>
    <w:lvl w:ilvl="0" w:tplc="EA44E426">
      <w:start w:val="1"/>
      <w:numFmt w:val="bullet"/>
      <w:lvlText w:val="–"/>
      <w:lvlJc w:val="left"/>
      <w:pPr>
        <w:tabs>
          <w:tab w:val="num" w:pos="644"/>
        </w:tabs>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E3634D"/>
    <w:multiLevelType w:val="hybridMultilevel"/>
    <w:tmpl w:val="B30090EA"/>
    <w:lvl w:ilvl="0" w:tplc="286C0C5E">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1">
    <w:nsid w:val="34ED2078"/>
    <w:multiLevelType w:val="hybridMultilevel"/>
    <w:tmpl w:val="942A9554"/>
    <w:lvl w:ilvl="0" w:tplc="68004ACE">
      <w:start w:val="1"/>
      <w:numFmt w:val="bullet"/>
      <w:lvlText w:val="–"/>
      <w:lvlJc w:val="left"/>
      <w:pPr>
        <w:tabs>
          <w:tab w:val="num" w:pos="360"/>
        </w:tabs>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5414735"/>
    <w:multiLevelType w:val="hybridMultilevel"/>
    <w:tmpl w:val="170EEDFC"/>
    <w:lvl w:ilvl="0" w:tplc="2D1E369A">
      <w:start w:val="1"/>
      <w:numFmt w:val="bullet"/>
      <w:lvlText w:val=""/>
      <w:lvlJc w:val="left"/>
      <w:pPr>
        <w:tabs>
          <w:tab w:val="num" w:pos="397"/>
        </w:tabs>
        <w:ind w:left="567" w:hanging="17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3">
    <w:nsid w:val="391F2750"/>
    <w:multiLevelType w:val="hybridMultilevel"/>
    <w:tmpl w:val="6DF6EBBC"/>
    <w:lvl w:ilvl="0" w:tplc="E4A426CA">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3A0A43B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3A1E512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3B463A3B"/>
    <w:multiLevelType w:val="hybridMultilevel"/>
    <w:tmpl w:val="4650EC16"/>
    <w:lvl w:ilvl="0" w:tplc="F34C40AC">
      <w:start w:val="1"/>
      <w:numFmt w:val="bullet"/>
      <w:lvlText w:val=""/>
      <w:lvlJc w:val="left"/>
      <w:pPr>
        <w:tabs>
          <w:tab w:val="num" w:pos="680"/>
        </w:tabs>
        <w:ind w:left="680" w:hanging="283"/>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7">
    <w:nsid w:val="3E62643E"/>
    <w:multiLevelType w:val="hybridMultilevel"/>
    <w:tmpl w:val="472A9C9A"/>
    <w:lvl w:ilvl="0" w:tplc="76FC1DA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30437FD"/>
    <w:multiLevelType w:val="hybridMultilevel"/>
    <w:tmpl w:val="9A7E557A"/>
    <w:lvl w:ilvl="0" w:tplc="F4529BBA">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47E0328E"/>
    <w:multiLevelType w:val="hybridMultilevel"/>
    <w:tmpl w:val="663C6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F730CA"/>
    <w:multiLevelType w:val="hybridMultilevel"/>
    <w:tmpl w:val="06DC9E4A"/>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1">
    <w:nsid w:val="542A1D9A"/>
    <w:multiLevelType w:val="hybridMultilevel"/>
    <w:tmpl w:val="5DB0A5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5DB6EFD"/>
    <w:multiLevelType w:val="hybridMultilevel"/>
    <w:tmpl w:val="4ADE945E"/>
    <w:lvl w:ilvl="0" w:tplc="669E52A0">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AE1E25"/>
    <w:multiLevelType w:val="hybridMultilevel"/>
    <w:tmpl w:val="1C88EA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7E537DB"/>
    <w:multiLevelType w:val="hybridMultilevel"/>
    <w:tmpl w:val="311C7A3C"/>
    <w:lvl w:ilvl="0" w:tplc="EA44E426">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nsid w:val="59F671F6"/>
    <w:multiLevelType w:val="hybridMultilevel"/>
    <w:tmpl w:val="21E00A92"/>
    <w:lvl w:ilvl="0" w:tplc="35382A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2E77740"/>
    <w:multiLevelType w:val="multilevel"/>
    <w:tmpl w:val="91E0AA3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2EA0899"/>
    <w:multiLevelType w:val="singleLevel"/>
    <w:tmpl w:val="0419000F"/>
    <w:lvl w:ilvl="0">
      <w:start w:val="1"/>
      <w:numFmt w:val="decimal"/>
      <w:lvlText w:val="%1."/>
      <w:lvlJc w:val="left"/>
      <w:pPr>
        <w:tabs>
          <w:tab w:val="num" w:pos="360"/>
        </w:tabs>
        <w:ind w:left="360" w:hanging="360"/>
      </w:pPr>
    </w:lvl>
  </w:abstractNum>
  <w:abstractNum w:abstractNumId="38">
    <w:nsid w:val="63592709"/>
    <w:multiLevelType w:val="hybridMultilevel"/>
    <w:tmpl w:val="B862FD1A"/>
    <w:lvl w:ilvl="0" w:tplc="05B2E8A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nsid w:val="67C945BB"/>
    <w:multiLevelType w:val="hybridMultilevel"/>
    <w:tmpl w:val="AE7425BA"/>
    <w:lvl w:ilvl="0" w:tplc="29AAB3F8">
      <w:start w:val="1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5A7C11"/>
    <w:multiLevelType w:val="hybridMultilevel"/>
    <w:tmpl w:val="5412CB64"/>
    <w:lvl w:ilvl="0" w:tplc="B16AB0DC">
      <w:start w:val="8"/>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4926C5"/>
    <w:multiLevelType w:val="hybridMultilevel"/>
    <w:tmpl w:val="BEC87032"/>
    <w:lvl w:ilvl="0" w:tplc="DC3C7EAA">
      <w:start w:val="2"/>
      <w:numFmt w:val="decimal"/>
      <w:lvlText w:val="%1"/>
      <w:lvlJc w:val="left"/>
      <w:pPr>
        <w:ind w:left="435" w:hanging="360"/>
      </w:pPr>
      <w:rPr>
        <w:rFonts w:hint="default"/>
        <w:color w:val="aut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2">
    <w:nsid w:val="6D801531"/>
    <w:multiLevelType w:val="hybridMultilevel"/>
    <w:tmpl w:val="3DE4E3BC"/>
    <w:lvl w:ilvl="0" w:tplc="4AB0CE34">
      <w:start w:val="4"/>
      <w:numFmt w:val="bullet"/>
      <w:lvlText w:val="–"/>
      <w:lvlJc w:val="left"/>
      <w:pPr>
        <w:tabs>
          <w:tab w:val="num" w:pos="1353"/>
        </w:tabs>
        <w:ind w:left="1353" w:hanging="360"/>
      </w:pPr>
      <w:rPr>
        <w:rFonts w:ascii="Times New Roman" w:eastAsia="Times New Roman" w:hAnsi="Times New Roman"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43">
    <w:nsid w:val="6E632251"/>
    <w:multiLevelType w:val="hybridMultilevel"/>
    <w:tmpl w:val="91E0AA34"/>
    <w:lvl w:ilvl="0" w:tplc="0419000F">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AF603BF"/>
    <w:multiLevelType w:val="multilevel"/>
    <w:tmpl w:val="91E0AA34"/>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E474173"/>
    <w:multiLevelType w:val="hybridMultilevel"/>
    <w:tmpl w:val="2E48093E"/>
    <w:lvl w:ilvl="0" w:tplc="EA44E426">
      <w:start w:val="1"/>
      <w:numFmt w:val="bullet"/>
      <w:lvlText w:val="–"/>
      <w:lvlJc w:val="left"/>
      <w:pPr>
        <w:tabs>
          <w:tab w:val="num" w:pos="1211"/>
        </w:tabs>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4"/>
  </w:num>
  <w:num w:numId="3">
    <w:abstractNumId w:val="16"/>
  </w:num>
  <w:num w:numId="4">
    <w:abstractNumId w:val="2"/>
  </w:num>
  <w:num w:numId="5">
    <w:abstractNumId w:val="25"/>
  </w:num>
  <w:num w:numId="6">
    <w:abstractNumId w:val="38"/>
  </w:num>
  <w:num w:numId="7">
    <w:abstractNumId w:val="43"/>
  </w:num>
  <w:num w:numId="8">
    <w:abstractNumId w:val="36"/>
  </w:num>
  <w:num w:numId="9">
    <w:abstractNumId w:val="44"/>
  </w:num>
  <w:num w:numId="10">
    <w:abstractNumId w:val="37"/>
    <w:lvlOverride w:ilvl="0">
      <w:startOverride w:val="1"/>
    </w:lvlOverride>
  </w:num>
  <w:num w:numId="11">
    <w:abstractNumId w:val="9"/>
  </w:num>
  <w:num w:numId="12">
    <w:abstractNumId w:val="31"/>
  </w:num>
  <w:num w:numId="13">
    <w:abstractNumId w:val="11"/>
  </w:num>
  <w:num w:numId="14">
    <w:abstractNumId w:val="12"/>
  </w:num>
  <w:num w:numId="15">
    <w:abstractNumId w:val="3"/>
  </w:num>
  <w:num w:numId="16">
    <w:abstractNumId w:val="33"/>
  </w:num>
  <w:num w:numId="17">
    <w:abstractNumId w:val="27"/>
  </w:num>
  <w:num w:numId="18">
    <w:abstractNumId w:val="19"/>
  </w:num>
  <w:num w:numId="19">
    <w:abstractNumId w:val="45"/>
  </w:num>
  <w:num w:numId="20">
    <w:abstractNumId w:val="21"/>
  </w:num>
  <w:num w:numId="21">
    <w:abstractNumId w:val="15"/>
  </w:num>
  <w:num w:numId="22">
    <w:abstractNumId w:val="42"/>
  </w:num>
  <w:num w:numId="23">
    <w:abstractNumId w:val="41"/>
  </w:num>
  <w:num w:numId="24">
    <w:abstractNumId w:val="32"/>
  </w:num>
  <w:num w:numId="25">
    <w:abstractNumId w:val="40"/>
  </w:num>
  <w:num w:numId="26">
    <w:abstractNumId w:val="1"/>
  </w:num>
  <w:num w:numId="27">
    <w:abstractNumId w:val="20"/>
  </w:num>
  <w:num w:numId="28">
    <w:abstractNumId w:val="23"/>
  </w:num>
  <w:num w:numId="29">
    <w:abstractNumId w:val="28"/>
  </w:num>
  <w:num w:numId="30">
    <w:abstractNumId w:val="8"/>
  </w:num>
  <w:num w:numId="31">
    <w:abstractNumId w:val="34"/>
  </w:num>
  <w:num w:numId="32">
    <w:abstractNumId w:val="29"/>
  </w:num>
  <w:num w:numId="33">
    <w:abstractNumId w:val="4"/>
  </w:num>
  <w:num w:numId="34">
    <w:abstractNumId w:val="13"/>
  </w:num>
  <w:num w:numId="35">
    <w:abstractNumId w:val="6"/>
  </w:num>
  <w:num w:numId="36">
    <w:abstractNumId w:val="30"/>
  </w:num>
  <w:num w:numId="37">
    <w:abstractNumId w:val="22"/>
  </w:num>
  <w:num w:numId="38">
    <w:abstractNumId w:val="10"/>
  </w:num>
  <w:num w:numId="39">
    <w:abstractNumId w:val="18"/>
  </w:num>
  <w:num w:numId="40">
    <w:abstractNumId w:val="26"/>
  </w:num>
  <w:num w:numId="41">
    <w:abstractNumId w:val="5"/>
  </w:num>
  <w:num w:numId="42">
    <w:abstractNumId w:val="35"/>
  </w:num>
  <w:num w:numId="43">
    <w:abstractNumId w:val="7"/>
  </w:num>
  <w:num w:numId="44">
    <w:abstractNumId w:val="14"/>
  </w:num>
  <w:num w:numId="45">
    <w:abstractNumId w:val="0"/>
  </w:num>
  <w:num w:numId="46">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141"/>
  <w:characterSpacingControl w:val="doNotCompress"/>
  <w:footnotePr>
    <w:footnote w:id="0"/>
    <w:footnote w:id="1"/>
  </w:footnotePr>
  <w:endnotePr>
    <w:endnote w:id="0"/>
    <w:endnote w:id="1"/>
  </w:endnotePr>
  <w:compat/>
  <w:rsids>
    <w:rsidRoot w:val="00474FA5"/>
    <w:rsid w:val="00000B4B"/>
    <w:rsid w:val="00002CA6"/>
    <w:rsid w:val="0000335E"/>
    <w:rsid w:val="000055B8"/>
    <w:rsid w:val="00005A11"/>
    <w:rsid w:val="00012CDD"/>
    <w:rsid w:val="000237E1"/>
    <w:rsid w:val="00025658"/>
    <w:rsid w:val="00027776"/>
    <w:rsid w:val="0003324D"/>
    <w:rsid w:val="0003327C"/>
    <w:rsid w:val="000378D5"/>
    <w:rsid w:val="00043AFB"/>
    <w:rsid w:val="00044B21"/>
    <w:rsid w:val="000522C2"/>
    <w:rsid w:val="00052502"/>
    <w:rsid w:val="000537BF"/>
    <w:rsid w:val="000542B1"/>
    <w:rsid w:val="00077034"/>
    <w:rsid w:val="00091E1A"/>
    <w:rsid w:val="000932FC"/>
    <w:rsid w:val="00095C6A"/>
    <w:rsid w:val="00095F74"/>
    <w:rsid w:val="00097291"/>
    <w:rsid w:val="000A11B4"/>
    <w:rsid w:val="000A1B44"/>
    <w:rsid w:val="000A2BFE"/>
    <w:rsid w:val="000A519B"/>
    <w:rsid w:val="000A560B"/>
    <w:rsid w:val="000A7745"/>
    <w:rsid w:val="000C2CA6"/>
    <w:rsid w:val="000D2C55"/>
    <w:rsid w:val="000D7514"/>
    <w:rsid w:val="000E7DBF"/>
    <w:rsid w:val="000F1503"/>
    <w:rsid w:val="000F5E48"/>
    <w:rsid w:val="0010235F"/>
    <w:rsid w:val="001030B3"/>
    <w:rsid w:val="001220D0"/>
    <w:rsid w:val="001230F7"/>
    <w:rsid w:val="00125EE4"/>
    <w:rsid w:val="0013016F"/>
    <w:rsid w:val="00136798"/>
    <w:rsid w:val="00137994"/>
    <w:rsid w:val="00141FCB"/>
    <w:rsid w:val="00144A87"/>
    <w:rsid w:val="001457EA"/>
    <w:rsid w:val="00151B17"/>
    <w:rsid w:val="0015360B"/>
    <w:rsid w:val="00157285"/>
    <w:rsid w:val="0016312C"/>
    <w:rsid w:val="00164A02"/>
    <w:rsid w:val="00166A8A"/>
    <w:rsid w:val="00171ECA"/>
    <w:rsid w:val="001759CC"/>
    <w:rsid w:val="00183B8C"/>
    <w:rsid w:val="00195CBB"/>
    <w:rsid w:val="001968D2"/>
    <w:rsid w:val="001A2447"/>
    <w:rsid w:val="001B613C"/>
    <w:rsid w:val="001B6F5A"/>
    <w:rsid w:val="001B76D4"/>
    <w:rsid w:val="001C095D"/>
    <w:rsid w:val="001C0A71"/>
    <w:rsid w:val="001C0B6B"/>
    <w:rsid w:val="001C3ED0"/>
    <w:rsid w:val="001D02D2"/>
    <w:rsid w:val="001D0E5D"/>
    <w:rsid w:val="00206029"/>
    <w:rsid w:val="00207E9D"/>
    <w:rsid w:val="002154BF"/>
    <w:rsid w:val="002215F4"/>
    <w:rsid w:val="00222B68"/>
    <w:rsid w:val="00225BF7"/>
    <w:rsid w:val="0024009A"/>
    <w:rsid w:val="00243549"/>
    <w:rsid w:val="00243CAC"/>
    <w:rsid w:val="002522CE"/>
    <w:rsid w:val="00262E80"/>
    <w:rsid w:val="00263BE2"/>
    <w:rsid w:val="00271724"/>
    <w:rsid w:val="00272B2C"/>
    <w:rsid w:val="0027332F"/>
    <w:rsid w:val="00276F20"/>
    <w:rsid w:val="00286042"/>
    <w:rsid w:val="00286D8B"/>
    <w:rsid w:val="002917C1"/>
    <w:rsid w:val="002922D0"/>
    <w:rsid w:val="0029756E"/>
    <w:rsid w:val="002A082D"/>
    <w:rsid w:val="002A0B65"/>
    <w:rsid w:val="002A59CB"/>
    <w:rsid w:val="002B421E"/>
    <w:rsid w:val="002B6B3F"/>
    <w:rsid w:val="002C54DE"/>
    <w:rsid w:val="002D1FBE"/>
    <w:rsid w:val="002D3841"/>
    <w:rsid w:val="002D4726"/>
    <w:rsid w:val="002E3630"/>
    <w:rsid w:val="002F088E"/>
    <w:rsid w:val="002F0BCC"/>
    <w:rsid w:val="003258AD"/>
    <w:rsid w:val="00327A8E"/>
    <w:rsid w:val="003326A8"/>
    <w:rsid w:val="00335C9B"/>
    <w:rsid w:val="003531EB"/>
    <w:rsid w:val="00356D79"/>
    <w:rsid w:val="0036725A"/>
    <w:rsid w:val="0037204A"/>
    <w:rsid w:val="003801FB"/>
    <w:rsid w:val="0038052E"/>
    <w:rsid w:val="00382097"/>
    <w:rsid w:val="00383DCE"/>
    <w:rsid w:val="00390916"/>
    <w:rsid w:val="00391358"/>
    <w:rsid w:val="003960E5"/>
    <w:rsid w:val="00396565"/>
    <w:rsid w:val="00397BC9"/>
    <w:rsid w:val="003B32EC"/>
    <w:rsid w:val="003C3DE2"/>
    <w:rsid w:val="003C4F50"/>
    <w:rsid w:val="003C79C4"/>
    <w:rsid w:val="003D5721"/>
    <w:rsid w:val="003E2B86"/>
    <w:rsid w:val="003E6A66"/>
    <w:rsid w:val="003F6D01"/>
    <w:rsid w:val="003F7AC3"/>
    <w:rsid w:val="004012EC"/>
    <w:rsid w:val="00401528"/>
    <w:rsid w:val="00401CEA"/>
    <w:rsid w:val="004020D0"/>
    <w:rsid w:val="004060B6"/>
    <w:rsid w:val="00406D25"/>
    <w:rsid w:val="00410B2A"/>
    <w:rsid w:val="004122CB"/>
    <w:rsid w:val="00412AFF"/>
    <w:rsid w:val="004137A7"/>
    <w:rsid w:val="00413EDB"/>
    <w:rsid w:val="0042040E"/>
    <w:rsid w:val="00421F83"/>
    <w:rsid w:val="004226CB"/>
    <w:rsid w:val="004348DE"/>
    <w:rsid w:val="004427A2"/>
    <w:rsid w:val="00446B9F"/>
    <w:rsid w:val="004476D7"/>
    <w:rsid w:val="00453849"/>
    <w:rsid w:val="004542FA"/>
    <w:rsid w:val="004547C7"/>
    <w:rsid w:val="004549C1"/>
    <w:rsid w:val="00460949"/>
    <w:rsid w:val="00463C59"/>
    <w:rsid w:val="00471314"/>
    <w:rsid w:val="0047163E"/>
    <w:rsid w:val="00471A5B"/>
    <w:rsid w:val="00474871"/>
    <w:rsid w:val="00474FA5"/>
    <w:rsid w:val="0048164B"/>
    <w:rsid w:val="004842C0"/>
    <w:rsid w:val="00492FB4"/>
    <w:rsid w:val="004A0F3E"/>
    <w:rsid w:val="004A71DF"/>
    <w:rsid w:val="004B31B8"/>
    <w:rsid w:val="004B36DC"/>
    <w:rsid w:val="004B3A3D"/>
    <w:rsid w:val="004B58CA"/>
    <w:rsid w:val="004B678B"/>
    <w:rsid w:val="004C2FE3"/>
    <w:rsid w:val="004C6233"/>
    <w:rsid w:val="004D0CA7"/>
    <w:rsid w:val="004F0E25"/>
    <w:rsid w:val="004F34B9"/>
    <w:rsid w:val="004F39FC"/>
    <w:rsid w:val="0050149D"/>
    <w:rsid w:val="0050551E"/>
    <w:rsid w:val="00512AB2"/>
    <w:rsid w:val="0052467C"/>
    <w:rsid w:val="00526A2A"/>
    <w:rsid w:val="005303A4"/>
    <w:rsid w:val="00532060"/>
    <w:rsid w:val="00541375"/>
    <w:rsid w:val="0054384E"/>
    <w:rsid w:val="00547890"/>
    <w:rsid w:val="005576FD"/>
    <w:rsid w:val="005609B3"/>
    <w:rsid w:val="00567630"/>
    <w:rsid w:val="00577412"/>
    <w:rsid w:val="00593553"/>
    <w:rsid w:val="00594480"/>
    <w:rsid w:val="005A025A"/>
    <w:rsid w:val="005B2234"/>
    <w:rsid w:val="005B3E2D"/>
    <w:rsid w:val="005B44A5"/>
    <w:rsid w:val="005C5155"/>
    <w:rsid w:val="005E6AA1"/>
    <w:rsid w:val="005F5365"/>
    <w:rsid w:val="00603D95"/>
    <w:rsid w:val="00613A37"/>
    <w:rsid w:val="00632A09"/>
    <w:rsid w:val="00634D28"/>
    <w:rsid w:val="00635F50"/>
    <w:rsid w:val="00657C5A"/>
    <w:rsid w:val="006600D0"/>
    <w:rsid w:val="0067516E"/>
    <w:rsid w:val="006756CC"/>
    <w:rsid w:val="00682C7E"/>
    <w:rsid w:val="006859E8"/>
    <w:rsid w:val="00690523"/>
    <w:rsid w:val="0069768C"/>
    <w:rsid w:val="00697BA4"/>
    <w:rsid w:val="006A04AF"/>
    <w:rsid w:val="006C4731"/>
    <w:rsid w:val="006C6EA8"/>
    <w:rsid w:val="006D191C"/>
    <w:rsid w:val="006F3DCA"/>
    <w:rsid w:val="00703A4E"/>
    <w:rsid w:val="00705CFB"/>
    <w:rsid w:val="00715384"/>
    <w:rsid w:val="007315E3"/>
    <w:rsid w:val="0073277A"/>
    <w:rsid w:val="007440C5"/>
    <w:rsid w:val="00753ED1"/>
    <w:rsid w:val="00755A07"/>
    <w:rsid w:val="00760F33"/>
    <w:rsid w:val="007643F8"/>
    <w:rsid w:val="0076452F"/>
    <w:rsid w:val="00767434"/>
    <w:rsid w:val="007724A6"/>
    <w:rsid w:val="00782ECB"/>
    <w:rsid w:val="00786C6A"/>
    <w:rsid w:val="00790C84"/>
    <w:rsid w:val="007912FD"/>
    <w:rsid w:val="007A76D5"/>
    <w:rsid w:val="007C38DD"/>
    <w:rsid w:val="007C731C"/>
    <w:rsid w:val="007C7C74"/>
    <w:rsid w:val="007C7E00"/>
    <w:rsid w:val="007D423A"/>
    <w:rsid w:val="007E2EE7"/>
    <w:rsid w:val="007F3E8D"/>
    <w:rsid w:val="007F7AC9"/>
    <w:rsid w:val="007F7C09"/>
    <w:rsid w:val="00804A03"/>
    <w:rsid w:val="00814C9E"/>
    <w:rsid w:val="008256B6"/>
    <w:rsid w:val="00832503"/>
    <w:rsid w:val="008420B3"/>
    <w:rsid w:val="00845CEA"/>
    <w:rsid w:val="00847814"/>
    <w:rsid w:val="00854001"/>
    <w:rsid w:val="00855C5E"/>
    <w:rsid w:val="00862769"/>
    <w:rsid w:val="00865DBA"/>
    <w:rsid w:val="00867C4E"/>
    <w:rsid w:val="00873739"/>
    <w:rsid w:val="0088008A"/>
    <w:rsid w:val="00881A99"/>
    <w:rsid w:val="00886678"/>
    <w:rsid w:val="00893427"/>
    <w:rsid w:val="008A0D1C"/>
    <w:rsid w:val="008A2F67"/>
    <w:rsid w:val="008A4EA3"/>
    <w:rsid w:val="008B0D07"/>
    <w:rsid w:val="008D0231"/>
    <w:rsid w:val="008D0B0D"/>
    <w:rsid w:val="008D0B11"/>
    <w:rsid w:val="008D45C2"/>
    <w:rsid w:val="008D565D"/>
    <w:rsid w:val="008D705B"/>
    <w:rsid w:val="008E15FE"/>
    <w:rsid w:val="008E3D41"/>
    <w:rsid w:val="008F1A2D"/>
    <w:rsid w:val="009030AC"/>
    <w:rsid w:val="00912282"/>
    <w:rsid w:val="009132BF"/>
    <w:rsid w:val="00916EE4"/>
    <w:rsid w:val="009278BC"/>
    <w:rsid w:val="0093196D"/>
    <w:rsid w:val="00933E04"/>
    <w:rsid w:val="00950D7B"/>
    <w:rsid w:val="009518E4"/>
    <w:rsid w:val="00954A2B"/>
    <w:rsid w:val="009712CA"/>
    <w:rsid w:val="00974C3B"/>
    <w:rsid w:val="0098253F"/>
    <w:rsid w:val="009836CA"/>
    <w:rsid w:val="00991F03"/>
    <w:rsid w:val="009947F0"/>
    <w:rsid w:val="009A365B"/>
    <w:rsid w:val="009B18EA"/>
    <w:rsid w:val="009B2071"/>
    <w:rsid w:val="009B60FA"/>
    <w:rsid w:val="009C00D7"/>
    <w:rsid w:val="009C3FFD"/>
    <w:rsid w:val="009C66D1"/>
    <w:rsid w:val="009C7299"/>
    <w:rsid w:val="009C738E"/>
    <w:rsid w:val="009D02FF"/>
    <w:rsid w:val="009D4D92"/>
    <w:rsid w:val="009E20DF"/>
    <w:rsid w:val="009F1CB5"/>
    <w:rsid w:val="009F3180"/>
    <w:rsid w:val="00A01CA9"/>
    <w:rsid w:val="00A123D4"/>
    <w:rsid w:val="00A217EC"/>
    <w:rsid w:val="00A22C3D"/>
    <w:rsid w:val="00A261E4"/>
    <w:rsid w:val="00A31C26"/>
    <w:rsid w:val="00A40281"/>
    <w:rsid w:val="00A4348D"/>
    <w:rsid w:val="00A47EA8"/>
    <w:rsid w:val="00A6404F"/>
    <w:rsid w:val="00A661F3"/>
    <w:rsid w:val="00A66D64"/>
    <w:rsid w:val="00A76E20"/>
    <w:rsid w:val="00A828FB"/>
    <w:rsid w:val="00A83CE6"/>
    <w:rsid w:val="00A97FC0"/>
    <w:rsid w:val="00AA77A3"/>
    <w:rsid w:val="00AD24B7"/>
    <w:rsid w:val="00AD2AA0"/>
    <w:rsid w:val="00AD3A7B"/>
    <w:rsid w:val="00AD495A"/>
    <w:rsid w:val="00AE1F1F"/>
    <w:rsid w:val="00AE6162"/>
    <w:rsid w:val="00AF2C20"/>
    <w:rsid w:val="00AF7009"/>
    <w:rsid w:val="00B00A5B"/>
    <w:rsid w:val="00B00ADC"/>
    <w:rsid w:val="00B0216A"/>
    <w:rsid w:val="00B21E59"/>
    <w:rsid w:val="00B361B7"/>
    <w:rsid w:val="00B3658C"/>
    <w:rsid w:val="00B3727C"/>
    <w:rsid w:val="00B450EC"/>
    <w:rsid w:val="00B453BB"/>
    <w:rsid w:val="00B464F1"/>
    <w:rsid w:val="00B500E1"/>
    <w:rsid w:val="00B527C4"/>
    <w:rsid w:val="00B551EF"/>
    <w:rsid w:val="00B561E4"/>
    <w:rsid w:val="00B731F8"/>
    <w:rsid w:val="00B83B15"/>
    <w:rsid w:val="00B85465"/>
    <w:rsid w:val="00B87F16"/>
    <w:rsid w:val="00B9016D"/>
    <w:rsid w:val="00BA524C"/>
    <w:rsid w:val="00BB3F06"/>
    <w:rsid w:val="00BB5342"/>
    <w:rsid w:val="00BB7803"/>
    <w:rsid w:val="00BB7899"/>
    <w:rsid w:val="00BC2721"/>
    <w:rsid w:val="00BC719C"/>
    <w:rsid w:val="00BC7905"/>
    <w:rsid w:val="00BD7CD4"/>
    <w:rsid w:val="00BE119C"/>
    <w:rsid w:val="00BE21AA"/>
    <w:rsid w:val="00BF66DF"/>
    <w:rsid w:val="00C0254C"/>
    <w:rsid w:val="00C038E8"/>
    <w:rsid w:val="00C158D0"/>
    <w:rsid w:val="00C17274"/>
    <w:rsid w:val="00C26A23"/>
    <w:rsid w:val="00C35511"/>
    <w:rsid w:val="00C4096E"/>
    <w:rsid w:val="00C42E99"/>
    <w:rsid w:val="00C45168"/>
    <w:rsid w:val="00C5364C"/>
    <w:rsid w:val="00C57120"/>
    <w:rsid w:val="00C5715D"/>
    <w:rsid w:val="00C769FC"/>
    <w:rsid w:val="00C80823"/>
    <w:rsid w:val="00C828A9"/>
    <w:rsid w:val="00C8601E"/>
    <w:rsid w:val="00C91EE5"/>
    <w:rsid w:val="00C95706"/>
    <w:rsid w:val="00C964CF"/>
    <w:rsid w:val="00CA3D42"/>
    <w:rsid w:val="00CA4029"/>
    <w:rsid w:val="00CB5E2A"/>
    <w:rsid w:val="00CB6F11"/>
    <w:rsid w:val="00CC1749"/>
    <w:rsid w:val="00CC1F46"/>
    <w:rsid w:val="00CC3371"/>
    <w:rsid w:val="00CC7733"/>
    <w:rsid w:val="00CC79E2"/>
    <w:rsid w:val="00CD32F6"/>
    <w:rsid w:val="00CE2CDE"/>
    <w:rsid w:val="00CE6399"/>
    <w:rsid w:val="00CF40A4"/>
    <w:rsid w:val="00CF4440"/>
    <w:rsid w:val="00CF5514"/>
    <w:rsid w:val="00CF727E"/>
    <w:rsid w:val="00D00411"/>
    <w:rsid w:val="00D024D4"/>
    <w:rsid w:val="00D039E6"/>
    <w:rsid w:val="00D0400A"/>
    <w:rsid w:val="00D05A4E"/>
    <w:rsid w:val="00D10DFD"/>
    <w:rsid w:val="00D111B7"/>
    <w:rsid w:val="00D122EC"/>
    <w:rsid w:val="00D164A2"/>
    <w:rsid w:val="00D17350"/>
    <w:rsid w:val="00D2250C"/>
    <w:rsid w:val="00D3071D"/>
    <w:rsid w:val="00D32C0B"/>
    <w:rsid w:val="00D344B7"/>
    <w:rsid w:val="00D365C4"/>
    <w:rsid w:val="00D46637"/>
    <w:rsid w:val="00D46DA8"/>
    <w:rsid w:val="00D51B5A"/>
    <w:rsid w:val="00D5798B"/>
    <w:rsid w:val="00D604D6"/>
    <w:rsid w:val="00D62993"/>
    <w:rsid w:val="00D67714"/>
    <w:rsid w:val="00D71BBC"/>
    <w:rsid w:val="00D75FB1"/>
    <w:rsid w:val="00D84EC6"/>
    <w:rsid w:val="00D91F45"/>
    <w:rsid w:val="00D92AC2"/>
    <w:rsid w:val="00DA05E8"/>
    <w:rsid w:val="00DA500E"/>
    <w:rsid w:val="00DB3DBD"/>
    <w:rsid w:val="00DB79AC"/>
    <w:rsid w:val="00DC054B"/>
    <w:rsid w:val="00DD1C3B"/>
    <w:rsid w:val="00DD5C4F"/>
    <w:rsid w:val="00DE3566"/>
    <w:rsid w:val="00DE3933"/>
    <w:rsid w:val="00DE5DD9"/>
    <w:rsid w:val="00DF4965"/>
    <w:rsid w:val="00DF5512"/>
    <w:rsid w:val="00DF5F3D"/>
    <w:rsid w:val="00E114F4"/>
    <w:rsid w:val="00E11E3C"/>
    <w:rsid w:val="00E13AFA"/>
    <w:rsid w:val="00E15844"/>
    <w:rsid w:val="00E200F5"/>
    <w:rsid w:val="00E3794D"/>
    <w:rsid w:val="00E409CC"/>
    <w:rsid w:val="00E40E66"/>
    <w:rsid w:val="00E43AFB"/>
    <w:rsid w:val="00E4457D"/>
    <w:rsid w:val="00E477C0"/>
    <w:rsid w:val="00E47D1E"/>
    <w:rsid w:val="00E52AD8"/>
    <w:rsid w:val="00E63E67"/>
    <w:rsid w:val="00E66F3B"/>
    <w:rsid w:val="00E737F4"/>
    <w:rsid w:val="00EA13D4"/>
    <w:rsid w:val="00EA2CA1"/>
    <w:rsid w:val="00EA3663"/>
    <w:rsid w:val="00EA377D"/>
    <w:rsid w:val="00EB1455"/>
    <w:rsid w:val="00EB531C"/>
    <w:rsid w:val="00EC4015"/>
    <w:rsid w:val="00ED1F1D"/>
    <w:rsid w:val="00ED6814"/>
    <w:rsid w:val="00EE02C2"/>
    <w:rsid w:val="00EE2250"/>
    <w:rsid w:val="00EE2658"/>
    <w:rsid w:val="00EF0EF2"/>
    <w:rsid w:val="00EF3089"/>
    <w:rsid w:val="00EF6089"/>
    <w:rsid w:val="00F0472F"/>
    <w:rsid w:val="00F117C3"/>
    <w:rsid w:val="00F24105"/>
    <w:rsid w:val="00F2735E"/>
    <w:rsid w:val="00F409DA"/>
    <w:rsid w:val="00F455A2"/>
    <w:rsid w:val="00F51114"/>
    <w:rsid w:val="00F55659"/>
    <w:rsid w:val="00F639F1"/>
    <w:rsid w:val="00F760BF"/>
    <w:rsid w:val="00F94CC6"/>
    <w:rsid w:val="00FA5D16"/>
    <w:rsid w:val="00FA5D1E"/>
    <w:rsid w:val="00FC0B75"/>
    <w:rsid w:val="00FD10F9"/>
    <w:rsid w:val="00FD35A9"/>
    <w:rsid w:val="00FD43BE"/>
    <w:rsid w:val="00FD5EE6"/>
    <w:rsid w:val="00FD7F26"/>
    <w:rsid w:val="00FE1DF2"/>
    <w:rsid w:val="00FE3E22"/>
    <w:rsid w:val="00FE79B3"/>
    <w:rsid w:val="00FF047F"/>
    <w:rsid w:val="00FF60A8"/>
    <w:rsid w:val="00FF75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FA5"/>
    <w:pPr>
      <w:widowControl w:val="0"/>
      <w:autoSpaceDE w:val="0"/>
      <w:autoSpaceDN w:val="0"/>
      <w:adjustRightInd w:val="0"/>
    </w:pPr>
  </w:style>
  <w:style w:type="paragraph" w:styleId="1">
    <w:name w:val="heading 1"/>
    <w:basedOn w:val="a"/>
    <w:next w:val="a"/>
    <w:link w:val="10"/>
    <w:qFormat/>
    <w:rsid w:val="002F0BCC"/>
    <w:pPr>
      <w:keepNext/>
      <w:widowControl/>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C964CF"/>
    <w:pPr>
      <w:keepNext/>
      <w:spacing w:before="240" w:after="60"/>
      <w:outlineLvl w:val="1"/>
    </w:pPr>
    <w:rPr>
      <w:rFonts w:ascii="Cambria" w:hAnsi="Cambria"/>
      <w:b/>
      <w:bCs/>
      <w:i/>
      <w:iCs/>
      <w:sz w:val="28"/>
      <w:szCs w:val="28"/>
      <w:lang/>
    </w:rPr>
  </w:style>
  <w:style w:type="paragraph" w:styleId="3">
    <w:name w:val="heading 3"/>
    <w:basedOn w:val="a"/>
    <w:next w:val="a"/>
    <w:qFormat/>
    <w:rsid w:val="001C3ED0"/>
    <w:pPr>
      <w:keepNext/>
      <w:widowControl/>
      <w:autoSpaceDE/>
      <w:autoSpaceDN/>
      <w:adjustRightInd/>
      <w:jc w:val="center"/>
      <w:outlineLvl w:val="2"/>
    </w:pPr>
    <w:rPr>
      <w:sz w:val="32"/>
      <w:szCs w:val="24"/>
    </w:rPr>
  </w:style>
  <w:style w:type="paragraph" w:styleId="4">
    <w:name w:val="heading 4"/>
    <w:basedOn w:val="a"/>
    <w:next w:val="a"/>
    <w:link w:val="40"/>
    <w:qFormat/>
    <w:rsid w:val="002F0BCC"/>
    <w:pPr>
      <w:keepNext/>
      <w:widowControl/>
      <w:autoSpaceDE/>
      <w:autoSpaceDN/>
      <w:adjustRightInd/>
      <w:spacing w:before="240" w:after="60"/>
      <w:outlineLvl w:val="3"/>
    </w:pPr>
    <w:rPr>
      <w:b/>
      <w:bCs/>
      <w:sz w:val="28"/>
      <w:szCs w:val="28"/>
    </w:rPr>
  </w:style>
  <w:style w:type="paragraph" w:styleId="5">
    <w:name w:val="heading 5"/>
    <w:basedOn w:val="a"/>
    <w:next w:val="a"/>
    <w:link w:val="50"/>
    <w:qFormat/>
    <w:rsid w:val="002F0BCC"/>
    <w:pPr>
      <w:keepNext/>
      <w:widowControl/>
      <w:autoSpaceDE/>
      <w:autoSpaceDN/>
      <w:adjustRightInd/>
      <w:outlineLvl w:val="4"/>
    </w:pPr>
    <w:rPr>
      <w:snapToGrid w:val="0"/>
      <w:sz w:val="24"/>
    </w:rPr>
  </w:style>
  <w:style w:type="paragraph" w:styleId="6">
    <w:name w:val="heading 6"/>
    <w:basedOn w:val="a"/>
    <w:next w:val="a"/>
    <w:link w:val="60"/>
    <w:qFormat/>
    <w:rsid w:val="002F0BCC"/>
    <w:pPr>
      <w:widowControl/>
      <w:autoSpaceDE/>
      <w:autoSpaceDN/>
      <w:adjustRightInd/>
      <w:spacing w:before="240" w:after="60"/>
      <w:outlineLvl w:val="5"/>
    </w:pPr>
    <w:rPr>
      <w:b/>
      <w:bCs/>
      <w:sz w:val="22"/>
      <w:szCs w:val="22"/>
    </w:rPr>
  </w:style>
  <w:style w:type="paragraph" w:styleId="7">
    <w:name w:val="heading 7"/>
    <w:basedOn w:val="a"/>
    <w:next w:val="a"/>
    <w:link w:val="70"/>
    <w:qFormat/>
    <w:rsid w:val="002F0BCC"/>
    <w:pPr>
      <w:widowControl/>
      <w:autoSpaceDE/>
      <w:autoSpaceDN/>
      <w:adjustRightInd/>
      <w:spacing w:before="240" w:after="60"/>
      <w:outlineLvl w:val="6"/>
    </w:pPr>
    <w:rPr>
      <w:sz w:val="24"/>
      <w:szCs w:val="24"/>
    </w:rPr>
  </w:style>
  <w:style w:type="paragraph" w:styleId="8">
    <w:name w:val="heading 8"/>
    <w:basedOn w:val="a"/>
    <w:next w:val="a"/>
    <w:link w:val="80"/>
    <w:qFormat/>
    <w:rsid w:val="002F0BCC"/>
    <w:pPr>
      <w:widowControl/>
      <w:autoSpaceDE/>
      <w:autoSpaceDN/>
      <w:adjustRightInd/>
      <w:spacing w:before="240" w:after="60"/>
      <w:outlineLvl w:val="7"/>
    </w:pPr>
    <w:rPr>
      <w:i/>
      <w:iCs/>
      <w:sz w:val="24"/>
      <w:szCs w:val="24"/>
    </w:rPr>
  </w:style>
  <w:style w:type="paragraph" w:styleId="9">
    <w:name w:val="heading 9"/>
    <w:basedOn w:val="a"/>
    <w:next w:val="a"/>
    <w:link w:val="90"/>
    <w:qFormat/>
    <w:rsid w:val="002F0BCC"/>
    <w:pPr>
      <w:widowControl/>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0E6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B21E59"/>
    <w:pPr>
      <w:tabs>
        <w:tab w:val="center" w:pos="4677"/>
        <w:tab w:val="right" w:pos="9355"/>
      </w:tabs>
    </w:pPr>
  </w:style>
  <w:style w:type="character" w:styleId="a6">
    <w:name w:val="page number"/>
    <w:basedOn w:val="a0"/>
    <w:rsid w:val="00B21E59"/>
  </w:style>
  <w:style w:type="paragraph" w:styleId="a7">
    <w:name w:val="No Spacing"/>
    <w:qFormat/>
    <w:rsid w:val="00532060"/>
    <w:rPr>
      <w:rFonts w:ascii="Calibri" w:hAnsi="Calibri"/>
      <w:sz w:val="22"/>
      <w:szCs w:val="22"/>
    </w:rPr>
  </w:style>
  <w:style w:type="paragraph" w:styleId="a8">
    <w:name w:val="Body Text"/>
    <w:basedOn w:val="a"/>
    <w:rsid w:val="0047163E"/>
    <w:pPr>
      <w:widowControl/>
      <w:autoSpaceDE/>
      <w:autoSpaceDN/>
      <w:adjustRightInd/>
    </w:pPr>
    <w:rPr>
      <w:sz w:val="24"/>
    </w:rPr>
  </w:style>
  <w:style w:type="paragraph" w:styleId="a9">
    <w:name w:val="List Paragraph"/>
    <w:basedOn w:val="a"/>
    <w:uiPriority w:val="34"/>
    <w:qFormat/>
    <w:rsid w:val="007C731C"/>
    <w:pPr>
      <w:widowControl/>
      <w:autoSpaceDE/>
      <w:autoSpaceDN/>
      <w:adjustRightInd/>
      <w:ind w:left="708"/>
      <w:jc w:val="both"/>
    </w:pPr>
    <w:rPr>
      <w:sz w:val="28"/>
      <w:lang w:val="uk-UA"/>
    </w:rPr>
  </w:style>
  <w:style w:type="paragraph" w:styleId="aa">
    <w:name w:val="Body Text Indent"/>
    <w:basedOn w:val="a"/>
    <w:rsid w:val="000E7DBF"/>
    <w:pPr>
      <w:spacing w:after="120"/>
      <w:ind w:left="283"/>
    </w:pPr>
  </w:style>
  <w:style w:type="character" w:styleId="ab">
    <w:name w:val="Hyperlink"/>
    <w:rsid w:val="00DA500E"/>
    <w:rPr>
      <w:color w:val="0000FF"/>
      <w:u w:val="single"/>
    </w:rPr>
  </w:style>
  <w:style w:type="paragraph" w:styleId="30">
    <w:name w:val="Body Text 3"/>
    <w:basedOn w:val="a"/>
    <w:link w:val="31"/>
    <w:rsid w:val="003E2B86"/>
    <w:pPr>
      <w:spacing w:after="120"/>
    </w:pPr>
    <w:rPr>
      <w:sz w:val="16"/>
      <w:szCs w:val="16"/>
      <w:lang/>
    </w:rPr>
  </w:style>
  <w:style w:type="character" w:customStyle="1" w:styleId="31">
    <w:name w:val="Основной текст 3 Знак"/>
    <w:link w:val="30"/>
    <w:rsid w:val="003E2B86"/>
    <w:rPr>
      <w:sz w:val="16"/>
      <w:szCs w:val="16"/>
      <w:lang/>
    </w:rPr>
  </w:style>
  <w:style w:type="paragraph" w:styleId="ac">
    <w:name w:val="header"/>
    <w:basedOn w:val="a"/>
    <w:link w:val="ad"/>
    <w:rsid w:val="00EE2658"/>
    <w:pPr>
      <w:widowControl/>
      <w:tabs>
        <w:tab w:val="center" w:pos="4677"/>
        <w:tab w:val="right" w:pos="9355"/>
      </w:tabs>
      <w:autoSpaceDE/>
      <w:autoSpaceDN/>
      <w:adjustRightInd/>
    </w:pPr>
    <w:rPr>
      <w:sz w:val="24"/>
      <w:szCs w:val="24"/>
      <w:lang/>
    </w:rPr>
  </w:style>
  <w:style w:type="character" w:customStyle="1" w:styleId="ad">
    <w:name w:val="Верхний колонтитул Знак"/>
    <w:link w:val="ac"/>
    <w:rsid w:val="00EE2658"/>
    <w:rPr>
      <w:sz w:val="24"/>
      <w:szCs w:val="24"/>
    </w:rPr>
  </w:style>
  <w:style w:type="character" w:customStyle="1" w:styleId="20">
    <w:name w:val="Заголовок 2 Знак"/>
    <w:link w:val="2"/>
    <w:rsid w:val="00C964CF"/>
    <w:rPr>
      <w:rFonts w:ascii="Cambria" w:eastAsia="Times New Roman" w:hAnsi="Cambria" w:cs="Times New Roman"/>
      <w:b/>
      <w:bCs/>
      <w:i/>
      <w:iCs/>
      <w:sz w:val="28"/>
      <w:szCs w:val="28"/>
    </w:rPr>
  </w:style>
  <w:style w:type="paragraph" w:customStyle="1" w:styleId="11">
    <w:name w:val="Обычный1"/>
    <w:rsid w:val="00AF2C20"/>
  </w:style>
  <w:style w:type="paragraph" w:customStyle="1" w:styleId="21">
    <w:name w:val="Обычный2"/>
    <w:rsid w:val="0029756E"/>
  </w:style>
  <w:style w:type="character" w:customStyle="1" w:styleId="a5">
    <w:name w:val="Нижний колонтитул Знак"/>
    <w:link w:val="a4"/>
    <w:uiPriority w:val="99"/>
    <w:rsid w:val="00A66D64"/>
    <w:rPr>
      <w:lang w:val="ru-RU" w:eastAsia="ru-RU"/>
    </w:rPr>
  </w:style>
  <w:style w:type="paragraph" w:customStyle="1" w:styleId="12">
    <w:name w:val="Название1"/>
    <w:basedOn w:val="a"/>
    <w:link w:val="ae"/>
    <w:qFormat/>
    <w:rsid w:val="001C0A71"/>
    <w:pPr>
      <w:widowControl/>
      <w:autoSpaceDE/>
      <w:autoSpaceDN/>
      <w:adjustRightInd/>
      <w:ind w:firstLine="709"/>
      <w:jc w:val="center"/>
    </w:pPr>
    <w:rPr>
      <w:b/>
      <w:iCs/>
      <w:sz w:val="24"/>
      <w:szCs w:val="24"/>
      <w:lang/>
    </w:rPr>
  </w:style>
  <w:style w:type="character" w:customStyle="1" w:styleId="ae">
    <w:name w:val="Название Знак"/>
    <w:link w:val="12"/>
    <w:rsid w:val="001C0A71"/>
    <w:rPr>
      <w:b/>
      <w:iCs/>
      <w:sz w:val="24"/>
      <w:szCs w:val="24"/>
      <w:lang/>
    </w:rPr>
  </w:style>
  <w:style w:type="paragraph" w:styleId="22">
    <w:name w:val="Body Text Indent 2"/>
    <w:basedOn w:val="a"/>
    <w:link w:val="23"/>
    <w:rsid w:val="001C0A71"/>
    <w:pPr>
      <w:spacing w:after="120" w:line="480" w:lineRule="auto"/>
      <w:ind w:left="283"/>
    </w:pPr>
  </w:style>
  <w:style w:type="character" w:customStyle="1" w:styleId="23">
    <w:name w:val="Основной текст с отступом 2 Знак"/>
    <w:basedOn w:val="a0"/>
    <w:link w:val="22"/>
    <w:rsid w:val="001C0A71"/>
  </w:style>
  <w:style w:type="paragraph" w:customStyle="1" w:styleId="Web">
    <w:name w:val="Обычный (Web)"/>
    <w:basedOn w:val="a"/>
    <w:rsid w:val="001C0A71"/>
    <w:pPr>
      <w:widowControl/>
      <w:autoSpaceDE/>
      <w:autoSpaceDN/>
      <w:adjustRightInd/>
      <w:spacing w:before="100" w:after="100"/>
    </w:pPr>
    <w:rPr>
      <w:rFonts w:ascii="Arial Unicode MS" w:eastAsia="Arial Unicode MS" w:hAnsi="Arial Unicode MS"/>
      <w:sz w:val="24"/>
    </w:rPr>
  </w:style>
  <w:style w:type="paragraph" w:customStyle="1" w:styleId="Normal1">
    <w:name w:val="Normal1"/>
    <w:rsid w:val="00F94CC6"/>
  </w:style>
  <w:style w:type="paragraph" w:customStyle="1" w:styleId="Default">
    <w:name w:val="Default"/>
    <w:rsid w:val="00F94CC6"/>
    <w:pPr>
      <w:autoSpaceDE w:val="0"/>
      <w:autoSpaceDN w:val="0"/>
      <w:adjustRightInd w:val="0"/>
    </w:pPr>
    <w:rPr>
      <w:color w:val="000000"/>
      <w:sz w:val="24"/>
      <w:szCs w:val="24"/>
      <w:lang w:val="be-BY" w:eastAsia="be-BY"/>
    </w:rPr>
  </w:style>
  <w:style w:type="paragraph" w:styleId="af">
    <w:name w:val="Balloon Text"/>
    <w:basedOn w:val="a"/>
    <w:link w:val="af0"/>
    <w:rsid w:val="00012CDD"/>
    <w:rPr>
      <w:rFonts w:ascii="Segoe UI" w:hAnsi="Segoe UI" w:cs="Segoe UI"/>
      <w:sz w:val="18"/>
      <w:szCs w:val="18"/>
    </w:rPr>
  </w:style>
  <w:style w:type="character" w:customStyle="1" w:styleId="af0">
    <w:name w:val="Текст выноски Знак"/>
    <w:basedOn w:val="a0"/>
    <w:link w:val="af"/>
    <w:rsid w:val="00012CDD"/>
    <w:rPr>
      <w:rFonts w:ascii="Segoe UI" w:hAnsi="Segoe UI" w:cs="Segoe UI"/>
      <w:sz w:val="18"/>
      <w:szCs w:val="18"/>
    </w:rPr>
  </w:style>
  <w:style w:type="character" w:customStyle="1" w:styleId="10">
    <w:name w:val="Заголовок 1 Знак"/>
    <w:basedOn w:val="a0"/>
    <w:link w:val="1"/>
    <w:rsid w:val="002F0BCC"/>
    <w:rPr>
      <w:rFonts w:ascii="Arial" w:hAnsi="Arial" w:cs="Arial"/>
      <w:b/>
      <w:bCs/>
      <w:kern w:val="32"/>
      <w:sz w:val="32"/>
      <w:szCs w:val="32"/>
    </w:rPr>
  </w:style>
  <w:style w:type="character" w:customStyle="1" w:styleId="40">
    <w:name w:val="Заголовок 4 Знак"/>
    <w:basedOn w:val="a0"/>
    <w:link w:val="4"/>
    <w:rsid w:val="002F0BCC"/>
    <w:rPr>
      <w:b/>
      <w:bCs/>
      <w:sz w:val="28"/>
      <w:szCs w:val="28"/>
    </w:rPr>
  </w:style>
  <w:style w:type="character" w:customStyle="1" w:styleId="50">
    <w:name w:val="Заголовок 5 Знак"/>
    <w:basedOn w:val="a0"/>
    <w:link w:val="5"/>
    <w:rsid w:val="002F0BCC"/>
    <w:rPr>
      <w:snapToGrid w:val="0"/>
      <w:sz w:val="24"/>
    </w:rPr>
  </w:style>
  <w:style w:type="character" w:customStyle="1" w:styleId="60">
    <w:name w:val="Заголовок 6 Знак"/>
    <w:basedOn w:val="a0"/>
    <w:link w:val="6"/>
    <w:rsid w:val="002F0BCC"/>
    <w:rPr>
      <w:b/>
      <w:bCs/>
      <w:sz w:val="22"/>
      <w:szCs w:val="22"/>
    </w:rPr>
  </w:style>
  <w:style w:type="character" w:customStyle="1" w:styleId="70">
    <w:name w:val="Заголовок 7 Знак"/>
    <w:basedOn w:val="a0"/>
    <w:link w:val="7"/>
    <w:rsid w:val="002F0BCC"/>
    <w:rPr>
      <w:sz w:val="24"/>
      <w:szCs w:val="24"/>
    </w:rPr>
  </w:style>
  <w:style w:type="character" w:customStyle="1" w:styleId="80">
    <w:name w:val="Заголовок 8 Знак"/>
    <w:basedOn w:val="a0"/>
    <w:link w:val="8"/>
    <w:rsid w:val="002F0BCC"/>
    <w:rPr>
      <w:i/>
      <w:iCs/>
      <w:sz w:val="24"/>
      <w:szCs w:val="24"/>
    </w:rPr>
  </w:style>
  <w:style w:type="character" w:customStyle="1" w:styleId="90">
    <w:name w:val="Заголовок 9 Знак"/>
    <w:basedOn w:val="a0"/>
    <w:link w:val="9"/>
    <w:rsid w:val="002F0BCC"/>
    <w:rPr>
      <w:rFonts w:ascii="Arial" w:hAnsi="Arial" w:cs="Arial"/>
      <w:sz w:val="22"/>
      <w:szCs w:val="22"/>
    </w:rPr>
  </w:style>
  <w:style w:type="paragraph" w:styleId="af1">
    <w:name w:val="Title"/>
    <w:basedOn w:val="a"/>
    <w:link w:val="13"/>
    <w:qFormat/>
    <w:rsid w:val="002F0BCC"/>
    <w:pPr>
      <w:widowControl/>
      <w:autoSpaceDE/>
      <w:autoSpaceDN/>
      <w:adjustRightInd/>
      <w:spacing w:after="222"/>
      <w:ind w:right="-993" w:firstLine="709"/>
      <w:jc w:val="center"/>
    </w:pPr>
    <w:rPr>
      <w:snapToGrid w:val="0"/>
      <w:sz w:val="24"/>
    </w:rPr>
  </w:style>
  <w:style w:type="character" w:customStyle="1" w:styleId="13">
    <w:name w:val="Название Знак1"/>
    <w:basedOn w:val="a0"/>
    <w:link w:val="af1"/>
    <w:rsid w:val="002F0BCC"/>
    <w:rPr>
      <w:snapToGrid w:val="0"/>
      <w:sz w:val="24"/>
    </w:rPr>
  </w:style>
  <w:style w:type="paragraph" w:styleId="af2">
    <w:name w:val="caption"/>
    <w:basedOn w:val="a"/>
    <w:next w:val="a"/>
    <w:qFormat/>
    <w:rsid w:val="002F0BCC"/>
    <w:pPr>
      <w:widowControl/>
      <w:autoSpaceDE/>
      <w:autoSpaceDN/>
      <w:adjustRightInd/>
      <w:ind w:right="-710" w:firstLine="709"/>
      <w:jc w:val="center"/>
    </w:pPr>
    <w:rPr>
      <w:snapToGrid w:val="0"/>
      <w:sz w:val="24"/>
    </w:rPr>
  </w:style>
  <w:style w:type="paragraph" w:customStyle="1" w:styleId="FR1">
    <w:name w:val="FR1"/>
    <w:rsid w:val="002F0BCC"/>
    <w:pPr>
      <w:widowControl w:val="0"/>
      <w:autoSpaceDE w:val="0"/>
      <w:autoSpaceDN w:val="0"/>
      <w:adjustRightInd w:val="0"/>
      <w:spacing w:line="360" w:lineRule="auto"/>
    </w:pPr>
    <w:rPr>
      <w:rFonts w:ascii="Arial" w:hAnsi="Arial" w:cs="Arial"/>
      <w:sz w:val="16"/>
      <w:szCs w:val="16"/>
    </w:rPr>
  </w:style>
  <w:style w:type="paragraph" w:customStyle="1" w:styleId="FR2">
    <w:name w:val="FR2"/>
    <w:rsid w:val="002F0BCC"/>
    <w:pPr>
      <w:widowControl w:val="0"/>
      <w:autoSpaceDE w:val="0"/>
      <w:autoSpaceDN w:val="0"/>
      <w:adjustRightInd w:val="0"/>
      <w:jc w:val="right"/>
    </w:pPr>
    <w:rPr>
      <w:rFonts w:ascii="Arial" w:hAnsi="Arial" w:cs="Arial"/>
      <w:i/>
      <w:iCs/>
      <w:sz w:val="18"/>
      <w:szCs w:val="18"/>
    </w:rPr>
  </w:style>
  <w:style w:type="paragraph" w:customStyle="1" w:styleId="FR3">
    <w:name w:val="FR3"/>
    <w:rsid w:val="002F0BCC"/>
    <w:pPr>
      <w:widowControl w:val="0"/>
      <w:autoSpaceDE w:val="0"/>
      <w:autoSpaceDN w:val="0"/>
      <w:adjustRightInd w:val="0"/>
      <w:spacing w:before="480"/>
      <w:jc w:val="right"/>
    </w:pPr>
    <w:rPr>
      <w:rFonts w:ascii="Arial" w:hAnsi="Arial" w:cs="Arial"/>
      <w:i/>
      <w:iCs/>
      <w:sz w:val="12"/>
      <w:szCs w:val="12"/>
    </w:rPr>
  </w:style>
  <w:style w:type="paragraph" w:styleId="af3">
    <w:name w:val="Document Map"/>
    <w:basedOn w:val="a"/>
    <w:link w:val="af4"/>
    <w:rsid w:val="002F0BCC"/>
    <w:pPr>
      <w:widowControl/>
      <w:shd w:val="clear" w:color="auto" w:fill="000080"/>
      <w:autoSpaceDE/>
      <w:autoSpaceDN/>
      <w:adjustRightInd/>
    </w:pPr>
    <w:rPr>
      <w:rFonts w:ascii="Tahoma" w:hAnsi="Tahoma" w:cs="Tahoma"/>
    </w:rPr>
  </w:style>
  <w:style w:type="character" w:customStyle="1" w:styleId="af4">
    <w:name w:val="Схема документа Знак"/>
    <w:basedOn w:val="a0"/>
    <w:link w:val="af3"/>
    <w:rsid w:val="002F0BCC"/>
    <w:rPr>
      <w:rFonts w:ascii="Tahoma" w:hAnsi="Tahoma" w:cs="Tahoma"/>
      <w:shd w:val="clear" w:color="auto" w:fill="000080"/>
    </w:rPr>
  </w:style>
  <w:style w:type="paragraph" w:styleId="32">
    <w:name w:val="Body Text Indent 3"/>
    <w:basedOn w:val="a"/>
    <w:link w:val="33"/>
    <w:rsid w:val="002F0BCC"/>
    <w:pPr>
      <w:widowControl/>
      <w:autoSpaceDE/>
      <w:autoSpaceDN/>
      <w:adjustRightInd/>
      <w:spacing w:after="120"/>
      <w:ind w:left="283"/>
    </w:pPr>
    <w:rPr>
      <w:sz w:val="16"/>
      <w:szCs w:val="16"/>
    </w:rPr>
  </w:style>
  <w:style w:type="character" w:customStyle="1" w:styleId="33">
    <w:name w:val="Основной текст с отступом 3 Знак"/>
    <w:basedOn w:val="a0"/>
    <w:link w:val="32"/>
    <w:rsid w:val="002F0BCC"/>
    <w:rPr>
      <w:sz w:val="16"/>
      <w:szCs w:val="16"/>
    </w:rPr>
  </w:style>
  <w:style w:type="paragraph" w:styleId="24">
    <w:name w:val="Body Text 2"/>
    <w:basedOn w:val="a"/>
    <w:link w:val="25"/>
    <w:rsid w:val="002F0BCC"/>
    <w:pPr>
      <w:widowControl/>
      <w:autoSpaceDE/>
      <w:autoSpaceDN/>
      <w:adjustRightInd/>
      <w:spacing w:after="120" w:line="480" w:lineRule="auto"/>
    </w:pPr>
    <w:rPr>
      <w:sz w:val="24"/>
      <w:szCs w:val="24"/>
    </w:rPr>
  </w:style>
  <w:style w:type="character" w:customStyle="1" w:styleId="25">
    <w:name w:val="Основной текст 2 Знак"/>
    <w:basedOn w:val="a0"/>
    <w:link w:val="24"/>
    <w:rsid w:val="002F0BCC"/>
    <w:rPr>
      <w:sz w:val="24"/>
      <w:szCs w:val="24"/>
    </w:rPr>
  </w:style>
  <w:style w:type="paragraph" w:styleId="14">
    <w:name w:val="toc 1"/>
    <w:basedOn w:val="a"/>
    <w:next w:val="a"/>
    <w:autoRedefine/>
    <w:rsid w:val="002F0BCC"/>
    <w:pPr>
      <w:widowControl/>
      <w:autoSpaceDE/>
      <w:autoSpaceDN/>
      <w:adjustRightInd/>
    </w:pPr>
    <w:rPr>
      <w:sz w:val="24"/>
      <w:szCs w:val="24"/>
    </w:rPr>
  </w:style>
  <w:style w:type="paragraph" w:styleId="26">
    <w:name w:val="toc 2"/>
    <w:basedOn w:val="a"/>
    <w:next w:val="a"/>
    <w:autoRedefine/>
    <w:rsid w:val="002F0BCC"/>
    <w:pPr>
      <w:widowControl/>
      <w:autoSpaceDE/>
      <w:autoSpaceDN/>
      <w:adjustRightInd/>
      <w:ind w:left="240"/>
    </w:pPr>
    <w:rPr>
      <w:sz w:val="24"/>
      <w:szCs w:val="24"/>
    </w:rPr>
  </w:style>
  <w:style w:type="table" w:styleId="15">
    <w:name w:val="Table Grid 1"/>
    <w:basedOn w:val="a1"/>
    <w:rsid w:val="002F0BC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6">
    <w:name w:val="Абзац списка1"/>
    <w:basedOn w:val="a"/>
    <w:rsid w:val="00B561E4"/>
    <w:pPr>
      <w:widowControl/>
      <w:autoSpaceDE/>
      <w:autoSpaceDN/>
      <w:adjustRightInd/>
      <w:ind w:left="720"/>
      <w:contextualSpacing/>
    </w:pPr>
    <w:rPr>
      <w:rFonts w:eastAsia="Calibri"/>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67C5E-6981-457A-95D4-1A9F4D6A4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40</Pages>
  <Words>9482</Words>
  <Characters>54051</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И ПРОДОВОЛЬСТВИЯ</vt:lpstr>
    </vt:vector>
  </TitlesOfParts>
  <Company>Microsoft</Company>
  <LinksUpToDate>false</LinksUpToDate>
  <CharactersWithSpaces>63407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И ПРОДОВОЛЬСТВИЯ</dc:title>
  <dc:subject/>
  <dc:creator>satellite</dc:creator>
  <cp:keywords/>
  <cp:lastModifiedBy>ЕЛЕНА</cp:lastModifiedBy>
  <cp:revision>14</cp:revision>
  <cp:lastPrinted>2020-03-04T10:47:00Z</cp:lastPrinted>
  <dcterms:created xsi:type="dcterms:W3CDTF">2020-02-27T13:58:00Z</dcterms:created>
  <dcterms:modified xsi:type="dcterms:W3CDTF">2024-04-04T16:47:00Z</dcterms:modified>
</cp:coreProperties>
</file>