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E2119F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B24F8" w:rsidRPr="00E2119F">
        <w:rPr>
          <w:b/>
          <w:sz w:val="20"/>
          <w:szCs w:val="20"/>
          <w:u w:val="single"/>
        </w:rPr>
        <w:t>6-05-0812-0</w:t>
      </w:r>
      <w:r w:rsidR="002A4538">
        <w:rPr>
          <w:b/>
          <w:sz w:val="20"/>
          <w:szCs w:val="20"/>
          <w:u w:val="single"/>
        </w:rPr>
        <w:t>3</w:t>
      </w:r>
      <w:r w:rsidR="009B24F8" w:rsidRPr="00E2119F">
        <w:rPr>
          <w:b/>
          <w:sz w:val="20"/>
          <w:szCs w:val="20"/>
          <w:u w:val="single"/>
        </w:rPr>
        <w:t xml:space="preserve"> – </w:t>
      </w:r>
      <w:r w:rsidR="001E2ED5" w:rsidRPr="00E2119F">
        <w:rPr>
          <w:b/>
          <w:sz w:val="20"/>
          <w:szCs w:val="20"/>
          <w:u w:val="single"/>
        </w:rPr>
        <w:t>Техническ</w:t>
      </w:r>
      <w:r w:rsidR="002A4538">
        <w:rPr>
          <w:b/>
          <w:sz w:val="20"/>
          <w:szCs w:val="20"/>
          <w:u w:val="single"/>
        </w:rPr>
        <w:t>ий</w:t>
      </w:r>
      <w:r w:rsidR="001E2ED5" w:rsidRPr="00E2119F">
        <w:rPr>
          <w:b/>
          <w:sz w:val="20"/>
          <w:szCs w:val="20"/>
          <w:u w:val="single"/>
        </w:rPr>
        <w:t xml:space="preserve"> </w:t>
      </w:r>
      <w:r w:rsidR="009B24F8" w:rsidRPr="00E2119F">
        <w:rPr>
          <w:b/>
          <w:sz w:val="20"/>
          <w:szCs w:val="20"/>
          <w:u w:val="single"/>
        </w:rPr>
        <w:t>се</w:t>
      </w:r>
      <w:r w:rsidR="002A4538">
        <w:rPr>
          <w:b/>
          <w:sz w:val="20"/>
          <w:szCs w:val="20"/>
          <w:u w:val="single"/>
        </w:rPr>
        <w:t>рвис в агропромышленном компле</w:t>
      </w:r>
      <w:r w:rsidR="002A4538">
        <w:rPr>
          <w:b/>
          <w:sz w:val="20"/>
          <w:szCs w:val="20"/>
          <w:u w:val="single"/>
        </w:rPr>
        <w:t>к</w:t>
      </w:r>
      <w:r w:rsidR="002A4538">
        <w:rPr>
          <w:b/>
          <w:sz w:val="20"/>
          <w:szCs w:val="20"/>
          <w:u w:val="single"/>
        </w:rPr>
        <w:t>се</w:t>
      </w:r>
      <w:r w:rsidR="00E2119F">
        <w:rPr>
          <w:sz w:val="20"/>
          <w:szCs w:val="20"/>
        </w:rPr>
        <w:t>__</w:t>
      </w:r>
      <w:r w:rsidR="002A4538">
        <w:rPr>
          <w:sz w:val="20"/>
          <w:szCs w:val="20"/>
        </w:rPr>
        <w:t>__________________</w:t>
      </w:r>
      <w:r w:rsidR="00E2119F">
        <w:rPr>
          <w:sz w:val="20"/>
          <w:szCs w:val="20"/>
        </w:rPr>
        <w:t>________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9B24F8" w:rsidRPr="002C27ED">
        <w:rPr>
          <w:b/>
          <w:sz w:val="20"/>
          <w:szCs w:val="20"/>
          <w:u w:val="single"/>
          <w:lang w:val="be-BY"/>
        </w:rPr>
        <w:t>инженер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_____</w:t>
      </w:r>
      <w:r w:rsidR="00220024" w:rsidRPr="00FA0981">
        <w:rPr>
          <w:b/>
          <w:sz w:val="20"/>
          <w:szCs w:val="20"/>
          <w:u w:val="single"/>
          <w:lang w:val="be-BY"/>
        </w:rPr>
        <w:t>инженер</w:t>
      </w:r>
      <w:r w:rsidR="00DD28EB">
        <w:rPr>
          <w:b/>
          <w:sz w:val="20"/>
          <w:szCs w:val="20"/>
          <w:u w:val="single"/>
          <w:lang w:val="be-BY"/>
        </w:rPr>
        <w:t>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BC308D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</w:p>
    <w:p w:rsidR="0007331A" w:rsidRPr="009B24F8" w:rsidRDefault="005763BC" w:rsidP="00BC308D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E2119F">
        <w:rPr>
          <w:b/>
          <w:sz w:val="20"/>
          <w:szCs w:val="20"/>
          <w:u w:val="single"/>
        </w:rPr>
        <w:t>6-05-0812-0</w:t>
      </w:r>
      <w:r>
        <w:rPr>
          <w:b/>
          <w:sz w:val="20"/>
          <w:szCs w:val="20"/>
          <w:u w:val="single"/>
        </w:rPr>
        <w:t>3</w:t>
      </w:r>
      <w:r w:rsidRPr="00E2119F">
        <w:rPr>
          <w:b/>
          <w:sz w:val="20"/>
          <w:szCs w:val="20"/>
          <w:u w:val="single"/>
        </w:rPr>
        <w:t xml:space="preserve"> – Техническ</w:t>
      </w:r>
      <w:r>
        <w:rPr>
          <w:b/>
          <w:sz w:val="20"/>
          <w:szCs w:val="20"/>
          <w:u w:val="single"/>
        </w:rPr>
        <w:t>ий</w:t>
      </w:r>
      <w:r w:rsidRPr="00E2119F">
        <w:rPr>
          <w:b/>
          <w:sz w:val="20"/>
          <w:szCs w:val="20"/>
          <w:u w:val="single"/>
        </w:rPr>
        <w:t xml:space="preserve"> се</w:t>
      </w:r>
      <w:r>
        <w:rPr>
          <w:b/>
          <w:sz w:val="20"/>
          <w:szCs w:val="20"/>
          <w:u w:val="single"/>
        </w:rPr>
        <w:t>рвис в агропромышленном компле</w:t>
      </w:r>
      <w:r>
        <w:rPr>
          <w:b/>
          <w:sz w:val="20"/>
          <w:szCs w:val="20"/>
          <w:u w:val="single"/>
        </w:rPr>
        <w:t>к</w:t>
      </w:r>
      <w:r>
        <w:rPr>
          <w:b/>
          <w:sz w:val="20"/>
          <w:szCs w:val="20"/>
          <w:u w:val="single"/>
        </w:rPr>
        <w:t>се</w:t>
      </w:r>
      <w:r w:rsidR="00E9650E">
        <w:rPr>
          <w:sz w:val="20"/>
          <w:szCs w:val="20"/>
        </w:rPr>
        <w:t>_</w:t>
      </w:r>
      <w:r w:rsidR="001D0DE3">
        <w:rPr>
          <w:sz w:val="20"/>
          <w:szCs w:val="20"/>
        </w:rPr>
        <w:t>_</w:t>
      </w:r>
      <w:r>
        <w:rPr>
          <w:sz w:val="20"/>
          <w:szCs w:val="20"/>
        </w:rPr>
        <w:t>__________________</w:t>
      </w:r>
      <w:bookmarkStart w:id="1" w:name="_GoBack"/>
      <w:bookmarkEnd w:id="1"/>
      <w:r w:rsidR="001D0DE3">
        <w:rPr>
          <w:sz w:val="20"/>
          <w:szCs w:val="20"/>
        </w:rPr>
        <w:t>__</w:t>
      </w:r>
      <w:r w:rsidR="00BC308D">
        <w:rPr>
          <w:sz w:val="20"/>
          <w:szCs w:val="20"/>
        </w:rPr>
        <w:t>______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D476FE" w:rsidRPr="009B24F8">
        <w:rPr>
          <w:b/>
          <w:sz w:val="20"/>
          <w:szCs w:val="20"/>
          <w:u w:val="single"/>
          <w:lang w:val="be-BY"/>
        </w:rPr>
        <w:t>инженер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</w:t>
      </w:r>
      <w:r w:rsidRPr="002D5F76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</w:t>
      </w:r>
      <w:r w:rsidRPr="002D5F76">
        <w:rPr>
          <w:rFonts w:ascii="Times New Roman" w:hAnsi="Times New Roman" w:cs="Times New Roman"/>
        </w:rPr>
        <w:t>с</w:t>
      </w:r>
      <w:r w:rsidRPr="002D5F76">
        <w:rPr>
          <w:rFonts w:ascii="Times New Roman" w:hAnsi="Times New Roman" w:cs="Times New Roman"/>
        </w:rPr>
        <w:t>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</w:t>
      </w:r>
      <w:r w:rsidRPr="002D5F76">
        <w:rPr>
          <w:rFonts w:ascii="Times New Roman" w:hAnsi="Times New Roman" w:cs="Times New Roman"/>
        </w:rPr>
        <w:t>б</w:t>
      </w:r>
      <w:r w:rsidRPr="002D5F76">
        <w:rPr>
          <w:rFonts w:ascii="Times New Roman" w:hAnsi="Times New Roman" w:cs="Times New Roman"/>
        </w:rPr>
        <w:t>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4F21FE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4F21FE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6D" w:rsidRDefault="00932C6D">
      <w:r>
        <w:separator/>
      </w:r>
    </w:p>
  </w:endnote>
  <w:endnote w:type="continuationSeparator" w:id="0">
    <w:p w:rsidR="00932C6D" w:rsidRDefault="0093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3BC">
      <w:rPr>
        <w:rStyle w:val="a5"/>
        <w:noProof/>
      </w:rPr>
      <w:t>3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6D" w:rsidRDefault="00932C6D">
      <w:r>
        <w:separator/>
      </w:r>
    </w:p>
  </w:footnote>
  <w:footnote w:type="continuationSeparator" w:id="0">
    <w:p w:rsidR="00932C6D" w:rsidRDefault="0093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9D3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F7481"/>
    <w:rsid w:val="00215656"/>
    <w:rsid w:val="00220024"/>
    <w:rsid w:val="002224F5"/>
    <w:rsid w:val="00223B75"/>
    <w:rsid w:val="002258D4"/>
    <w:rsid w:val="00240C78"/>
    <w:rsid w:val="0024399C"/>
    <w:rsid w:val="00243EF2"/>
    <w:rsid w:val="00247874"/>
    <w:rsid w:val="00264570"/>
    <w:rsid w:val="00291554"/>
    <w:rsid w:val="002972EA"/>
    <w:rsid w:val="002A16D2"/>
    <w:rsid w:val="002A4538"/>
    <w:rsid w:val="002B3AD0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53A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4F21FE"/>
    <w:rsid w:val="00507165"/>
    <w:rsid w:val="00521AF0"/>
    <w:rsid w:val="00527DA8"/>
    <w:rsid w:val="00531158"/>
    <w:rsid w:val="005579F3"/>
    <w:rsid w:val="00560F23"/>
    <w:rsid w:val="00562F90"/>
    <w:rsid w:val="00573D59"/>
    <w:rsid w:val="005763BC"/>
    <w:rsid w:val="00581F05"/>
    <w:rsid w:val="005C05AF"/>
    <w:rsid w:val="005D2D23"/>
    <w:rsid w:val="005F1ABD"/>
    <w:rsid w:val="006172D1"/>
    <w:rsid w:val="00620181"/>
    <w:rsid w:val="006712DC"/>
    <w:rsid w:val="006B2FD8"/>
    <w:rsid w:val="006E2466"/>
    <w:rsid w:val="006F08C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93199"/>
    <w:rsid w:val="007A3B1A"/>
    <w:rsid w:val="007A3C98"/>
    <w:rsid w:val="007D0884"/>
    <w:rsid w:val="007E3EE8"/>
    <w:rsid w:val="007F13B4"/>
    <w:rsid w:val="00800FC0"/>
    <w:rsid w:val="0082093B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2C6D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C308D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1C4D"/>
    <w:rsid w:val="00E14A1B"/>
    <w:rsid w:val="00E2119F"/>
    <w:rsid w:val="00E22488"/>
    <w:rsid w:val="00E45026"/>
    <w:rsid w:val="00E46FAB"/>
    <w:rsid w:val="00E63C45"/>
    <w:rsid w:val="00E7039D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1472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9</cp:revision>
  <cp:lastPrinted>2023-02-15T12:34:00Z</cp:lastPrinted>
  <dcterms:created xsi:type="dcterms:W3CDTF">2023-02-17T06:23:00Z</dcterms:created>
  <dcterms:modified xsi:type="dcterms:W3CDTF">2023-02-17T06:57:00Z</dcterms:modified>
</cp:coreProperties>
</file>