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67" w:rsidRPr="00C67CB5" w:rsidRDefault="00284B67" w:rsidP="00BE642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67CB5">
        <w:rPr>
          <w:rFonts w:ascii="Times New Roman" w:hAnsi="Times New Roman"/>
          <w:sz w:val="28"/>
          <w:szCs w:val="28"/>
        </w:rPr>
        <w:t>МИНИСТЕРСТВО СЕЛЬСКОГО ХОЗЯЙСТВА И ПРОДОВАЛЬСТВИЯ РЕСПУБЛИКИ БЕЛАРУСЬ</w:t>
      </w:r>
    </w:p>
    <w:p w:rsidR="00284B67" w:rsidRPr="00C67CB5" w:rsidRDefault="00284B67" w:rsidP="00BE642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67CB5">
        <w:rPr>
          <w:rFonts w:ascii="Times New Roman" w:hAnsi="Times New Roman"/>
          <w:sz w:val="28"/>
          <w:szCs w:val="28"/>
        </w:rPr>
        <w:t>Учреждение образования</w:t>
      </w:r>
    </w:p>
    <w:p w:rsidR="00284B67" w:rsidRPr="00C67CB5" w:rsidRDefault="00284B67" w:rsidP="00BE642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67CB5">
        <w:rPr>
          <w:rFonts w:ascii="Times New Roman" w:hAnsi="Times New Roman"/>
          <w:b/>
          <w:sz w:val="32"/>
          <w:szCs w:val="32"/>
        </w:rPr>
        <w:t>«Белорусский государственный аграрный технический университет»</w:t>
      </w:r>
    </w:p>
    <w:p w:rsidR="00284B67" w:rsidRDefault="00284B67" w:rsidP="00BE6428">
      <w:pPr>
        <w:spacing w:line="360" w:lineRule="auto"/>
        <w:rPr>
          <w:rFonts w:ascii="Times New Roman" w:hAnsi="Times New Roman"/>
        </w:rPr>
      </w:pPr>
    </w:p>
    <w:p w:rsidR="00284B67" w:rsidRDefault="00284B67" w:rsidP="00BE6428">
      <w:pPr>
        <w:spacing w:line="360" w:lineRule="auto"/>
        <w:rPr>
          <w:rFonts w:ascii="Times New Roman" w:hAnsi="Times New Roman"/>
        </w:rPr>
      </w:pPr>
    </w:p>
    <w:p w:rsidR="00284B67" w:rsidRPr="00C67CB5" w:rsidRDefault="00284B67" w:rsidP="00BE6428">
      <w:pPr>
        <w:spacing w:line="360" w:lineRule="auto"/>
        <w:rPr>
          <w:rFonts w:ascii="Times New Roman" w:hAnsi="Times New Roman"/>
        </w:rPr>
      </w:pPr>
    </w:p>
    <w:p w:rsidR="00284B67" w:rsidRPr="00B519AD" w:rsidRDefault="00284B67" w:rsidP="00BE6428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519AD">
        <w:rPr>
          <w:rFonts w:ascii="Times New Roman" w:hAnsi="Times New Roman"/>
          <w:sz w:val="24"/>
          <w:szCs w:val="24"/>
        </w:rPr>
        <w:t>Кафедра электротехники</w:t>
      </w:r>
    </w:p>
    <w:p w:rsidR="00284B67" w:rsidRDefault="00284B67" w:rsidP="00BE6428">
      <w:pPr>
        <w:spacing w:line="360" w:lineRule="auto"/>
        <w:jc w:val="right"/>
        <w:rPr>
          <w:rFonts w:ascii="Times New Roman" w:hAnsi="Times New Roman"/>
        </w:rPr>
      </w:pPr>
    </w:p>
    <w:p w:rsidR="00284B67" w:rsidRDefault="00284B67" w:rsidP="00BE6428">
      <w:pPr>
        <w:spacing w:line="360" w:lineRule="auto"/>
        <w:jc w:val="right"/>
        <w:rPr>
          <w:rFonts w:ascii="Times New Roman" w:hAnsi="Times New Roman"/>
        </w:rPr>
      </w:pPr>
    </w:p>
    <w:p w:rsidR="00284B67" w:rsidRPr="00264B0E" w:rsidRDefault="00284B67" w:rsidP="00BE6428">
      <w:pPr>
        <w:spacing w:line="360" w:lineRule="auto"/>
        <w:jc w:val="right"/>
        <w:rPr>
          <w:rFonts w:ascii="Times New Roman" w:hAnsi="Times New Roman"/>
          <w:b/>
        </w:rPr>
      </w:pPr>
    </w:p>
    <w:p w:rsidR="00284B67" w:rsidRPr="00264B0E" w:rsidRDefault="00284B67" w:rsidP="00BE642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264B0E">
        <w:rPr>
          <w:rFonts w:ascii="Times New Roman" w:hAnsi="Times New Roman"/>
          <w:b/>
          <w:sz w:val="32"/>
          <w:szCs w:val="32"/>
        </w:rPr>
        <w:t>Отчёт по лабораторной работе №</w:t>
      </w:r>
      <w:r>
        <w:rPr>
          <w:rFonts w:ascii="Times New Roman" w:hAnsi="Times New Roman"/>
          <w:b/>
          <w:sz w:val="32"/>
          <w:szCs w:val="32"/>
        </w:rPr>
        <w:t>6</w:t>
      </w:r>
    </w:p>
    <w:p w:rsidR="00284B67" w:rsidRPr="00264B0E" w:rsidRDefault="00284B67" w:rsidP="00BE6428">
      <w:pPr>
        <w:spacing w:after="0" w:line="360" w:lineRule="auto"/>
        <w:jc w:val="center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i/>
          <w:sz w:val="36"/>
          <w:szCs w:val="36"/>
          <w:u w:val="single"/>
        </w:rPr>
        <w:t>Исследование переходных процессов в линейных электрических цепях</w:t>
      </w:r>
    </w:p>
    <w:p w:rsidR="00284B67" w:rsidRDefault="00284B67" w:rsidP="00BE642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84B67" w:rsidRDefault="00284B67" w:rsidP="00BE642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84B67" w:rsidRDefault="00284B67" w:rsidP="00BE642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84B67" w:rsidRDefault="00284B67" w:rsidP="00BE642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84B67" w:rsidRDefault="00284B67" w:rsidP="00BE642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4F45">
        <w:rPr>
          <w:rFonts w:ascii="Times New Roman" w:hAnsi="Times New Roman"/>
          <w:b/>
          <w:sz w:val="28"/>
          <w:szCs w:val="28"/>
        </w:rPr>
        <w:t>Выполнил: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74F45">
        <w:rPr>
          <w:rFonts w:ascii="Times New Roman" w:hAnsi="Times New Roman"/>
          <w:sz w:val="28"/>
          <w:szCs w:val="28"/>
        </w:rPr>
        <w:t>студент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284B67" w:rsidRPr="00774F45" w:rsidRDefault="00284B67" w:rsidP="00BE642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774F45">
        <w:rPr>
          <w:rFonts w:ascii="Times New Roman" w:hAnsi="Times New Roman"/>
          <w:sz w:val="16"/>
          <w:szCs w:val="16"/>
        </w:rPr>
        <w:t>(Ф.И.О.)</w:t>
      </w:r>
    </w:p>
    <w:p w:rsidR="00284B67" w:rsidRDefault="00284B67" w:rsidP="00BE642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284B67" w:rsidRPr="00774F45" w:rsidRDefault="00284B67" w:rsidP="00BE642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Pr="00774F45">
        <w:rPr>
          <w:rFonts w:ascii="Times New Roman" w:hAnsi="Times New Roman"/>
          <w:sz w:val="16"/>
          <w:szCs w:val="16"/>
        </w:rPr>
        <w:t xml:space="preserve"> (№ группы, курс)</w:t>
      </w:r>
    </w:p>
    <w:p w:rsidR="00284B67" w:rsidRDefault="00284B67" w:rsidP="00BE642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Принял</w:t>
      </w:r>
      <w:r w:rsidRPr="00774F45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284B67" w:rsidRPr="00774F45" w:rsidRDefault="00284B67" w:rsidP="00BE642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774F45">
        <w:rPr>
          <w:rFonts w:ascii="Times New Roman" w:hAnsi="Times New Roman"/>
          <w:sz w:val="16"/>
          <w:szCs w:val="16"/>
        </w:rPr>
        <w:t>(Ф.И.О.)</w:t>
      </w:r>
    </w:p>
    <w:p w:rsidR="00284B67" w:rsidRDefault="00284B67" w:rsidP="00BE642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284B67" w:rsidRPr="00774F45" w:rsidRDefault="00284B67" w:rsidP="00BE642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Pr="00774F45">
        <w:rPr>
          <w:rFonts w:ascii="Times New Roman" w:hAnsi="Times New Roman"/>
          <w:sz w:val="16"/>
          <w:szCs w:val="16"/>
        </w:rPr>
        <w:t xml:space="preserve"> (</w:t>
      </w:r>
      <w:r>
        <w:rPr>
          <w:rFonts w:ascii="Times New Roman" w:hAnsi="Times New Roman"/>
          <w:sz w:val="16"/>
          <w:szCs w:val="16"/>
        </w:rPr>
        <w:t>подпись</w:t>
      </w:r>
      <w:r w:rsidRPr="00774F45">
        <w:rPr>
          <w:rFonts w:ascii="Times New Roman" w:hAnsi="Times New Roman"/>
          <w:sz w:val="16"/>
          <w:szCs w:val="16"/>
        </w:rPr>
        <w:t>)</w:t>
      </w:r>
    </w:p>
    <w:p w:rsidR="00284B67" w:rsidRDefault="00284B67" w:rsidP="00BE6428">
      <w:pPr>
        <w:spacing w:after="0"/>
        <w:rPr>
          <w:rFonts w:ascii="Times New Roman" w:hAnsi="Times New Roman"/>
          <w:sz w:val="24"/>
          <w:szCs w:val="24"/>
        </w:rPr>
      </w:pPr>
    </w:p>
    <w:p w:rsidR="00284B67" w:rsidRDefault="00284B67" w:rsidP="00BE6428">
      <w:pPr>
        <w:spacing w:after="0"/>
        <w:rPr>
          <w:rFonts w:ascii="Times New Roman" w:hAnsi="Times New Roman"/>
          <w:sz w:val="24"/>
          <w:szCs w:val="24"/>
        </w:rPr>
      </w:pPr>
    </w:p>
    <w:p w:rsidR="00284B67" w:rsidRDefault="00284B67" w:rsidP="00BE6428">
      <w:pPr>
        <w:spacing w:after="0"/>
        <w:rPr>
          <w:rFonts w:ascii="Times New Roman" w:hAnsi="Times New Roman"/>
          <w:sz w:val="24"/>
          <w:szCs w:val="24"/>
        </w:rPr>
      </w:pPr>
    </w:p>
    <w:p w:rsidR="00284B67" w:rsidRDefault="00284B67" w:rsidP="00BE6428">
      <w:pPr>
        <w:spacing w:after="0"/>
        <w:rPr>
          <w:rFonts w:ascii="Times New Roman" w:hAnsi="Times New Roman"/>
          <w:sz w:val="24"/>
          <w:szCs w:val="24"/>
        </w:rPr>
      </w:pPr>
    </w:p>
    <w:p w:rsidR="00284B67" w:rsidRDefault="00284B67" w:rsidP="00BE6428">
      <w:pPr>
        <w:spacing w:after="0"/>
        <w:rPr>
          <w:rFonts w:ascii="Times New Roman" w:hAnsi="Times New Roman"/>
          <w:sz w:val="24"/>
          <w:szCs w:val="24"/>
        </w:rPr>
      </w:pPr>
    </w:p>
    <w:p w:rsidR="00284B67" w:rsidRDefault="00284B67" w:rsidP="00BE6428">
      <w:pPr>
        <w:spacing w:after="0"/>
        <w:rPr>
          <w:rFonts w:ascii="Times New Roman" w:hAnsi="Times New Roman"/>
          <w:sz w:val="24"/>
          <w:szCs w:val="24"/>
        </w:rPr>
      </w:pPr>
    </w:p>
    <w:p w:rsidR="00284B67" w:rsidRDefault="00284B67" w:rsidP="00BE6428">
      <w:pPr>
        <w:spacing w:after="0"/>
        <w:rPr>
          <w:rFonts w:ascii="Times New Roman" w:hAnsi="Times New Roman"/>
          <w:sz w:val="24"/>
          <w:szCs w:val="24"/>
        </w:rPr>
      </w:pPr>
    </w:p>
    <w:p w:rsidR="00284B67" w:rsidRDefault="00284B67" w:rsidP="00BE642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Минск, 20___</w:t>
      </w:r>
    </w:p>
    <w:p w:rsidR="00284B67" w:rsidRDefault="00284B67" w:rsidP="008E12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743531">
        <w:rPr>
          <w:rFonts w:ascii="Times New Roman" w:hAnsi="Times New Roman"/>
          <w:b/>
          <w:sz w:val="28"/>
          <w:szCs w:val="28"/>
        </w:rPr>
        <w:t>Стенд №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84B67" w:rsidRPr="007850CA" w:rsidRDefault="00284B67" w:rsidP="00BE642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850CA">
        <w:rPr>
          <w:rFonts w:ascii="Times New Roman" w:hAnsi="Times New Roman"/>
          <w:b/>
          <w:sz w:val="28"/>
          <w:szCs w:val="28"/>
        </w:rPr>
        <w:t>ИССЛЕДОВАНИЕ ПЕРЕХОДНЫХ ПРОЦЕССОВ В ЛИНЕЙНЫХ ЭЛЕКТРИЧЕСКИХ ЦЕПЯХ</w:t>
      </w:r>
    </w:p>
    <w:p w:rsidR="00284B67" w:rsidRPr="00710674" w:rsidRDefault="00284B67" w:rsidP="00BE6428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710674">
        <w:rPr>
          <w:rFonts w:ascii="Times New Roman" w:hAnsi="Times New Roman"/>
          <w:b/>
          <w:sz w:val="28"/>
          <w:szCs w:val="28"/>
        </w:rPr>
        <w:t>1. Цель работы</w:t>
      </w:r>
    </w:p>
    <w:p w:rsidR="00284B67" w:rsidRPr="00A033DB" w:rsidRDefault="00284B67" w:rsidP="00BE642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Исследование переходных процессов в цепях, содержащих  R, </w:t>
      </w:r>
      <w:r w:rsidRPr="00A033DB"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 и R , С </w:t>
      </w:r>
      <w:r w:rsidRPr="00A033DB">
        <w:rPr>
          <w:rFonts w:ascii="Times New Roman" w:hAnsi="Times New Roman"/>
          <w:sz w:val="28"/>
          <w:szCs w:val="28"/>
        </w:rPr>
        <w:t>при включении их на постоянное напряжение и при коротком замыкании.</w:t>
      </w:r>
    </w:p>
    <w:p w:rsidR="00284B67" w:rsidRPr="00A033DB" w:rsidRDefault="00284B67" w:rsidP="00B346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Схема электрической цепи для исследования переходных процессов представлена на рис</w:t>
      </w:r>
      <w:r>
        <w:rPr>
          <w:rFonts w:ascii="Times New Roman" w:hAnsi="Times New Roman"/>
          <w:sz w:val="28"/>
          <w:szCs w:val="28"/>
        </w:rPr>
        <w:t xml:space="preserve">унке </w:t>
      </w:r>
      <w:r w:rsidRPr="00A033DB">
        <w:rPr>
          <w:rFonts w:ascii="Times New Roman" w:hAnsi="Times New Roman"/>
          <w:sz w:val="28"/>
          <w:szCs w:val="28"/>
        </w:rPr>
        <w:t>6.1. Переходный процесс практически продолжается сотые доли секунды.</w:t>
      </w:r>
    </w:p>
    <w:p w:rsidR="00284B67" w:rsidRPr="002B0AA1" w:rsidRDefault="00284B67" w:rsidP="00B346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  <w:t>Чтобы наблюдать переходный процесс, необходимо его повторять. Для этой цели испо</w:t>
      </w:r>
      <w:r>
        <w:rPr>
          <w:rFonts w:ascii="Times New Roman" w:hAnsi="Times New Roman"/>
          <w:sz w:val="28"/>
          <w:szCs w:val="28"/>
        </w:rPr>
        <w:t>льзуется поляризованное реле</w:t>
      </w:r>
      <w:r w:rsidRPr="00A033DB">
        <w:rPr>
          <w:rFonts w:ascii="Times New Roman" w:hAnsi="Times New Roman"/>
          <w:sz w:val="28"/>
          <w:szCs w:val="28"/>
        </w:rPr>
        <w:t>, которое периодически, 50 раз в секунду, включает и отключает цепь от источника ЭДС.</w:t>
      </w:r>
      <w:r>
        <w:rPr>
          <w:rFonts w:ascii="Times New Roman" w:hAnsi="Times New Roman"/>
          <w:sz w:val="28"/>
          <w:szCs w:val="28"/>
        </w:rPr>
        <w:t xml:space="preserve"> Наблюдение кривых токов и напряжений переходных процессов </w:t>
      </w:r>
      <w:r w:rsidRPr="00A033D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(t), </w:t>
      </w:r>
      <w:r w:rsidRPr="00A033DB">
        <w:rPr>
          <w:rFonts w:ascii="Times New Roman" w:hAnsi="Times New Roman"/>
          <w:sz w:val="28"/>
          <w:szCs w:val="28"/>
        </w:rPr>
        <w:t>u</w:t>
      </w:r>
      <w:r w:rsidRPr="002B0AA1">
        <w:rPr>
          <w:rFonts w:ascii="Times New Roman" w:hAnsi="Times New Roman"/>
          <w:sz w:val="28"/>
          <w:szCs w:val="28"/>
          <w:vertAlign w:val="subscript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(t), </w:t>
      </w:r>
      <w:r w:rsidRPr="00A033DB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C</w:t>
      </w:r>
      <w:r w:rsidRPr="00A033DB">
        <w:rPr>
          <w:rFonts w:ascii="Times New Roman" w:hAnsi="Times New Roman"/>
          <w:sz w:val="28"/>
          <w:szCs w:val="28"/>
        </w:rPr>
        <w:t>(t)</w:t>
      </w:r>
      <w:r>
        <w:rPr>
          <w:rFonts w:ascii="Times New Roman" w:hAnsi="Times New Roman"/>
          <w:sz w:val="28"/>
          <w:szCs w:val="28"/>
        </w:rPr>
        <w:t xml:space="preserve"> осуществляется с помощью электронного осциллографа, на вход которого может подаваться напряжение с резистора </w:t>
      </w:r>
      <w:r w:rsidRPr="00A033DB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, катушки </w:t>
      </w:r>
      <w:r w:rsidRPr="00A033DB"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 xml:space="preserve"> или конденсатора </w:t>
      </w:r>
      <w:r w:rsidRPr="00A033D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В зависимости от того, какая последовательная цепь подключена к источнику на экране осциллографа можно наблюдать кривые представленные на рис. 6.1</w:t>
      </w:r>
    </w:p>
    <w:p w:rsidR="00284B67" w:rsidRPr="00A033DB" w:rsidRDefault="00284B67" w:rsidP="00B34616">
      <w:pPr>
        <w:jc w:val="center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object w:dxaOrig="6303" w:dyaOrig="3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pt;height:166.5pt" o:ole="">
            <v:imagedata r:id="rId7" o:title=""/>
          </v:shape>
          <o:OLEObject Type="Embed" ProgID="Visio.Drawing.11" ShapeID="_x0000_i1025" DrawAspect="Content" ObjectID="_1630242963" r:id="rId8"/>
        </w:object>
      </w:r>
    </w:p>
    <w:p w:rsidR="00284B67" w:rsidRPr="004C4D18" w:rsidRDefault="00284B67" w:rsidP="00B34616">
      <w:pPr>
        <w:jc w:val="center"/>
        <w:rPr>
          <w:rFonts w:ascii="Times New Roman" w:hAnsi="Times New Roman"/>
          <w:sz w:val="24"/>
          <w:szCs w:val="24"/>
        </w:rPr>
      </w:pPr>
      <w:r w:rsidRPr="004C4D18">
        <w:rPr>
          <w:rFonts w:ascii="Times New Roman" w:hAnsi="Times New Roman"/>
          <w:sz w:val="24"/>
          <w:szCs w:val="24"/>
        </w:rPr>
        <w:t>Рис. 6.1.    Схема электрической цепи для исследования переходных процессов</w:t>
      </w:r>
    </w:p>
    <w:p w:rsidR="00284B67" w:rsidRPr="00A033DB" w:rsidRDefault="00284B67" w:rsidP="00B34616">
      <w:pPr>
        <w:jc w:val="center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object w:dxaOrig="6183" w:dyaOrig="2083">
          <v:shape id="_x0000_i1026" type="#_x0000_t75" style="width:309pt;height:104.25pt" o:ole="">
            <v:imagedata r:id="rId9" o:title=""/>
          </v:shape>
          <o:OLEObject Type="Embed" ProgID="Visio.Drawing.11" ShapeID="_x0000_i1026" DrawAspect="Content" ObjectID="_1630242964" r:id="rId10"/>
        </w:object>
      </w:r>
    </w:p>
    <w:p w:rsidR="00284B67" w:rsidRPr="004C4D18" w:rsidRDefault="00284B67" w:rsidP="00B34616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4C4D18">
        <w:rPr>
          <w:rFonts w:ascii="Times New Roman" w:hAnsi="Times New Roman"/>
          <w:sz w:val="24"/>
          <w:szCs w:val="24"/>
        </w:rPr>
        <w:t>Рис. 6.2.    Осциллограммы тока и напряжения при</w:t>
      </w:r>
      <w:r>
        <w:rPr>
          <w:rFonts w:ascii="Times New Roman" w:hAnsi="Times New Roman"/>
          <w:sz w:val="24"/>
          <w:szCs w:val="24"/>
        </w:rPr>
        <w:t xml:space="preserve"> переходных процессах в цепи </w:t>
      </w:r>
      <w:r w:rsidRPr="004C4D18">
        <w:rPr>
          <w:rFonts w:ascii="Times New Roman" w:hAnsi="Times New Roman"/>
          <w:sz w:val="24"/>
          <w:szCs w:val="24"/>
        </w:rPr>
        <w:t>R, L .</w:t>
      </w:r>
    </w:p>
    <w:p w:rsidR="00284B67" w:rsidRDefault="00284B67" w:rsidP="00B34616">
      <w:pPr>
        <w:spacing w:after="24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Эти кривые должны рисоваться р</w:t>
      </w:r>
      <w:r>
        <w:rPr>
          <w:rFonts w:ascii="Times New Roman" w:hAnsi="Times New Roman"/>
          <w:sz w:val="28"/>
          <w:szCs w:val="28"/>
        </w:rPr>
        <w:t>аздельно, поскольку они соответ</w:t>
      </w:r>
      <w:r w:rsidRPr="00A033DB">
        <w:rPr>
          <w:rFonts w:ascii="Times New Roman" w:hAnsi="Times New Roman"/>
          <w:sz w:val="28"/>
          <w:szCs w:val="28"/>
        </w:rPr>
        <w:t>ствуют различным режимам различных цепей (рисунки 6.3, 6.4)</w:t>
      </w:r>
    </w:p>
    <w:p w:rsidR="00284B67" w:rsidRPr="00A033DB" w:rsidRDefault="00284B67" w:rsidP="00B34616">
      <w:pPr>
        <w:spacing w:after="24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object w:dxaOrig="3802" w:dyaOrig="1563">
          <v:shape id="_x0000_i1027" type="#_x0000_t75" style="width:188.25pt;height:76.5pt" o:ole="">
            <v:imagedata r:id="rId11" o:title=""/>
          </v:shape>
          <o:OLEObject Type="Embed" ProgID="Visio.Drawing.11" ShapeID="_x0000_i1027" DrawAspect="Content" ObjectID="_1630242965" r:id="rId12"/>
        </w:object>
      </w:r>
      <w:r w:rsidRPr="00A033DB">
        <w:rPr>
          <w:rFonts w:ascii="Times New Roman" w:hAnsi="Times New Roman"/>
          <w:sz w:val="28"/>
          <w:szCs w:val="28"/>
        </w:rPr>
        <w:t xml:space="preserve">     </w:t>
      </w:r>
      <w:r w:rsidRPr="00A033DB">
        <w:rPr>
          <w:rFonts w:ascii="Times New Roman" w:hAnsi="Times New Roman"/>
          <w:sz w:val="28"/>
          <w:szCs w:val="28"/>
        </w:rPr>
        <w:object w:dxaOrig="3802" w:dyaOrig="2082">
          <v:shape id="_x0000_i1028" type="#_x0000_t75" style="width:188.25pt;height:104.25pt" o:ole="">
            <v:imagedata r:id="rId13" o:title=""/>
          </v:shape>
          <o:OLEObject Type="Embed" ProgID="Visio.Drawing.11" ShapeID="_x0000_i1028" DrawAspect="Content" ObjectID="_1630242966" r:id="rId14"/>
        </w:object>
      </w:r>
    </w:p>
    <w:p w:rsidR="00284B67" w:rsidRPr="004C4D18" w:rsidRDefault="00284B67" w:rsidP="00B34616">
      <w:pPr>
        <w:ind w:firstLine="708"/>
        <w:rPr>
          <w:rFonts w:ascii="Times New Roman" w:hAnsi="Times New Roman"/>
          <w:sz w:val="24"/>
          <w:szCs w:val="24"/>
        </w:rPr>
      </w:pPr>
      <w:r w:rsidRPr="004C4D18">
        <w:rPr>
          <w:rFonts w:ascii="Times New Roman" w:hAnsi="Times New Roman"/>
          <w:sz w:val="24"/>
          <w:szCs w:val="24"/>
        </w:rPr>
        <w:t xml:space="preserve">Рис. 6.3.   Включение цепи R,L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4C4D18">
        <w:rPr>
          <w:rFonts w:ascii="Times New Roman" w:hAnsi="Times New Roman"/>
          <w:sz w:val="24"/>
          <w:szCs w:val="24"/>
        </w:rPr>
        <w:t xml:space="preserve">   Рис. 6.4.   Короткое замыкание цепи R,L      </w:t>
      </w:r>
    </w:p>
    <w:p w:rsidR="00284B67" w:rsidRPr="00A033DB" w:rsidRDefault="00284B67" w:rsidP="00B346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</w:r>
    </w:p>
    <w:p w:rsidR="00284B67" w:rsidRPr="00A033DB" w:rsidRDefault="00284B67" w:rsidP="00B346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Принадлежность кривой к виду переходного процесса (включение или короткое замыкание цепи) определяется на основании законов коммутации. При расстановке осей координат для каждой кривой необхо</w:t>
      </w:r>
      <w:r>
        <w:rPr>
          <w:rFonts w:ascii="Times New Roman" w:hAnsi="Times New Roman"/>
          <w:sz w:val="28"/>
          <w:szCs w:val="28"/>
        </w:rPr>
        <w:t>димо руковод</w:t>
      </w:r>
      <w:r w:rsidRPr="00A033DB">
        <w:rPr>
          <w:rFonts w:ascii="Times New Roman" w:hAnsi="Times New Roman"/>
          <w:sz w:val="28"/>
          <w:szCs w:val="28"/>
        </w:rPr>
        <w:t>ствоваться</w:t>
      </w:r>
      <w:r>
        <w:rPr>
          <w:rFonts w:ascii="Times New Roman" w:hAnsi="Times New Roman"/>
          <w:sz w:val="28"/>
          <w:szCs w:val="28"/>
        </w:rPr>
        <w:t xml:space="preserve"> следующим. При включении цепи </w:t>
      </w:r>
      <w:r w:rsidRPr="00A033DB">
        <w:rPr>
          <w:rFonts w:ascii="Times New Roman" w:hAnsi="Times New Roman"/>
          <w:sz w:val="28"/>
          <w:szCs w:val="28"/>
        </w:rPr>
        <w:t xml:space="preserve">R, L ток </w:t>
      </w:r>
      <w:r w:rsidRPr="00A033DB">
        <w:rPr>
          <w:rFonts w:ascii="Times New Roman" w:hAnsi="Times New Roman"/>
          <w:sz w:val="28"/>
          <w:szCs w:val="28"/>
          <w:lang w:val="en-US"/>
        </w:rPr>
        <w:t>i</w:t>
      </w:r>
      <w:r w:rsidRPr="00A033DB">
        <w:rPr>
          <w:rFonts w:ascii="Times New Roman" w:hAnsi="Times New Roman"/>
          <w:sz w:val="28"/>
          <w:szCs w:val="28"/>
        </w:rPr>
        <w:t xml:space="preserve"> начинает изменяться с нуля и затем возрастает. Поэтому начало кривой </w:t>
      </w:r>
      <w:r w:rsidRPr="00A033DB">
        <w:rPr>
          <w:rFonts w:ascii="Times New Roman" w:hAnsi="Times New Roman"/>
          <w:sz w:val="28"/>
          <w:szCs w:val="28"/>
          <w:lang w:val="en-US"/>
        </w:rPr>
        <w:t>i</w:t>
      </w:r>
      <w:r w:rsidRPr="00A033DB">
        <w:rPr>
          <w:rFonts w:ascii="Times New Roman" w:hAnsi="Times New Roman"/>
          <w:sz w:val="28"/>
          <w:szCs w:val="28"/>
        </w:rPr>
        <w:t>(t) определяет начало осей координат (рис. 6.3).</w:t>
      </w:r>
    </w:p>
    <w:p w:rsidR="00284B67" w:rsidRPr="00A033DB" w:rsidRDefault="00284B67" w:rsidP="00B346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  <w:t xml:space="preserve">Аналогично и при включении цепи R, С  напряжение на емкости </w:t>
      </w:r>
      <w:r w:rsidRPr="00A033DB">
        <w:rPr>
          <w:rFonts w:ascii="Times New Roman" w:hAnsi="Times New Roman"/>
          <w:sz w:val="28"/>
          <w:szCs w:val="28"/>
        </w:rPr>
        <w:object w:dxaOrig="300" w:dyaOrig="380">
          <v:shape id="_x0000_i1029" type="#_x0000_t75" style="width:15pt;height:18.75pt" o:ole="">
            <v:imagedata r:id="rId15" o:title=""/>
          </v:shape>
          <o:OLEObject Type="Embed" ProgID="Equation.DSMT4" ShapeID="_x0000_i1029" DrawAspect="Content" ObjectID="_1630242967" r:id="rId16"/>
        </w:object>
      </w:r>
      <w:r w:rsidRPr="00A033DB">
        <w:rPr>
          <w:rFonts w:ascii="Times New Roman" w:hAnsi="Times New Roman"/>
          <w:sz w:val="28"/>
          <w:szCs w:val="28"/>
        </w:rPr>
        <w:t xml:space="preserve"> начинает изменяться с нуля, затем возрастает. Поэтому начало кривой </w:t>
      </w:r>
      <w:r w:rsidRPr="00A033DB">
        <w:rPr>
          <w:rFonts w:ascii="Times New Roman" w:hAnsi="Times New Roman"/>
          <w:sz w:val="28"/>
          <w:szCs w:val="28"/>
        </w:rPr>
        <w:object w:dxaOrig="300" w:dyaOrig="380">
          <v:shape id="_x0000_i1030" type="#_x0000_t75" style="width:15pt;height:18.75pt" o:ole="">
            <v:imagedata r:id="rId15" o:title=""/>
          </v:shape>
          <o:OLEObject Type="Embed" ProgID="Equation.DSMT4" ShapeID="_x0000_i1030" DrawAspect="Content" ObjectID="_1630242968" r:id="rId17"/>
        </w:object>
      </w:r>
      <w:r w:rsidRPr="00A033DB">
        <w:rPr>
          <w:rFonts w:ascii="Times New Roman" w:hAnsi="Times New Roman"/>
          <w:sz w:val="28"/>
          <w:szCs w:val="28"/>
        </w:rPr>
        <w:t>(t) определяет начало осей координат.</w:t>
      </w:r>
    </w:p>
    <w:p w:rsidR="00284B67" w:rsidRPr="00A033DB" w:rsidRDefault="00284B67" w:rsidP="00B346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коротком замыкании цепей</w:t>
      </w:r>
      <w:r w:rsidRPr="00A033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R, L и R, С </w:t>
      </w:r>
      <w:r w:rsidRPr="00A033DB">
        <w:rPr>
          <w:rFonts w:ascii="Times New Roman" w:hAnsi="Times New Roman"/>
          <w:sz w:val="28"/>
          <w:szCs w:val="28"/>
        </w:rPr>
        <w:t xml:space="preserve"> как токи, так и напряжения по абсолютной  величине уменьшаются до зн</w:t>
      </w:r>
      <w:r>
        <w:rPr>
          <w:rFonts w:ascii="Times New Roman" w:hAnsi="Times New Roman"/>
          <w:sz w:val="28"/>
          <w:szCs w:val="28"/>
        </w:rPr>
        <w:t>ачений, близких к нулю и кривые</w:t>
      </w:r>
      <w:r w:rsidRPr="00A033DB">
        <w:rPr>
          <w:rFonts w:ascii="Times New Roman" w:hAnsi="Times New Roman"/>
          <w:sz w:val="28"/>
          <w:szCs w:val="28"/>
        </w:rPr>
        <w:t xml:space="preserve"> </w:t>
      </w:r>
      <w:r w:rsidRPr="00A033D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(t)  и </w:t>
      </w:r>
      <w:r w:rsidRPr="00A033DB">
        <w:rPr>
          <w:rFonts w:ascii="Times New Roman" w:hAnsi="Times New Roman"/>
          <w:sz w:val="28"/>
          <w:szCs w:val="28"/>
        </w:rPr>
        <w:t>u(t)   в конце приближаются к оси времени t (оси абсцисс) (рис. 6.4).</w:t>
      </w:r>
    </w:p>
    <w:p w:rsidR="00284B67" w:rsidRPr="00A033DB" w:rsidRDefault="00284B67" w:rsidP="00B346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  <w:t>В любом случае, как при включении цепей R, L и  R, С, так и при коротком замыкании ось тока и ось напряжения (оси ордина</w:t>
      </w:r>
      <w:r>
        <w:rPr>
          <w:rFonts w:ascii="Times New Roman" w:hAnsi="Times New Roman"/>
          <w:sz w:val="28"/>
          <w:szCs w:val="28"/>
        </w:rPr>
        <w:t>т) проходят через начала кривых</w:t>
      </w:r>
      <w:r w:rsidRPr="00A033DB">
        <w:rPr>
          <w:rFonts w:ascii="Times New Roman" w:hAnsi="Times New Roman"/>
          <w:sz w:val="28"/>
          <w:szCs w:val="28"/>
        </w:rPr>
        <w:t xml:space="preserve"> </w:t>
      </w:r>
      <w:r w:rsidRPr="00A033D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(t)  и u(t)</w:t>
      </w:r>
      <w:r w:rsidRPr="00A033DB">
        <w:rPr>
          <w:rFonts w:ascii="Times New Roman" w:hAnsi="Times New Roman"/>
          <w:sz w:val="28"/>
          <w:szCs w:val="28"/>
        </w:rPr>
        <w:t xml:space="preserve"> (рис. 6.3 и  6.4).</w:t>
      </w:r>
    </w:p>
    <w:p w:rsidR="00284B67" w:rsidRPr="00B4798F" w:rsidRDefault="00284B67" w:rsidP="00B34616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B4798F">
        <w:rPr>
          <w:rFonts w:ascii="Times New Roman" w:hAnsi="Times New Roman"/>
          <w:b/>
          <w:sz w:val="28"/>
          <w:szCs w:val="28"/>
        </w:rPr>
        <w:t>. Программа и методика выполнения работы</w:t>
      </w:r>
    </w:p>
    <w:p w:rsidR="00284B67" w:rsidRDefault="00284B67" w:rsidP="00B34616">
      <w:pPr>
        <w:spacing w:after="240"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2</w:t>
      </w:r>
      <w:r w:rsidRPr="00943019">
        <w:rPr>
          <w:rFonts w:ascii="Times New Roman" w:hAnsi="Times New Roman"/>
          <w:b/>
          <w:sz w:val="28"/>
          <w:szCs w:val="28"/>
        </w:rPr>
        <w:t>.1.</w:t>
      </w:r>
      <w:r w:rsidRPr="00A033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Собрать схему для исследования переходных процессов согласно (рис. 6.1.). При этом переключатель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9 источника установить в положение «Вкл», а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10 в положение «50Гц».</w:t>
      </w:r>
    </w:p>
    <w:p w:rsidR="00284B67" w:rsidRDefault="00284B67" w:rsidP="00B34616">
      <w:pPr>
        <w:spacing w:after="24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943019">
        <w:rPr>
          <w:rFonts w:ascii="Times New Roman" w:hAnsi="Times New Roman"/>
          <w:b/>
          <w:sz w:val="28"/>
          <w:szCs w:val="28"/>
        </w:rPr>
        <w:t>.2.</w:t>
      </w:r>
      <w:r w:rsidRPr="00A033DB">
        <w:rPr>
          <w:rFonts w:ascii="Times New Roman" w:hAnsi="Times New Roman"/>
          <w:sz w:val="28"/>
          <w:szCs w:val="28"/>
        </w:rPr>
        <w:t xml:space="preserve"> Включить осциллограф к источнику переменного напряжения 220 В. Установить </w:t>
      </w:r>
      <w:r>
        <w:rPr>
          <w:rFonts w:ascii="Times New Roman" w:hAnsi="Times New Roman"/>
          <w:sz w:val="28"/>
          <w:szCs w:val="28"/>
        </w:rPr>
        <w:t>масштаб по оси U - 0,5В/дел и по оси t - 5мс/дел.</w:t>
      </w:r>
    </w:p>
    <w:p w:rsidR="00284B67" w:rsidRPr="00F110B7" w:rsidRDefault="00284B67" w:rsidP="00B346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2</w:t>
      </w:r>
      <w:r w:rsidRPr="00943019">
        <w:rPr>
          <w:rFonts w:ascii="Times New Roman" w:hAnsi="Times New Roman"/>
          <w:b/>
          <w:sz w:val="28"/>
          <w:szCs w:val="28"/>
        </w:rPr>
        <w:t>.3.</w:t>
      </w:r>
      <w:r w:rsidRPr="00A033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Зарисовать с экрана осциллографа характеристику тока через индуктивную катушку (</w:t>
      </w:r>
      <w:r w:rsidRPr="00A033D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(t)). Для этого «Вход» осциллографа подключить к свободным зажимам резистора </w:t>
      </w:r>
      <w:r w:rsidRPr="00A033DB">
        <w:rPr>
          <w:rFonts w:ascii="Times New Roman" w:hAnsi="Times New Roman"/>
          <w:sz w:val="28"/>
          <w:szCs w:val="28"/>
        </w:rPr>
        <w:t>R</w:t>
      </w:r>
      <w:r w:rsidRPr="00F110B7">
        <w:rPr>
          <w:rFonts w:ascii="Times New Roman" w:hAnsi="Times New Roman"/>
          <w:sz w:val="28"/>
          <w:szCs w:val="28"/>
          <w:vertAlign w:val="subscript"/>
        </w:rPr>
        <w:t>17</w:t>
      </w:r>
      <w:r>
        <w:rPr>
          <w:rFonts w:ascii="Times New Roman" w:hAnsi="Times New Roman"/>
          <w:sz w:val="28"/>
          <w:szCs w:val="28"/>
        </w:rPr>
        <w:t xml:space="preserve"> и перемычкой соединить свободные зажимы конденсатора С</w:t>
      </w:r>
      <w:r w:rsidRPr="00F110B7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.</w:t>
      </w:r>
    </w:p>
    <w:p w:rsidR="00284B67" w:rsidRDefault="00284B67" w:rsidP="00B346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2</w:t>
      </w:r>
      <w:r w:rsidRPr="00943019">
        <w:rPr>
          <w:rFonts w:ascii="Times New Roman" w:hAnsi="Times New Roman"/>
          <w:b/>
          <w:sz w:val="28"/>
          <w:szCs w:val="28"/>
        </w:rPr>
        <w:t>.4.</w:t>
      </w:r>
      <w:r>
        <w:rPr>
          <w:rFonts w:ascii="Times New Roman" w:hAnsi="Times New Roman"/>
          <w:sz w:val="28"/>
          <w:szCs w:val="28"/>
        </w:rPr>
        <w:t xml:space="preserve"> Зарисовать с экрана осциллографа характеристику напряжения на индуктивной катушке (</w:t>
      </w:r>
      <w:r w:rsidRPr="00A033DB">
        <w:rPr>
          <w:rFonts w:ascii="Times New Roman" w:hAnsi="Times New Roman"/>
          <w:sz w:val="28"/>
          <w:szCs w:val="28"/>
        </w:rPr>
        <w:t>u</w:t>
      </w:r>
      <w:r w:rsidRPr="002B0AA1">
        <w:rPr>
          <w:rFonts w:ascii="Times New Roman" w:hAnsi="Times New Roman"/>
          <w:sz w:val="28"/>
          <w:szCs w:val="28"/>
          <w:vertAlign w:val="subscript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(t)). Для этого «Вход» осциллографа подключить к свободным зажимам катушки </w:t>
      </w:r>
      <w:r w:rsidRPr="00A033DB">
        <w:rPr>
          <w:rFonts w:ascii="Times New Roman" w:hAnsi="Times New Roman"/>
          <w:sz w:val="28"/>
          <w:szCs w:val="28"/>
        </w:rPr>
        <w:t>L</w:t>
      </w:r>
      <w:r w:rsidRPr="00F110B7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. Свободные зажимы конденсатора С</w:t>
      </w:r>
      <w:r w:rsidRPr="00F110B7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по-прежнему соединены перемычкой.</w:t>
      </w:r>
    </w:p>
    <w:p w:rsidR="00284B67" w:rsidRDefault="00284B67" w:rsidP="00B346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2</w:t>
      </w:r>
      <w:r w:rsidRPr="00943019">
        <w:rPr>
          <w:rFonts w:ascii="Times New Roman" w:hAnsi="Times New Roman"/>
          <w:b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</w:rPr>
        <w:t xml:space="preserve"> Зарисовать с экрана осциллографа характеристику тока через конденсатор (</w:t>
      </w:r>
      <w:r w:rsidRPr="00A033DB">
        <w:rPr>
          <w:rFonts w:ascii="Times New Roman" w:hAnsi="Times New Roman"/>
          <w:sz w:val="28"/>
          <w:szCs w:val="28"/>
          <w:lang w:val="en-US"/>
        </w:rPr>
        <w:t>i</w:t>
      </w:r>
      <w:r w:rsidRPr="00E44486">
        <w:rPr>
          <w:rFonts w:ascii="Times New Roman" w:hAnsi="Times New Roman"/>
          <w:sz w:val="28"/>
          <w:szCs w:val="28"/>
          <w:vertAlign w:val="subscript"/>
        </w:rPr>
        <w:t>С</w:t>
      </w:r>
      <w:r>
        <w:rPr>
          <w:rFonts w:ascii="Times New Roman" w:hAnsi="Times New Roman"/>
          <w:sz w:val="28"/>
          <w:szCs w:val="28"/>
        </w:rPr>
        <w:t xml:space="preserve">(t)). Для этого «Вход» осциллографа подключить к свободным зажимам резистора </w:t>
      </w:r>
      <w:r w:rsidRPr="00A033DB">
        <w:rPr>
          <w:rFonts w:ascii="Times New Roman" w:hAnsi="Times New Roman"/>
          <w:sz w:val="28"/>
          <w:szCs w:val="28"/>
        </w:rPr>
        <w:t>R</w:t>
      </w:r>
      <w:r w:rsidRPr="00F110B7">
        <w:rPr>
          <w:rFonts w:ascii="Times New Roman" w:hAnsi="Times New Roman"/>
          <w:sz w:val="28"/>
          <w:szCs w:val="28"/>
          <w:vertAlign w:val="subscript"/>
        </w:rPr>
        <w:t>17</w:t>
      </w:r>
      <w:r>
        <w:rPr>
          <w:rFonts w:ascii="Times New Roman" w:hAnsi="Times New Roman"/>
          <w:sz w:val="28"/>
          <w:szCs w:val="28"/>
        </w:rPr>
        <w:t>. Убрать перемычку с зажимов конденсатора С</w:t>
      </w:r>
      <w:r w:rsidRPr="00F110B7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установить ее на свободные зажимы катушки </w:t>
      </w:r>
      <w:r w:rsidRPr="00A033DB">
        <w:rPr>
          <w:rFonts w:ascii="Times New Roman" w:hAnsi="Times New Roman"/>
          <w:sz w:val="28"/>
          <w:szCs w:val="28"/>
        </w:rPr>
        <w:t>L</w:t>
      </w:r>
      <w:r w:rsidRPr="00F110B7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284B67" w:rsidRDefault="00284B67" w:rsidP="00B346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2</w:t>
      </w:r>
      <w:r w:rsidRPr="00943019">
        <w:rPr>
          <w:rFonts w:ascii="Times New Roman" w:hAnsi="Times New Roman"/>
          <w:b/>
          <w:sz w:val="28"/>
          <w:szCs w:val="28"/>
        </w:rPr>
        <w:t>.6.</w:t>
      </w:r>
      <w:r>
        <w:rPr>
          <w:rFonts w:ascii="Times New Roman" w:hAnsi="Times New Roman"/>
          <w:sz w:val="28"/>
          <w:szCs w:val="28"/>
        </w:rPr>
        <w:t xml:space="preserve"> Зарисовать с экрана осциллографа характеристику напряжения на конденсаторе (</w:t>
      </w:r>
      <w:r w:rsidRPr="00A033DB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C</w:t>
      </w:r>
      <w:r w:rsidRPr="00A033DB">
        <w:rPr>
          <w:rFonts w:ascii="Times New Roman" w:hAnsi="Times New Roman"/>
          <w:sz w:val="28"/>
          <w:szCs w:val="28"/>
        </w:rPr>
        <w:t>(t)</w:t>
      </w:r>
      <w:r>
        <w:rPr>
          <w:rFonts w:ascii="Times New Roman" w:hAnsi="Times New Roman"/>
          <w:sz w:val="28"/>
          <w:szCs w:val="28"/>
        </w:rPr>
        <w:t>). Для этого «Вход» осциллографа подключить к свободным зажимам конденсатора С</w:t>
      </w:r>
      <w:r w:rsidRPr="00F110B7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. Свободные зажимы катушки </w:t>
      </w:r>
      <w:r w:rsidRPr="00A033DB">
        <w:rPr>
          <w:rFonts w:ascii="Times New Roman" w:hAnsi="Times New Roman"/>
          <w:sz w:val="28"/>
          <w:szCs w:val="28"/>
        </w:rPr>
        <w:t>L</w:t>
      </w:r>
      <w:r w:rsidRPr="00F110B7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при этом по-прежнему замкнуты.</w:t>
      </w:r>
    </w:p>
    <w:p w:rsidR="00284B67" w:rsidRDefault="00284B67" w:rsidP="00B346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2</w:t>
      </w:r>
      <w:r w:rsidRPr="00943019">
        <w:rPr>
          <w:rFonts w:ascii="Times New Roman" w:hAnsi="Times New Roman"/>
          <w:b/>
          <w:sz w:val="28"/>
          <w:szCs w:val="28"/>
        </w:rPr>
        <w:t>.7.</w:t>
      </w:r>
      <w:r>
        <w:rPr>
          <w:rFonts w:ascii="Times New Roman" w:hAnsi="Times New Roman"/>
          <w:sz w:val="28"/>
          <w:szCs w:val="28"/>
        </w:rPr>
        <w:t xml:space="preserve"> После снятия характеристик, под </w:t>
      </w:r>
      <w:r w:rsidRPr="00A033DB">
        <w:rPr>
          <w:rFonts w:ascii="Times New Roman" w:hAnsi="Times New Roman"/>
          <w:sz w:val="28"/>
          <w:szCs w:val="28"/>
        </w:rPr>
        <w:t>каждой кривой записать её математическое выражение.</w:t>
      </w:r>
    </w:p>
    <w:p w:rsidR="00284B67" w:rsidRPr="00F63971" w:rsidRDefault="00284B67" w:rsidP="008E128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F63971">
        <w:rPr>
          <w:rFonts w:ascii="Times New Roman" w:hAnsi="Times New Roman"/>
          <w:b/>
          <w:sz w:val="28"/>
          <w:szCs w:val="28"/>
        </w:rPr>
        <w:t>. Контрольные вопросы</w:t>
      </w:r>
    </w:p>
    <w:p w:rsidR="00284B67" w:rsidRPr="00A033DB" w:rsidRDefault="00284B67" w:rsidP="008E128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1.  Что называется переходным процессом?</w:t>
      </w:r>
    </w:p>
    <w:p w:rsidR="00284B67" w:rsidRPr="00A033DB" w:rsidRDefault="00284B67" w:rsidP="008E128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2.  Какие элементы электрических цепей обуславливают наличие пер</w:t>
      </w:r>
      <w:r w:rsidRPr="00A033DB">
        <w:rPr>
          <w:rFonts w:ascii="Times New Roman" w:hAnsi="Times New Roman"/>
          <w:sz w:val="28"/>
          <w:szCs w:val="28"/>
        </w:rPr>
        <w:t>е</w:t>
      </w:r>
      <w:r w:rsidRPr="00A033DB">
        <w:rPr>
          <w:rFonts w:ascii="Times New Roman" w:hAnsi="Times New Roman"/>
          <w:sz w:val="28"/>
          <w:szCs w:val="28"/>
        </w:rPr>
        <w:t>ходных процессов?</w:t>
      </w:r>
    </w:p>
    <w:p w:rsidR="00284B67" w:rsidRPr="00A033DB" w:rsidRDefault="00284B67" w:rsidP="008E128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3.  Что понимают под коммутацией?</w:t>
      </w:r>
    </w:p>
    <w:p w:rsidR="00284B67" w:rsidRPr="00A033DB" w:rsidRDefault="00284B67" w:rsidP="008E128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4.  Как формулируются первый и второй закон комм</w:t>
      </w:r>
      <w:r w:rsidRPr="00A033DB">
        <w:rPr>
          <w:rFonts w:ascii="Times New Roman" w:hAnsi="Times New Roman"/>
          <w:sz w:val="28"/>
          <w:szCs w:val="28"/>
        </w:rPr>
        <w:t>у</w:t>
      </w:r>
      <w:r w:rsidRPr="00A033DB">
        <w:rPr>
          <w:rFonts w:ascii="Times New Roman" w:hAnsi="Times New Roman"/>
          <w:sz w:val="28"/>
          <w:szCs w:val="28"/>
        </w:rPr>
        <w:t>тации?</w:t>
      </w:r>
    </w:p>
    <w:p w:rsidR="00284B67" w:rsidRPr="00A033DB" w:rsidRDefault="00284B67" w:rsidP="008E128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5.  Что называют независимыми начальными условиями и как их определ</w:t>
      </w:r>
      <w:r w:rsidRPr="00A033DB">
        <w:rPr>
          <w:rFonts w:ascii="Times New Roman" w:hAnsi="Times New Roman"/>
          <w:sz w:val="28"/>
          <w:szCs w:val="28"/>
        </w:rPr>
        <w:t>я</w:t>
      </w:r>
      <w:r w:rsidRPr="00A033DB">
        <w:rPr>
          <w:rFonts w:ascii="Times New Roman" w:hAnsi="Times New Roman"/>
          <w:sz w:val="28"/>
          <w:szCs w:val="28"/>
        </w:rPr>
        <w:t>ют?</w:t>
      </w:r>
    </w:p>
    <w:p w:rsidR="00284B67" w:rsidRPr="00A033DB" w:rsidRDefault="00284B67" w:rsidP="008E128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6.  Что называют зависимыми начальными условиями и как их опред</w:t>
      </w:r>
      <w:r w:rsidRPr="00A033DB">
        <w:rPr>
          <w:rFonts w:ascii="Times New Roman" w:hAnsi="Times New Roman"/>
          <w:sz w:val="28"/>
          <w:szCs w:val="28"/>
        </w:rPr>
        <w:t>е</w:t>
      </w:r>
      <w:r w:rsidRPr="00A033DB">
        <w:rPr>
          <w:rFonts w:ascii="Times New Roman" w:hAnsi="Times New Roman"/>
          <w:sz w:val="28"/>
          <w:szCs w:val="28"/>
        </w:rPr>
        <w:t>ляют?</w:t>
      </w:r>
    </w:p>
    <w:p w:rsidR="00284B67" w:rsidRPr="00A033DB" w:rsidRDefault="00284B67" w:rsidP="008E128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7.  Чему равен установившийся ток через конденсатор </w:t>
      </w:r>
      <w:r w:rsidRPr="00A033DB">
        <w:rPr>
          <w:rFonts w:ascii="Times New Roman" w:hAnsi="Times New Roman"/>
          <w:sz w:val="28"/>
          <w:szCs w:val="28"/>
        </w:rPr>
        <w:object w:dxaOrig="320" w:dyaOrig="420">
          <v:shape id="_x0000_i1031" type="#_x0000_t75" style="width:15.75pt;height:20.25pt" o:ole="">
            <v:imagedata r:id="rId18" o:title=""/>
          </v:shape>
          <o:OLEObject Type="Embed" ProgID="Equation.DSMT4" ShapeID="_x0000_i1031" DrawAspect="Content" ObjectID="_1630242969" r:id="rId19"/>
        </w:object>
      </w:r>
      <w:r w:rsidRPr="00A033DB">
        <w:rPr>
          <w:rFonts w:ascii="Times New Roman" w:hAnsi="Times New Roman"/>
          <w:sz w:val="28"/>
          <w:szCs w:val="28"/>
        </w:rPr>
        <w:t xml:space="preserve"> и установи</w:t>
      </w:r>
      <w:r w:rsidRPr="00A033DB">
        <w:rPr>
          <w:rFonts w:ascii="Times New Roman" w:hAnsi="Times New Roman"/>
          <w:sz w:val="28"/>
          <w:szCs w:val="28"/>
        </w:rPr>
        <w:t>в</w:t>
      </w:r>
      <w:r w:rsidRPr="00A033DB">
        <w:rPr>
          <w:rFonts w:ascii="Times New Roman" w:hAnsi="Times New Roman"/>
          <w:sz w:val="28"/>
          <w:szCs w:val="28"/>
        </w:rPr>
        <w:t xml:space="preserve">шееся напряжение на индуктивном элементе </w:t>
      </w:r>
      <w:r w:rsidRPr="00A033DB">
        <w:rPr>
          <w:rFonts w:ascii="Times New Roman" w:hAnsi="Times New Roman"/>
          <w:sz w:val="28"/>
          <w:szCs w:val="28"/>
        </w:rPr>
        <w:object w:dxaOrig="420" w:dyaOrig="420">
          <v:shape id="_x0000_i1032" type="#_x0000_t75" style="width:20.25pt;height:20.25pt" o:ole="">
            <v:imagedata r:id="rId20" o:title=""/>
          </v:shape>
          <o:OLEObject Type="Embed" ProgID="Equation.DSMT4" ShapeID="_x0000_i1032" DrawAspect="Content" ObjectID="_1630242970" r:id="rId21"/>
        </w:object>
      </w:r>
      <w:r w:rsidRPr="00A033DB">
        <w:rPr>
          <w:rFonts w:ascii="Times New Roman" w:hAnsi="Times New Roman"/>
          <w:sz w:val="28"/>
          <w:szCs w:val="28"/>
        </w:rPr>
        <w:t xml:space="preserve"> при постоянном напряж</w:t>
      </w:r>
      <w:r w:rsidRPr="00A033DB">
        <w:rPr>
          <w:rFonts w:ascii="Times New Roman" w:hAnsi="Times New Roman"/>
          <w:sz w:val="28"/>
          <w:szCs w:val="28"/>
        </w:rPr>
        <w:t>е</w:t>
      </w:r>
      <w:r w:rsidRPr="00A033DB">
        <w:rPr>
          <w:rFonts w:ascii="Times New Roman" w:hAnsi="Times New Roman"/>
          <w:sz w:val="28"/>
          <w:szCs w:val="28"/>
        </w:rPr>
        <w:t>нии источника питания?</w:t>
      </w:r>
    </w:p>
    <w:p w:rsidR="00284B67" w:rsidRPr="00A033DB" w:rsidRDefault="00284B67" w:rsidP="008E128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8.  Как записывают в общем виде токи и напряжения свободного реж</w:t>
      </w:r>
      <w:r w:rsidRPr="00A033DB">
        <w:rPr>
          <w:rFonts w:ascii="Times New Roman" w:hAnsi="Times New Roman"/>
          <w:sz w:val="28"/>
          <w:szCs w:val="28"/>
        </w:rPr>
        <w:t>и</w:t>
      </w:r>
      <w:r w:rsidRPr="00A033DB">
        <w:rPr>
          <w:rFonts w:ascii="Times New Roman" w:hAnsi="Times New Roman"/>
          <w:sz w:val="28"/>
          <w:szCs w:val="28"/>
        </w:rPr>
        <w:t xml:space="preserve">ма  </w:t>
      </w:r>
      <w:r w:rsidRPr="00A033DB">
        <w:rPr>
          <w:rFonts w:ascii="Times New Roman" w:hAnsi="Times New Roman"/>
          <w:sz w:val="28"/>
          <w:szCs w:val="28"/>
        </w:rPr>
        <w:object w:dxaOrig="320" w:dyaOrig="380">
          <v:shape id="_x0000_i1033" type="#_x0000_t75" style="width:15.75pt;height:18.75pt" o:ole="">
            <v:imagedata r:id="rId22" o:title=""/>
          </v:shape>
          <o:OLEObject Type="Embed" ProgID="Equation.DSMT4" ShapeID="_x0000_i1033" DrawAspect="Content" ObjectID="_1630242971" r:id="rId23"/>
        </w:object>
      </w:r>
      <w:r w:rsidRPr="00A033DB">
        <w:rPr>
          <w:rFonts w:ascii="Times New Roman" w:hAnsi="Times New Roman"/>
          <w:sz w:val="28"/>
          <w:szCs w:val="28"/>
        </w:rPr>
        <w:t xml:space="preserve">и  </w:t>
      </w:r>
      <w:r w:rsidRPr="00A033DB">
        <w:rPr>
          <w:rFonts w:ascii="Times New Roman" w:hAnsi="Times New Roman"/>
          <w:sz w:val="28"/>
          <w:szCs w:val="28"/>
        </w:rPr>
        <w:object w:dxaOrig="380" w:dyaOrig="380">
          <v:shape id="_x0000_i1034" type="#_x0000_t75" style="width:18.75pt;height:18.75pt" o:ole="">
            <v:imagedata r:id="rId24" o:title=""/>
          </v:shape>
          <o:OLEObject Type="Embed" ProgID="Equation.DSMT4" ShapeID="_x0000_i1034" DrawAspect="Content" ObjectID="_1630242972" r:id="rId25"/>
        </w:object>
      </w:r>
      <w:r w:rsidRPr="00A033DB">
        <w:rPr>
          <w:rFonts w:ascii="Times New Roman" w:hAnsi="Times New Roman"/>
          <w:sz w:val="28"/>
          <w:szCs w:val="28"/>
        </w:rPr>
        <w:t>?</w:t>
      </w:r>
    </w:p>
    <w:p w:rsidR="00284B67" w:rsidRPr="00A033DB" w:rsidRDefault="00284B67" w:rsidP="008E128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9.  Как составляется характеристическое уравнение по однородному дифференциальному уравнению?</w:t>
      </w:r>
    </w:p>
    <w:p w:rsidR="00284B67" w:rsidRPr="00A033DB" w:rsidRDefault="00284B67" w:rsidP="008E128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10.  Как находится постоянная интегрирования А?</w:t>
      </w:r>
    </w:p>
    <w:p w:rsidR="00284B67" w:rsidRPr="00A033DB" w:rsidRDefault="00284B67" w:rsidP="008E128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11.  Что означает постоянная времени </w:t>
      </w:r>
      <w:r w:rsidRPr="00A033DB">
        <w:rPr>
          <w:rFonts w:ascii="Times New Roman" w:hAnsi="Times New Roman"/>
          <w:sz w:val="28"/>
          <w:szCs w:val="28"/>
        </w:rPr>
        <w:object w:dxaOrig="200" w:dyaOrig="240">
          <v:shape id="_x0000_i1035" type="#_x0000_t75" style="width:10.5pt;height:12pt" o:ole="">
            <v:imagedata r:id="rId26" o:title=""/>
          </v:shape>
          <o:OLEObject Type="Embed" ProgID="Equation.DSMT4" ShapeID="_x0000_i1035" DrawAspect="Content" ObjectID="_1630242973" r:id="rId27"/>
        </w:object>
      </w:r>
      <w:r w:rsidRPr="00A033DB">
        <w:rPr>
          <w:rFonts w:ascii="Times New Roman" w:hAnsi="Times New Roman"/>
          <w:sz w:val="28"/>
          <w:szCs w:val="28"/>
        </w:rPr>
        <w:t>, чему она равна для цепи R, L и цепи R, С?</w:t>
      </w:r>
    </w:p>
    <w:p w:rsidR="00284B67" w:rsidRPr="00A033DB" w:rsidRDefault="00284B67" w:rsidP="008E128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12.  Ка</w:t>
      </w:r>
      <w:r>
        <w:rPr>
          <w:rFonts w:ascii="Times New Roman" w:hAnsi="Times New Roman"/>
          <w:sz w:val="28"/>
          <w:szCs w:val="28"/>
        </w:rPr>
        <w:t xml:space="preserve">кова практическая длительность </w:t>
      </w:r>
      <w:r w:rsidRPr="00A033DB">
        <w:rPr>
          <w:rFonts w:ascii="Times New Roman" w:hAnsi="Times New Roman"/>
          <w:sz w:val="28"/>
          <w:szCs w:val="28"/>
        </w:rPr>
        <w:t>переходного процесса в ц</w:t>
      </w:r>
      <w:r w:rsidRPr="00A033D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пях </w:t>
      </w:r>
      <w:r w:rsidRPr="00A033DB">
        <w:rPr>
          <w:rFonts w:ascii="Times New Roman" w:hAnsi="Times New Roman"/>
          <w:sz w:val="28"/>
          <w:szCs w:val="28"/>
        </w:rPr>
        <w:t>R, L и  R, С?</w:t>
      </w:r>
    </w:p>
    <w:p w:rsidR="00284B67" w:rsidRPr="00A033DB" w:rsidRDefault="00284B67" w:rsidP="00B346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284B67" w:rsidRPr="00A033DB" w:rsidSect="00E00EBF">
      <w:footerReference w:type="even" r:id="rId28"/>
      <w:footerReference w:type="default" r:id="rId29"/>
      <w:pgSz w:w="11906" w:h="16838"/>
      <w:pgMar w:top="709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B67" w:rsidRDefault="00284B67">
      <w:r>
        <w:separator/>
      </w:r>
    </w:p>
  </w:endnote>
  <w:endnote w:type="continuationSeparator" w:id="0">
    <w:p w:rsidR="00284B67" w:rsidRDefault="00284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B67" w:rsidRDefault="00284B67" w:rsidP="003C25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4B67" w:rsidRDefault="00284B67" w:rsidP="00E00EB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B67" w:rsidRDefault="00284B67" w:rsidP="003C25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84B67" w:rsidRDefault="00284B67" w:rsidP="00E00EB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B67" w:rsidRDefault="00284B67">
      <w:r>
        <w:separator/>
      </w:r>
    </w:p>
  </w:footnote>
  <w:footnote w:type="continuationSeparator" w:id="0">
    <w:p w:rsidR="00284B67" w:rsidRDefault="00284B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C236D"/>
    <w:multiLevelType w:val="hybridMultilevel"/>
    <w:tmpl w:val="E660B508"/>
    <w:lvl w:ilvl="0" w:tplc="2A30C8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D6E68F0"/>
    <w:multiLevelType w:val="multilevel"/>
    <w:tmpl w:val="207C86B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493005F7"/>
    <w:multiLevelType w:val="hybridMultilevel"/>
    <w:tmpl w:val="0C6A8C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C3137E"/>
    <w:multiLevelType w:val="hybridMultilevel"/>
    <w:tmpl w:val="375E9952"/>
    <w:lvl w:ilvl="0" w:tplc="2AAC7B3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5221271"/>
    <w:multiLevelType w:val="multilevel"/>
    <w:tmpl w:val="4C20F2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78C73F36"/>
    <w:multiLevelType w:val="hybridMultilevel"/>
    <w:tmpl w:val="61A2E6CE"/>
    <w:lvl w:ilvl="0" w:tplc="B2D2A1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E06"/>
    <w:rsid w:val="00025F11"/>
    <w:rsid w:val="001F5325"/>
    <w:rsid w:val="00237277"/>
    <w:rsid w:val="00243D1A"/>
    <w:rsid w:val="00253F27"/>
    <w:rsid w:val="00264B0E"/>
    <w:rsid w:val="00284B67"/>
    <w:rsid w:val="0029338B"/>
    <w:rsid w:val="002B0AA1"/>
    <w:rsid w:val="002B6E06"/>
    <w:rsid w:val="003C257E"/>
    <w:rsid w:val="0042477E"/>
    <w:rsid w:val="00472609"/>
    <w:rsid w:val="004C4D18"/>
    <w:rsid w:val="004F221F"/>
    <w:rsid w:val="005710F1"/>
    <w:rsid w:val="005870F8"/>
    <w:rsid w:val="00596EF6"/>
    <w:rsid w:val="005D475F"/>
    <w:rsid w:val="0068000C"/>
    <w:rsid w:val="00710674"/>
    <w:rsid w:val="00743531"/>
    <w:rsid w:val="00774F45"/>
    <w:rsid w:val="007850CA"/>
    <w:rsid w:val="007B7C71"/>
    <w:rsid w:val="007C4774"/>
    <w:rsid w:val="00811296"/>
    <w:rsid w:val="00884B79"/>
    <w:rsid w:val="008E128B"/>
    <w:rsid w:val="00943019"/>
    <w:rsid w:val="00A033DB"/>
    <w:rsid w:val="00A637F7"/>
    <w:rsid w:val="00A961CD"/>
    <w:rsid w:val="00AD737A"/>
    <w:rsid w:val="00B34616"/>
    <w:rsid w:val="00B4798F"/>
    <w:rsid w:val="00B519AD"/>
    <w:rsid w:val="00BE6428"/>
    <w:rsid w:val="00C67CB5"/>
    <w:rsid w:val="00CE031D"/>
    <w:rsid w:val="00D14F0A"/>
    <w:rsid w:val="00E00EBF"/>
    <w:rsid w:val="00E44486"/>
    <w:rsid w:val="00EB5CBA"/>
    <w:rsid w:val="00F110B7"/>
    <w:rsid w:val="00F52E51"/>
    <w:rsid w:val="00F63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79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8000C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CE031D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CE031D"/>
    <w:rPr>
      <w:rFonts w:ascii="Times New Roman" w:hAnsi="Times New Roman" w:cs="Times New Roman"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rsid w:val="00E00E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3FBF"/>
    <w:rPr>
      <w:lang w:val="ru-RU"/>
    </w:rPr>
  </w:style>
  <w:style w:type="character" w:styleId="PageNumber">
    <w:name w:val="page number"/>
    <w:basedOn w:val="DefaultParagraphFont"/>
    <w:uiPriority w:val="99"/>
    <w:rsid w:val="00E00EB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9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5</Pages>
  <Words>827</Words>
  <Characters>5051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ElTech2</cp:lastModifiedBy>
  <cp:revision>13</cp:revision>
  <dcterms:created xsi:type="dcterms:W3CDTF">2019-09-15T15:52:00Z</dcterms:created>
  <dcterms:modified xsi:type="dcterms:W3CDTF">2019-09-17T13:29:00Z</dcterms:modified>
</cp:coreProperties>
</file>