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E3DFA" w14:textId="77777777" w:rsidR="00A772BD" w:rsidRPr="00A772BD" w:rsidRDefault="00A772BD" w:rsidP="00A7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МИНИСТЕРСТВО СЕЛЬСКОГО ХОЗЯЙСТВА И ПРОДОВОЛЬСТВИЯ РЕСПУБЛИКИ БЕЛАРУСЬ</w:t>
      </w:r>
    </w:p>
    <w:p w14:paraId="4D4C48BB" w14:textId="77777777" w:rsidR="00A772BD" w:rsidRPr="00A772BD" w:rsidRDefault="00A772BD" w:rsidP="00A7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28F1A06" w14:textId="77777777" w:rsidR="00A772BD" w:rsidRPr="00A772BD" w:rsidRDefault="00A772BD" w:rsidP="00A77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Учреждение образования=</w:t>
      </w:r>
    </w:p>
    <w:p w14:paraId="46E5F926" w14:textId="77777777" w:rsidR="00A772BD" w:rsidRPr="00A772BD" w:rsidRDefault="00A772BD" w:rsidP="00A7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72BD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 xml:space="preserve">Белорусский государственный аграрный </w:t>
      </w:r>
    </w:p>
    <w:p w14:paraId="7F93FDA5" w14:textId="77777777" w:rsidR="00A772BD" w:rsidRPr="00A772BD" w:rsidRDefault="00A772BD" w:rsidP="00A7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технический университет</w:t>
      </w:r>
      <w:r w:rsidRPr="00A772B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6B76A7C9" w14:textId="77777777" w:rsidR="00A772BD" w:rsidRPr="00A772BD" w:rsidRDefault="00A772BD" w:rsidP="00A77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20FCC2C" w14:textId="77777777" w:rsidR="00A772BD" w:rsidRPr="00A772BD" w:rsidRDefault="00A772BD" w:rsidP="00A77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187B17" w14:textId="77777777" w:rsidR="00A772BD" w:rsidRPr="00A772BD" w:rsidRDefault="00A772BD" w:rsidP="00A77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3709A9" w14:textId="77777777" w:rsidR="00A772BD" w:rsidRPr="00A772BD" w:rsidRDefault="00A772BD" w:rsidP="00A77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A772BD" w:rsidRPr="00A772BD" w14:paraId="6B3DAAB5" w14:textId="77777777" w:rsidTr="00DF7BE9">
        <w:tc>
          <w:tcPr>
            <w:tcW w:w="4423" w:type="dxa"/>
            <w:shd w:val="clear" w:color="auto" w:fill="auto"/>
          </w:tcPr>
          <w:p w14:paraId="137A45E1" w14:textId="77777777" w:rsidR="00A772BD" w:rsidRPr="00A772BD" w:rsidRDefault="00A772BD" w:rsidP="00A7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54D78607" w14:textId="77777777" w:rsidR="00A772BD" w:rsidRPr="00A772BD" w:rsidRDefault="00A772BD" w:rsidP="00A7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77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УТВЕРЖДАЮ</w:t>
            </w:r>
          </w:p>
        </w:tc>
      </w:tr>
      <w:tr w:rsidR="00A772BD" w:rsidRPr="00A772BD" w14:paraId="7CCFAB3C" w14:textId="77777777" w:rsidTr="00DF7BE9">
        <w:tc>
          <w:tcPr>
            <w:tcW w:w="4423" w:type="dxa"/>
            <w:shd w:val="clear" w:color="auto" w:fill="auto"/>
          </w:tcPr>
          <w:p w14:paraId="37CADEBC" w14:textId="77777777" w:rsidR="00A772BD" w:rsidRPr="00A772BD" w:rsidRDefault="00A772BD" w:rsidP="00A7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Ректор БГАТУ</w:t>
            </w:r>
          </w:p>
        </w:tc>
      </w:tr>
      <w:tr w:rsidR="00A772BD" w:rsidRPr="00A772BD" w14:paraId="18C894D2" w14:textId="77777777" w:rsidTr="00DF7BE9">
        <w:tc>
          <w:tcPr>
            <w:tcW w:w="4423" w:type="dxa"/>
            <w:shd w:val="clear" w:color="auto" w:fill="auto"/>
          </w:tcPr>
          <w:p w14:paraId="45E90DF0" w14:textId="77777777" w:rsidR="00A772BD" w:rsidRPr="00A772BD" w:rsidRDefault="00A772BD" w:rsidP="00C2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________________ </w:t>
            </w:r>
            <w:proofErr w:type="spellStart"/>
            <w:r w:rsidR="00C26E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Н.Н.Романюк</w:t>
            </w:r>
            <w:proofErr w:type="spellEnd"/>
          </w:p>
        </w:tc>
      </w:tr>
      <w:tr w:rsidR="00A772BD" w:rsidRPr="00A772BD" w14:paraId="7F04A79F" w14:textId="77777777" w:rsidTr="00DF7BE9">
        <w:tc>
          <w:tcPr>
            <w:tcW w:w="4423" w:type="dxa"/>
            <w:shd w:val="clear" w:color="auto" w:fill="auto"/>
          </w:tcPr>
          <w:p w14:paraId="6201ED97" w14:textId="71BEF1BD" w:rsidR="00A772BD" w:rsidRPr="00A772BD" w:rsidRDefault="00F74C0E" w:rsidP="00C2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«_16</w:t>
            </w:r>
            <w:r w:rsidR="00A772BD"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02_____</w:t>
            </w:r>
            <w:r w:rsidR="00A772BD"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 202</w:t>
            </w:r>
            <w:r w:rsidR="00C26E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A772BD"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A772BD" w:rsidRPr="00A772BD" w14:paraId="326EF48D" w14:textId="77777777" w:rsidTr="00DF7BE9">
        <w:tc>
          <w:tcPr>
            <w:tcW w:w="4423" w:type="dxa"/>
            <w:shd w:val="clear" w:color="auto" w:fill="auto"/>
          </w:tcPr>
          <w:p w14:paraId="709F82EF" w14:textId="1DE86D84" w:rsidR="00A772BD" w:rsidRPr="00A772BD" w:rsidRDefault="00A772BD" w:rsidP="00A7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Регистрационный № УД-</w:t>
            </w:r>
            <w:r w:rsidR="00F74C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1297</w:t>
            </w:r>
            <w:bookmarkStart w:id="0" w:name="_GoBack"/>
            <w:bookmarkEnd w:id="0"/>
            <w:r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r w:rsidRPr="00A772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spellEnd"/>
          </w:p>
        </w:tc>
      </w:tr>
    </w:tbl>
    <w:p w14:paraId="65A88416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CE0290C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9357CD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9C0DEB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CEBDED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58E080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A95934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CFFD67" w14:textId="77777777" w:rsidR="00A772BD" w:rsidRPr="00A772BD" w:rsidRDefault="00A772BD" w:rsidP="00A772B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D392645" w14:textId="77777777" w:rsidR="00A772BD" w:rsidRPr="00A772BD" w:rsidRDefault="00A772BD" w:rsidP="00A772BD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ПРОГРАММА</w:t>
      </w:r>
    </w:p>
    <w:p w14:paraId="347DF457" w14:textId="77777777" w:rsidR="00A772BD" w:rsidRPr="00A772BD" w:rsidRDefault="00A772BD" w:rsidP="00A772BD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A772BD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преддипломной практики </w:t>
      </w:r>
    </w:p>
    <w:p w14:paraId="5F138E30" w14:textId="77777777" w:rsidR="00A772BD" w:rsidRPr="00A772BD" w:rsidRDefault="00A772BD" w:rsidP="00A772BD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для специальности 1-74 06 07 Управление охраной труда в сельском хозяйстве </w:t>
      </w:r>
    </w:p>
    <w:p w14:paraId="0C42A673" w14:textId="77777777" w:rsidR="00A772BD" w:rsidRPr="00A772BD" w:rsidRDefault="00A772BD" w:rsidP="00A772BD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F8498A" w14:textId="77777777" w:rsidR="00A772BD" w:rsidRPr="00A772BD" w:rsidRDefault="00A772BD" w:rsidP="00A772BD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72A2314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907821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F5D56DE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DA4410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71E33F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6279BAA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88B8FF1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1DD976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D2C2D3A" w14:textId="77777777" w:rsidR="00A772BD" w:rsidRPr="00A772BD" w:rsidRDefault="00A772BD" w:rsidP="00A772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CFEE1A" w14:textId="77777777" w:rsidR="00A772BD" w:rsidRPr="00A772BD" w:rsidRDefault="00A772BD" w:rsidP="00A77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14:paraId="6390C4F2" w14:textId="77777777" w:rsidR="00A772BD" w:rsidRPr="00A772BD" w:rsidRDefault="00A772BD" w:rsidP="00CF299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72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Учебная программа составлена на основе образовательного стандарта высшего образования ОСВО – 1- 74 06 07-2019, утвержденного и введенного в действие 28.05.2019. </w:t>
      </w:r>
    </w:p>
    <w:p w14:paraId="43E052CD" w14:textId="77777777" w:rsidR="00A772BD" w:rsidRPr="00A772BD" w:rsidRDefault="00A772BD" w:rsidP="00CF299F">
      <w:pPr>
        <w:tabs>
          <w:tab w:val="left" w:pos="1365"/>
          <w:tab w:val="center" w:pos="489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p w14:paraId="0FD568FA" w14:textId="77777777" w:rsidR="00A772BD" w:rsidRPr="00A772BD" w:rsidRDefault="00A772BD" w:rsidP="00CF299F">
      <w:pPr>
        <w:tabs>
          <w:tab w:val="left" w:pos="1365"/>
          <w:tab w:val="center" w:pos="489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СОСТАВИТЕЛИ:</w:t>
      </w:r>
    </w:p>
    <w:p w14:paraId="092904E2" w14:textId="77777777" w:rsidR="00A772BD" w:rsidRPr="00A772BD" w:rsidRDefault="00A772BD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Ткачева Л.Т., доцент кафедры управления охраной труда учреждения образования «Белорусский государственный аграрный технический университет», кандидат технических наук;</w:t>
      </w:r>
    </w:p>
    <w:p w14:paraId="05ACFF36" w14:textId="5CEDF257" w:rsidR="00877931" w:rsidRPr="00877931" w:rsidRDefault="00877931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31">
        <w:rPr>
          <w:rFonts w:ascii="Times New Roman" w:hAnsi="Times New Roman" w:cs="Times New Roman"/>
          <w:sz w:val="28"/>
          <w:szCs w:val="28"/>
          <w:lang w:val="ru-RU"/>
        </w:rPr>
        <w:t>Андруш</w:t>
      </w:r>
      <w:r w:rsidR="006E72D9" w:rsidRPr="006E7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72D9" w:rsidRPr="00877931">
        <w:rPr>
          <w:rFonts w:ascii="Times New Roman" w:hAnsi="Times New Roman" w:cs="Times New Roman"/>
          <w:sz w:val="28"/>
          <w:szCs w:val="28"/>
          <w:lang w:val="ru-RU"/>
        </w:rPr>
        <w:t>В.Г</w:t>
      </w:r>
      <w:r w:rsidRPr="00877931">
        <w:rPr>
          <w:rFonts w:ascii="Times New Roman" w:hAnsi="Times New Roman" w:cs="Times New Roman"/>
          <w:sz w:val="28"/>
          <w:szCs w:val="28"/>
          <w:lang w:val="ru-RU"/>
        </w:rPr>
        <w:t xml:space="preserve">, заведующий кафедрой управления охраной труда </w:t>
      </w:r>
      <w:r w:rsidR="005F5C1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77931">
        <w:rPr>
          <w:rFonts w:ascii="Times New Roman" w:hAnsi="Times New Roman" w:cs="Times New Roman"/>
          <w:sz w:val="28"/>
          <w:szCs w:val="28"/>
          <w:lang w:val="ru-RU"/>
        </w:rPr>
        <w:t>чреждения образования «Белорусский государственный аграрный технический университет», кандидат технических наук, доцент</w:t>
      </w:r>
    </w:p>
    <w:p w14:paraId="77D7095E" w14:textId="77777777" w:rsidR="00A772BD" w:rsidRPr="00A772BD" w:rsidRDefault="00A772BD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F8F5642" w14:textId="77777777" w:rsidR="00A772BD" w:rsidRPr="00A772BD" w:rsidRDefault="00A772BD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РЕЦЕНЗЕНТЫ:</w:t>
      </w:r>
    </w:p>
    <w:p w14:paraId="08ECE63D" w14:textId="7E8BB481" w:rsidR="00A772BD" w:rsidRPr="000514EF" w:rsidRDefault="00A772BD" w:rsidP="00800B4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14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Кафедра </w:t>
      </w:r>
      <w:r w:rsidR="00D01F02" w:rsidRPr="000514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Безопасности жизнедеятельности</w:t>
      </w:r>
      <w:r w:rsidR="00222A7E" w:rsidRPr="000514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учреждения образования</w:t>
      </w:r>
      <w:r w:rsidR="00222A7E" w:rsidRPr="00051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0B47" w:rsidRPr="000514E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E36B9" w:rsidRPr="000514EF">
        <w:rPr>
          <w:rFonts w:ascii="Times New Roman" w:hAnsi="Times New Roman" w:cs="Times New Roman"/>
          <w:sz w:val="28"/>
          <w:szCs w:val="28"/>
          <w:lang w:val="ru-RU"/>
        </w:rPr>
        <w:t>Белорусск</w:t>
      </w:r>
      <w:r w:rsidR="006011C0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5E36B9" w:rsidRPr="000514EF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="006011C0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222A7E" w:rsidRPr="00051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11C0">
        <w:rPr>
          <w:rFonts w:ascii="Times New Roman" w:hAnsi="Times New Roman" w:cs="Times New Roman"/>
          <w:sz w:val="28"/>
          <w:szCs w:val="28"/>
          <w:lang w:val="ru-RU"/>
        </w:rPr>
        <w:t>технологический университет</w:t>
      </w:r>
      <w:r w:rsidRPr="000514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14:paraId="34877076" w14:textId="4F745643" w:rsidR="00A772BD" w:rsidRPr="00800B47" w:rsidRDefault="006E7A91" w:rsidP="00B06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Ковалева О.В.</w:t>
      </w:r>
      <w:r w:rsidR="00C82D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772BD" w:rsidRPr="00800B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06DA6" w:rsidRPr="003E404A">
        <w:rPr>
          <w:rFonts w:ascii="Times New Roman" w:hAnsi="Times New Roman" w:cs="Times New Roman"/>
          <w:sz w:val="28"/>
          <w:szCs w:val="28"/>
          <w:lang w:val="ru-RU"/>
        </w:rPr>
        <w:t xml:space="preserve">инженер по охране труда Республиканского </w:t>
      </w:r>
      <w:r w:rsidR="00B06DA6">
        <w:rPr>
          <w:rFonts w:ascii="Times New Roman" w:hAnsi="Times New Roman" w:cs="Times New Roman"/>
          <w:sz w:val="28"/>
          <w:szCs w:val="28"/>
          <w:lang w:val="ru-RU"/>
        </w:rPr>
        <w:t xml:space="preserve">дочернего </w:t>
      </w:r>
      <w:r w:rsidR="00B06DA6" w:rsidRPr="003E404A">
        <w:rPr>
          <w:rFonts w:ascii="Times New Roman" w:hAnsi="Times New Roman" w:cs="Times New Roman"/>
          <w:sz w:val="28"/>
          <w:szCs w:val="28"/>
          <w:lang w:val="ru-RU"/>
        </w:rPr>
        <w:t xml:space="preserve">унитарного </w:t>
      </w:r>
      <w:r w:rsidR="00B06DA6">
        <w:rPr>
          <w:rFonts w:ascii="Times New Roman" w:hAnsi="Times New Roman" w:cs="Times New Roman"/>
          <w:sz w:val="28"/>
          <w:szCs w:val="28"/>
          <w:lang w:val="ru-RU"/>
        </w:rPr>
        <w:t>сельскохо</w:t>
      </w:r>
      <w:r w:rsidR="00B06DA6" w:rsidRPr="003E404A">
        <w:rPr>
          <w:rFonts w:ascii="Times New Roman" w:hAnsi="Times New Roman" w:cs="Times New Roman"/>
          <w:sz w:val="28"/>
          <w:szCs w:val="28"/>
          <w:lang w:val="ru-RU"/>
        </w:rPr>
        <w:t>зяйственного предприятия «Восход»</w:t>
      </w:r>
      <w:r w:rsidR="00DB01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AF2344A" w14:textId="77777777" w:rsidR="00A772BD" w:rsidRPr="00A772BD" w:rsidRDefault="00A772BD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14:paraId="48CCC80F" w14:textId="77777777" w:rsidR="00A772BD" w:rsidRPr="00A772BD" w:rsidRDefault="00A772BD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  <w:r w:rsidRPr="00A772BD"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  <w:t>РЕКОМЕНДОВАНА К УТВЕРЖДЕНИЮ:</w:t>
      </w:r>
    </w:p>
    <w:p w14:paraId="7323C4BB" w14:textId="77777777" w:rsidR="00A772BD" w:rsidRPr="00A772BD" w:rsidRDefault="00A772BD" w:rsidP="00CF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3F3F9B" w14:textId="77777777" w:rsidR="00A772BD" w:rsidRPr="00A772BD" w:rsidRDefault="00A772BD" w:rsidP="00CF299F">
      <w:pPr>
        <w:keepNext/>
        <w:numPr>
          <w:ilvl w:val="6"/>
          <w:numId w:val="1"/>
        </w:numPr>
        <w:suppressAutoHyphen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  <w:lang w:val="ru-RU" w:eastAsia="ru-RU"/>
        </w:rPr>
      </w:pPr>
      <w:r w:rsidRPr="00A772BD">
        <w:rPr>
          <w:rFonts w:ascii="Times New Roman" w:eastAsiaTheme="majorEastAsia" w:hAnsi="Times New Roman" w:cs="Times New Roman"/>
          <w:iCs/>
          <w:sz w:val="28"/>
          <w:szCs w:val="28"/>
          <w:lang w:val="ru-RU" w:eastAsia="ru-RU"/>
        </w:rPr>
        <w:t xml:space="preserve">Кафедрой «Управление охраной труда» </w:t>
      </w:r>
      <w:r w:rsidRPr="00A772BD">
        <w:rPr>
          <w:rFonts w:ascii="Times New Roman" w:eastAsiaTheme="majorEastAsia" w:hAnsi="Times New Roman" w:cs="Times New Roman"/>
          <w:iCs/>
          <w:spacing w:val="-10"/>
          <w:sz w:val="28"/>
          <w:szCs w:val="28"/>
          <w:lang w:val="ru-RU" w:eastAsia="ru-RU"/>
        </w:rPr>
        <w:t>Учреждения образования «Белорусский государственный аграрный технический университет»</w:t>
      </w:r>
    </w:p>
    <w:p w14:paraId="1B77F8F3" w14:textId="77777777" w:rsidR="00A772BD" w:rsidRPr="00A772BD" w:rsidRDefault="00A772BD" w:rsidP="00CF299F">
      <w:pPr>
        <w:keepNext/>
        <w:numPr>
          <w:ilvl w:val="6"/>
          <w:numId w:val="1"/>
        </w:numPr>
        <w:suppressAutoHyphen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  <w:lang w:val="ru-RU" w:eastAsia="ru-RU"/>
        </w:rPr>
      </w:pPr>
      <w:r w:rsidRPr="00A772BD">
        <w:rPr>
          <w:rFonts w:ascii="Times New Roman" w:eastAsiaTheme="majorEastAsia" w:hAnsi="Times New Roman" w:cs="Times New Roman"/>
          <w:iCs/>
          <w:sz w:val="26"/>
          <w:szCs w:val="26"/>
          <w:lang w:val="ru-RU" w:eastAsia="ru-RU"/>
        </w:rPr>
        <w:t xml:space="preserve">(протокол №       от </w:t>
      </w:r>
      <w:proofErr w:type="gramStart"/>
      <w:r w:rsidRPr="00A772BD">
        <w:rPr>
          <w:rFonts w:ascii="Times New Roman" w:eastAsiaTheme="majorEastAsia" w:hAnsi="Times New Roman" w:cs="Times New Roman"/>
          <w:iCs/>
          <w:sz w:val="26"/>
          <w:szCs w:val="26"/>
          <w:lang w:val="ru-RU" w:eastAsia="ru-RU"/>
        </w:rPr>
        <w:t xml:space="preserve">«  </w:t>
      </w:r>
      <w:proofErr w:type="gramEnd"/>
      <w:r w:rsidRPr="00A772BD">
        <w:rPr>
          <w:rFonts w:ascii="Times New Roman" w:eastAsiaTheme="majorEastAsia" w:hAnsi="Times New Roman" w:cs="Times New Roman"/>
          <w:iCs/>
          <w:sz w:val="26"/>
          <w:szCs w:val="26"/>
          <w:lang w:val="ru-RU" w:eastAsia="ru-RU"/>
        </w:rPr>
        <w:t xml:space="preserve">  »          202</w:t>
      </w:r>
      <w:r w:rsidR="00631B9C">
        <w:rPr>
          <w:rFonts w:ascii="Times New Roman" w:eastAsiaTheme="majorEastAsia" w:hAnsi="Times New Roman" w:cs="Times New Roman"/>
          <w:iCs/>
          <w:sz w:val="26"/>
          <w:szCs w:val="26"/>
          <w:lang w:val="ru-RU" w:eastAsia="ru-RU"/>
        </w:rPr>
        <w:t>2</w:t>
      </w:r>
      <w:r w:rsidRPr="00A772BD">
        <w:rPr>
          <w:rFonts w:ascii="Times New Roman" w:eastAsiaTheme="majorEastAsia" w:hAnsi="Times New Roman" w:cs="Times New Roman"/>
          <w:iCs/>
          <w:sz w:val="26"/>
          <w:szCs w:val="26"/>
          <w:lang w:val="ru-RU" w:eastAsia="ru-RU"/>
        </w:rPr>
        <w:t>г.)</w:t>
      </w:r>
      <w:r w:rsidRPr="00A772BD">
        <w:rPr>
          <w:rFonts w:ascii="Times New Roman" w:eastAsiaTheme="majorEastAsia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A772BD">
        <w:rPr>
          <w:rFonts w:ascii="Times New Roman" w:eastAsiaTheme="majorEastAsia" w:hAnsi="Times New Roman" w:cs="Times New Roman"/>
          <w:iCs/>
          <w:sz w:val="26"/>
          <w:szCs w:val="26"/>
          <w:lang w:val="ru-RU" w:eastAsia="ru-RU"/>
        </w:rPr>
        <w:t xml:space="preserve">Заведующий кафедрой________ В.Г. Андруш </w:t>
      </w:r>
    </w:p>
    <w:p w14:paraId="7A2B00EB" w14:textId="77777777" w:rsidR="00C82DB9" w:rsidRDefault="00C82DB9" w:rsidP="00CF299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</w:pPr>
    </w:p>
    <w:p w14:paraId="64963B5F" w14:textId="25CB0FD4" w:rsidR="00A772BD" w:rsidRPr="00D4572F" w:rsidRDefault="00A772BD" w:rsidP="00CF2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572F">
        <w:rPr>
          <w:rFonts w:ascii="Times New Roman" w:eastAsia="Times New Roman" w:hAnsi="Times New Roman" w:cs="Times New Roman"/>
          <w:spacing w:val="-8"/>
          <w:sz w:val="28"/>
          <w:szCs w:val="28"/>
          <w:lang w:val="ru-RU" w:eastAsia="ru-RU"/>
        </w:rPr>
        <w:t xml:space="preserve">Научно-методическим советом инженерно-технологического факультета </w:t>
      </w:r>
      <w:r w:rsidRPr="00D4572F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  <w:t>учреждения образования «Белорусский государственный аграрный технический университет»</w:t>
      </w:r>
    </w:p>
    <w:p w14:paraId="72709515" w14:textId="454334CB" w:rsidR="00A772BD" w:rsidRPr="00D4572F" w:rsidRDefault="00A772BD" w:rsidP="00CF2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572F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  <w:t xml:space="preserve">(протокол №     от </w:t>
      </w:r>
      <w:proofErr w:type="gramStart"/>
      <w:r w:rsidRPr="00D4572F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  <w:t xml:space="preserve">«  </w:t>
      </w:r>
      <w:proofErr w:type="gramEnd"/>
      <w:r w:rsidRPr="00D4572F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  <w:t xml:space="preserve">   »                 202</w:t>
      </w:r>
      <w:r w:rsidR="00631B9C" w:rsidRPr="00D4572F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  <w:t>2</w:t>
      </w:r>
      <w:r w:rsidRPr="00D4572F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ru-RU"/>
        </w:rPr>
        <w:t xml:space="preserve"> г.) </w:t>
      </w: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 НМС</w:t>
      </w:r>
      <w:r w:rsidRPr="00D457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                  </w:t>
      </w: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А.А. Бренч</w:t>
      </w:r>
    </w:p>
    <w:p w14:paraId="64144435" w14:textId="77777777" w:rsidR="00A772BD" w:rsidRPr="00D4572F" w:rsidRDefault="00A772BD" w:rsidP="00CF299F">
      <w:pPr>
        <w:keepNext/>
        <w:numPr>
          <w:ilvl w:val="6"/>
          <w:numId w:val="1"/>
        </w:numPr>
        <w:suppressAutoHyphen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8"/>
          <w:szCs w:val="28"/>
          <w:lang w:val="ru-RU" w:eastAsia="ru-RU"/>
        </w:rPr>
      </w:pPr>
    </w:p>
    <w:p w14:paraId="78898F93" w14:textId="77777777" w:rsidR="00A772BD" w:rsidRPr="00D4572F" w:rsidRDefault="00A772BD" w:rsidP="00CF299F">
      <w:pPr>
        <w:keepNext/>
        <w:numPr>
          <w:ilvl w:val="6"/>
          <w:numId w:val="1"/>
        </w:numPr>
        <w:suppressAutoHyphen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sz w:val="28"/>
          <w:szCs w:val="28"/>
          <w:lang w:val="ru-RU" w:eastAsia="ru-RU"/>
        </w:rPr>
      </w:pPr>
      <w:r w:rsidRPr="00D4572F">
        <w:rPr>
          <w:rFonts w:ascii="Times New Roman" w:eastAsiaTheme="majorEastAsia" w:hAnsi="Times New Roman" w:cs="Times New Roman"/>
          <w:iCs/>
          <w:spacing w:val="-10"/>
          <w:sz w:val="28"/>
          <w:szCs w:val="28"/>
          <w:lang w:val="ru-RU" w:eastAsia="ru-RU"/>
        </w:rPr>
        <w:t>Научно-методическим советом Учреждения образования «Белорусский государственный аграрный технический университет»</w:t>
      </w:r>
    </w:p>
    <w:p w14:paraId="5055F0F0" w14:textId="485A9ECA" w:rsidR="00A772BD" w:rsidRPr="00D4572F" w:rsidRDefault="00A772BD" w:rsidP="00CF2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(протокол </w:t>
      </w:r>
      <w:proofErr w:type="gramStart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 от</w:t>
      </w:r>
      <w:proofErr w:type="gramEnd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  »         202</w:t>
      </w:r>
      <w:r w:rsidR="00631B9C"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г.) Председатель НМС__________</w:t>
      </w:r>
      <w:proofErr w:type="spellStart"/>
      <w:r w:rsidR="00321BCD" w:rsidRPr="00D01F0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А.В.Миранович</w:t>
      </w:r>
      <w:proofErr w:type="spellEnd"/>
    </w:p>
    <w:p w14:paraId="40CA5800" w14:textId="77777777" w:rsidR="000B653B" w:rsidRDefault="000B653B" w:rsidP="00CF2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8A236B" w14:textId="4EDAF3DE" w:rsidR="00A772BD" w:rsidRPr="00D4572F" w:rsidRDefault="00A772BD" w:rsidP="00CF2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Нормоконтроль</w:t>
      </w:r>
      <w:proofErr w:type="spellEnd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26C65E0C" w14:textId="26197E37" w:rsidR="00A772BD" w:rsidRPr="00D4572F" w:rsidRDefault="00A772BD" w:rsidP="00CF29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Начальник центра научно-методической и учебной работы</w:t>
      </w:r>
      <w:r w:rsidRPr="00D457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zh-CN"/>
        </w:rPr>
        <w:t xml:space="preserve">                </w:t>
      </w: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Л.К. </w:t>
      </w:r>
      <w:proofErr w:type="spellStart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Ловкис</w:t>
      </w:r>
      <w:proofErr w:type="spellEnd"/>
    </w:p>
    <w:p w14:paraId="2312C24F" w14:textId="77777777" w:rsidR="00A772BD" w:rsidRPr="00D4572F" w:rsidRDefault="00A772BD" w:rsidP="00CF29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Директор библиотеки</w:t>
      </w:r>
      <w:r w:rsidRPr="00D4572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zh-CN"/>
        </w:rPr>
        <w:t xml:space="preserve">                                                       </w:t>
      </w:r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С.П. </w:t>
      </w:r>
      <w:proofErr w:type="spellStart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Драницына</w:t>
      </w:r>
      <w:proofErr w:type="spellEnd"/>
      <w:r w:rsidRPr="00D4572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21B52346" w14:textId="77777777" w:rsidR="00A772BD" w:rsidRPr="00321BCD" w:rsidRDefault="00A772BD" w:rsidP="00CF299F">
      <w:pPr>
        <w:keepNext/>
        <w:numPr>
          <w:ilvl w:val="6"/>
          <w:numId w:val="1"/>
        </w:numPr>
        <w:suppressAutoHyphen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4"/>
          <w:szCs w:val="24"/>
          <w:lang w:val="ru-RU" w:eastAsia="ru-RU"/>
        </w:rPr>
      </w:pPr>
      <w:r w:rsidRPr="00A772BD">
        <w:rPr>
          <w:rFonts w:ascii="Times New Roman" w:eastAsiaTheme="majorEastAsia" w:hAnsi="Times New Roman" w:cs="Times New Roman"/>
          <w:iCs/>
          <w:sz w:val="28"/>
          <w:szCs w:val="28"/>
          <w:lang w:val="be-BY" w:eastAsia="ru-RU"/>
        </w:rPr>
        <w:t>Ответственный за научное редактирование и выпуск:_________ В.Г. А</w:t>
      </w:r>
      <w:proofErr w:type="spellStart"/>
      <w:r w:rsidRPr="00A772BD">
        <w:rPr>
          <w:rFonts w:ascii="Times New Roman" w:eastAsiaTheme="majorEastAsia" w:hAnsi="Times New Roman" w:cs="Times New Roman"/>
          <w:iCs/>
          <w:sz w:val="28"/>
          <w:szCs w:val="28"/>
          <w:lang w:val="ru-RU" w:eastAsia="ru-RU"/>
        </w:rPr>
        <w:t>ндруш</w:t>
      </w:r>
      <w:proofErr w:type="spellEnd"/>
      <w:r w:rsidRPr="00A772BD">
        <w:rPr>
          <w:rFonts w:ascii="Times New Roman" w:eastAsiaTheme="majorEastAsia" w:hAnsi="Times New Roman" w:cs="Times New Roman"/>
          <w:iCs/>
          <w:sz w:val="28"/>
          <w:szCs w:val="28"/>
          <w:lang w:val="ru-RU" w:eastAsia="ru-RU"/>
        </w:rPr>
        <w:t xml:space="preserve"> </w:t>
      </w:r>
    </w:p>
    <w:p w14:paraId="3D16EE5A" w14:textId="77777777" w:rsidR="00321BCD" w:rsidRPr="00A772BD" w:rsidRDefault="00321BCD" w:rsidP="00321BCD">
      <w:pPr>
        <w:keepNext/>
        <w:numPr>
          <w:ilvl w:val="4"/>
          <w:numId w:val="1"/>
        </w:numPr>
        <w:suppressAutoHyphens/>
        <w:spacing w:after="0" w:line="240" w:lineRule="auto"/>
        <w:jc w:val="both"/>
        <w:outlineLvl w:val="6"/>
        <w:rPr>
          <w:rFonts w:ascii="Times New Roman" w:eastAsiaTheme="majorEastAsia" w:hAnsi="Times New Roman" w:cs="Times New Roman"/>
          <w:iCs/>
          <w:color w:val="1F4D78" w:themeColor="accent1" w:themeShade="7F"/>
          <w:sz w:val="24"/>
          <w:szCs w:val="24"/>
          <w:lang w:val="ru-RU" w:eastAsia="ru-RU"/>
        </w:rPr>
      </w:pPr>
    </w:p>
    <w:p w14:paraId="33C2B5D5" w14:textId="3D6665CD" w:rsidR="000B653B" w:rsidRDefault="000B653B">
      <w:pPr>
        <w:rPr>
          <w:lang w:val="ru-RU"/>
        </w:rPr>
      </w:pPr>
      <w:r>
        <w:rPr>
          <w:lang w:val="ru-RU"/>
        </w:rPr>
        <w:br w:type="page"/>
      </w:r>
    </w:p>
    <w:p w14:paraId="4FC67CA0" w14:textId="19A65036" w:rsidR="00321BCD" w:rsidRDefault="00321BCD" w:rsidP="00321BCD">
      <w:pPr>
        <w:pStyle w:val="2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32359B">
        <w:rPr>
          <w:b/>
          <w:bCs/>
          <w:sz w:val="28"/>
          <w:szCs w:val="28"/>
        </w:rPr>
        <w:lastRenderedPageBreak/>
        <w:t>ПОЯСНИТЕЛЬНАЯ  ЗАПИСКА</w:t>
      </w:r>
    </w:p>
    <w:p w14:paraId="1C5FF58C" w14:textId="77777777" w:rsidR="000B653B" w:rsidRDefault="000B653B" w:rsidP="00321BCD">
      <w:pPr>
        <w:pStyle w:val="2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14:paraId="0CA7F493" w14:textId="77777777" w:rsidR="007C009A" w:rsidRPr="00817547" w:rsidRDefault="007C009A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Программа преддипломной практики для студентов специальности </w:t>
      </w:r>
      <w:r w:rsidRPr="00817547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1-74 06 07 Управление охраной труда в сельском хозяйстве дневной и заочной форм обучения </w:t>
      </w:r>
      <w:r w:rsidRPr="00817547">
        <w:rPr>
          <w:rFonts w:ascii="Times New Roman" w:hAnsi="Times New Roman" w:cs="Times New Roman"/>
          <w:sz w:val="28"/>
          <w:szCs w:val="28"/>
          <w:lang w:val="ru-RU"/>
        </w:rPr>
        <w:t>разработана в соответствии с требованиями законодательства, образовательного стандарта Республики Беларусь ОСВО - 1-74 06 07-2019, учебного плана специальности, регистрационный № К 74 018/РД 18 от 16.07.2018г.</w:t>
      </w:r>
    </w:p>
    <w:p w14:paraId="225E54D7" w14:textId="77777777" w:rsidR="00BC75CE" w:rsidRPr="00817547" w:rsidRDefault="00BC75CE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>Практика является обязательным компонентом образовательного процесса, организуется и проводится в тесном взаимодействии с государственными органами и иными организациями, для которых осуществляется подготовка специалистов, и как часть образовательного процесса подготовки специалистов, является его продолжением в производственных условиях организаций, предприятий и/или их подразделений (далее – организациях) различных отраслей агропромышленного комплекса и сельскохозяйственного машиностроения.</w:t>
      </w:r>
    </w:p>
    <w:p w14:paraId="17E980BE" w14:textId="3BD6FFF2" w:rsidR="00C830AE" w:rsidRPr="00817547" w:rsidRDefault="0089498A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Преддипломную практику студенты проходят на выпускном курсе в организациях, </w:t>
      </w:r>
      <w:r w:rsidR="00E92F45" w:rsidRPr="00817547">
        <w:rPr>
          <w:rFonts w:ascii="Times New Roman" w:hAnsi="Times New Roman" w:cs="Times New Roman"/>
          <w:sz w:val="28"/>
          <w:szCs w:val="28"/>
          <w:lang w:val="ru-RU"/>
        </w:rPr>
        <w:t>соответствующих профилю подготовки специалистов</w:t>
      </w:r>
      <w:r w:rsidR="00923E18" w:rsidRPr="008175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92F45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>осуществляющи</w:t>
      </w:r>
      <w:r w:rsidR="00B00129" w:rsidRPr="008175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по производству сельскохозяйственной продукции, предприятия</w:t>
      </w:r>
      <w:r w:rsidR="00B00129" w:rsidRPr="008175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по техническому обслуживанию оборудования сельского хозяйства, други</w:t>
      </w:r>
      <w:r w:rsidR="00B00129" w:rsidRPr="008175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предприятия</w:t>
      </w:r>
      <w:r w:rsidR="00B00129" w:rsidRPr="008175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</w:t>
      </w:r>
      <w:r w:rsidR="00B00129" w:rsidRPr="00817547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агропромышленного комплекса, </w:t>
      </w:r>
      <w:r w:rsidR="003E2B26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на которые студенты </w:t>
      </w:r>
      <w:r w:rsidR="006C7CB9" w:rsidRPr="00817547">
        <w:rPr>
          <w:rFonts w:ascii="Times New Roman" w:hAnsi="Times New Roman" w:cs="Times New Roman"/>
          <w:sz w:val="28"/>
          <w:szCs w:val="28"/>
          <w:lang w:val="ru-RU"/>
        </w:rPr>
        <w:t>направл</w:t>
      </w:r>
      <w:r w:rsidR="007003F1" w:rsidRPr="00817547">
        <w:rPr>
          <w:rFonts w:ascii="Times New Roman" w:hAnsi="Times New Roman" w:cs="Times New Roman"/>
          <w:sz w:val="28"/>
          <w:szCs w:val="28"/>
          <w:lang w:val="ru-RU"/>
        </w:rPr>
        <w:t>яются</w:t>
      </w:r>
      <w:r w:rsidR="006C7CB9"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2E85">
        <w:rPr>
          <w:rFonts w:ascii="Times New Roman" w:hAnsi="Times New Roman" w:cs="Times New Roman"/>
          <w:sz w:val="28"/>
          <w:szCs w:val="28"/>
          <w:lang w:val="ru-RU"/>
        </w:rPr>
        <w:t xml:space="preserve">на работу </w:t>
      </w:r>
      <w:r w:rsidR="006C7CB9" w:rsidRPr="00817547">
        <w:rPr>
          <w:rFonts w:ascii="Times New Roman" w:hAnsi="Times New Roman" w:cs="Times New Roman"/>
          <w:sz w:val="28"/>
          <w:szCs w:val="28"/>
          <w:lang w:val="ru-RU"/>
        </w:rPr>
        <w:t>по распределению</w:t>
      </w:r>
      <w:r w:rsidR="00C830AE" w:rsidRPr="008175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FCBB2F" w14:textId="77777777" w:rsidR="00AE402A" w:rsidRPr="00817547" w:rsidRDefault="00AE402A" w:rsidP="00817547">
      <w:pPr>
        <w:pStyle w:val="newncpi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817547">
        <w:rPr>
          <w:sz w:val="28"/>
          <w:szCs w:val="28"/>
          <w:lang w:val="ru-RU"/>
        </w:rPr>
        <w:t>Во время преддипломной практики студенты выполняют отдельные работы, предусмотренные должностными обязанностями квалификационной характеристики Единого квалификационного справочника должностей служащих по соответствующей должности. В период данной практики студенты могут приниматься на работу на вакантные должности в соответствии с законодательством.</w:t>
      </w:r>
    </w:p>
    <w:p w14:paraId="41A5E2D3" w14:textId="77777777" w:rsidR="00024C00" w:rsidRPr="00817547" w:rsidRDefault="00024C00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>Студенты заочного отделения, работающие по специальности, направляются на преддипломную практику по индивидуальному заданию, в соответствии со служебными обязанностями и характером работ, выполняемых на рабочем месте.</w:t>
      </w:r>
    </w:p>
    <w:p w14:paraId="1096E423" w14:textId="52CD7B24" w:rsidR="00F04BED" w:rsidRDefault="00F04BED" w:rsidP="00F04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260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Цель практики</w:t>
      </w:r>
      <w:r w:rsidRPr="0023260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– </w:t>
      </w:r>
      <w:r w:rsidRPr="0023260A">
        <w:rPr>
          <w:rFonts w:ascii="Times New Roman" w:hAnsi="Times New Roman" w:cs="Times New Roman"/>
          <w:sz w:val="28"/>
          <w:szCs w:val="28"/>
          <w:lang w:val="ru-RU"/>
        </w:rPr>
        <w:t>овладение студентами практическими навыками и умениями ставить задачи</w:t>
      </w:r>
      <w:r w:rsidR="00FF08DB" w:rsidRPr="0023260A">
        <w:rPr>
          <w:rFonts w:ascii="Times New Roman" w:hAnsi="Times New Roman" w:cs="Times New Roman"/>
          <w:sz w:val="28"/>
          <w:szCs w:val="28"/>
          <w:lang w:val="ru-RU"/>
        </w:rPr>
        <w:t xml:space="preserve"> в конкретных практических условиях</w:t>
      </w:r>
      <w:r w:rsidRPr="0023260A">
        <w:rPr>
          <w:rFonts w:ascii="Times New Roman" w:hAnsi="Times New Roman" w:cs="Times New Roman"/>
          <w:sz w:val="28"/>
          <w:szCs w:val="28"/>
          <w:lang w:val="ru-RU"/>
        </w:rPr>
        <w:t>, вырабатывать и принимать решения с учетом их социально - экономических последствий, а также подготовка к самостоятельной профессиональной деятельности по получаемой специальности.</w:t>
      </w:r>
      <w:r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F2D4EA" w14:textId="77777777" w:rsidR="00034FAE" w:rsidRPr="006170D0" w:rsidRDefault="00034FAE" w:rsidP="00CC2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2CA2">
        <w:rPr>
          <w:rFonts w:ascii="Times New Roman" w:hAnsi="Times New Roman" w:cs="Times New Roman"/>
          <w:sz w:val="28"/>
          <w:szCs w:val="28"/>
          <w:lang w:val="ru-RU"/>
        </w:rPr>
        <w:t>Началу практики должен предшествовать выбор темы дипломного проекта. По завершении практики тема дипломного проекта может уточняться.</w:t>
      </w:r>
    </w:p>
    <w:p w14:paraId="34D3C196" w14:textId="77777777" w:rsidR="0027357A" w:rsidRPr="00817547" w:rsidRDefault="0027357A" w:rsidP="00CC2C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>Так как указанная практика является одновременно этапом выполнения дипломного проекта, поэтому в период ее прохождения студент подбирает, накапливает и анализирует информацию по теме дипломного проекта</w:t>
      </w:r>
      <w:r w:rsidR="0051478F" w:rsidRPr="008175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D98194" w14:textId="77777777" w:rsidR="00D505DF" w:rsidRPr="00817547" w:rsidRDefault="00D505DF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547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817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547">
        <w:rPr>
          <w:rFonts w:ascii="Times New Roman" w:hAnsi="Times New Roman" w:cs="Times New Roman"/>
          <w:b/>
          <w:sz w:val="28"/>
          <w:szCs w:val="28"/>
          <w:lang w:val="ru-RU"/>
        </w:rPr>
        <w:t>преддипломной</w:t>
      </w:r>
      <w:r w:rsidRPr="00817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7547">
        <w:rPr>
          <w:rFonts w:ascii="Times New Roman" w:hAnsi="Times New Roman" w:cs="Times New Roman"/>
          <w:b/>
          <w:sz w:val="28"/>
          <w:szCs w:val="28"/>
        </w:rPr>
        <w:t>практики</w:t>
      </w:r>
      <w:proofErr w:type="spellEnd"/>
      <w:r w:rsidRPr="00817547">
        <w:rPr>
          <w:rFonts w:ascii="Times New Roman" w:hAnsi="Times New Roman" w:cs="Times New Roman"/>
          <w:b/>
          <w:sz w:val="28"/>
          <w:szCs w:val="28"/>
        </w:rPr>
        <w:t>:</w:t>
      </w:r>
    </w:p>
    <w:p w14:paraId="334CADC2" w14:textId="77777777" w:rsidR="00D17C90" w:rsidRDefault="00D17C90" w:rsidP="00817547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освоение и </w:t>
      </w:r>
      <w:r w:rsidRPr="00817547">
        <w:rPr>
          <w:rFonts w:ascii="Times New Roman" w:hAnsi="Times New Roman" w:cs="Times New Roman"/>
          <w:sz w:val="28"/>
          <w:szCs w:val="28"/>
        </w:rPr>
        <w:t>закрепление</w:t>
      </w:r>
      <w:r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знаний и умений студентов</w:t>
      </w:r>
      <w:r w:rsidRPr="00817547">
        <w:rPr>
          <w:rFonts w:ascii="Times New Roman" w:hAnsi="Times New Roman" w:cs="Times New Roman"/>
          <w:sz w:val="28"/>
          <w:szCs w:val="28"/>
        </w:rPr>
        <w:t>,</w:t>
      </w:r>
      <w:r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 получаемых в учреждении высшего образования по всему курсу обучения, </w:t>
      </w:r>
    </w:p>
    <w:p w14:paraId="1FB2BEA7" w14:textId="77777777" w:rsidR="004D5A51" w:rsidRPr="004D5A51" w:rsidRDefault="004D5A51" w:rsidP="00817547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5A51">
        <w:rPr>
          <w:rFonts w:ascii="Times New Roman" w:hAnsi="Times New Roman" w:cs="Times New Roman"/>
          <w:sz w:val="28"/>
          <w:szCs w:val="28"/>
        </w:rPr>
        <w:t>приобретение практического опыта работы по специальности путем выполнения должностных функциональных обязанностей специалиста</w:t>
      </w:r>
      <w:r w:rsidR="00B36869">
        <w:rPr>
          <w:rFonts w:ascii="Times New Roman" w:hAnsi="Times New Roman" w:cs="Times New Roman"/>
          <w:sz w:val="28"/>
          <w:szCs w:val="28"/>
          <w:lang w:val="ru-RU"/>
        </w:rPr>
        <w:t xml:space="preserve"> по охране труда;</w:t>
      </w:r>
    </w:p>
    <w:p w14:paraId="2748BD1C" w14:textId="77777777" w:rsidR="00D17C90" w:rsidRPr="00817547" w:rsidRDefault="00D17C90" w:rsidP="00817547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проверка возможностей самостоятельной работы будущего специалиста в условиях конкретного производства, </w:t>
      </w:r>
    </w:p>
    <w:p w14:paraId="2C8BB25A" w14:textId="3D1AFF22" w:rsidR="00511F50" w:rsidRPr="00817547" w:rsidRDefault="00511F50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>– освоение в производственных условиях принципов организации и управления охраной труда, показателей результативности функционирования системы управления охраной труда</w:t>
      </w:r>
      <w:r w:rsidR="006170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645FA5B" w14:textId="77777777" w:rsidR="00511F50" w:rsidRPr="00817547" w:rsidRDefault="00511F50" w:rsidP="00817547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>сбор и подготовка материалов к дипломному проекту.</w:t>
      </w:r>
      <w:r w:rsidRPr="008175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2341C" w14:textId="77777777" w:rsidR="000438AA" w:rsidRPr="00817547" w:rsidRDefault="000438AA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547">
        <w:rPr>
          <w:rFonts w:ascii="Times New Roman" w:hAnsi="Times New Roman" w:cs="Times New Roman"/>
          <w:sz w:val="28"/>
          <w:szCs w:val="28"/>
          <w:lang w:val="ru-RU"/>
        </w:rPr>
        <w:t xml:space="preserve">По завершении практики студент должен </w:t>
      </w:r>
    </w:p>
    <w:p w14:paraId="7AB5FD75" w14:textId="77777777" w:rsidR="000438AA" w:rsidRPr="00E31438" w:rsidRDefault="000438AA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1438">
        <w:rPr>
          <w:rFonts w:ascii="Times New Roman" w:hAnsi="Times New Roman" w:cs="Times New Roman"/>
          <w:b/>
          <w:sz w:val="28"/>
          <w:szCs w:val="28"/>
          <w:lang w:val="ru-RU"/>
        </w:rPr>
        <w:t>знать:</w:t>
      </w:r>
    </w:p>
    <w:p w14:paraId="32C96D96" w14:textId="77777777" w:rsidR="00162AEB" w:rsidRPr="00817547" w:rsidRDefault="00162AEB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 xml:space="preserve">сложившуюся практику организации деятельности в области </w:t>
      </w:r>
      <w:r w:rsidR="00531E39" w:rsidRPr="00817547">
        <w:rPr>
          <w:sz w:val="28"/>
          <w:szCs w:val="28"/>
        </w:rPr>
        <w:t xml:space="preserve">управления </w:t>
      </w:r>
      <w:r w:rsidRPr="00817547">
        <w:rPr>
          <w:sz w:val="28"/>
          <w:szCs w:val="28"/>
        </w:rPr>
        <w:t>охран</w:t>
      </w:r>
      <w:r w:rsidR="004A0DB7" w:rsidRPr="00817547">
        <w:rPr>
          <w:sz w:val="28"/>
          <w:szCs w:val="28"/>
        </w:rPr>
        <w:t>ой</w:t>
      </w:r>
      <w:r w:rsidRPr="00817547">
        <w:rPr>
          <w:sz w:val="28"/>
          <w:szCs w:val="28"/>
        </w:rPr>
        <w:t xml:space="preserve"> труда</w:t>
      </w:r>
      <w:r w:rsidR="004A0DB7" w:rsidRPr="00817547">
        <w:rPr>
          <w:sz w:val="28"/>
          <w:szCs w:val="28"/>
        </w:rPr>
        <w:t xml:space="preserve"> на производстве</w:t>
      </w:r>
      <w:r w:rsidR="00817547" w:rsidRPr="00817547">
        <w:rPr>
          <w:sz w:val="28"/>
          <w:szCs w:val="28"/>
        </w:rPr>
        <w:t>;</w:t>
      </w:r>
    </w:p>
    <w:p w14:paraId="747DE589" w14:textId="77777777" w:rsidR="00FF5681" w:rsidRPr="00817547" w:rsidRDefault="00FF5681" w:rsidP="00817547">
      <w:pPr>
        <w:pStyle w:val="a3"/>
        <w:numPr>
          <w:ilvl w:val="0"/>
          <w:numId w:val="3"/>
        </w:numPr>
        <w:ind w:left="0" w:firstLine="720"/>
        <w:jc w:val="both"/>
        <w:rPr>
          <w:rFonts w:eastAsia="Times-Roman"/>
          <w:sz w:val="28"/>
          <w:szCs w:val="28"/>
        </w:rPr>
      </w:pPr>
      <w:r w:rsidRPr="00817547">
        <w:rPr>
          <w:rFonts w:eastAsia="Times-Roman"/>
          <w:sz w:val="28"/>
          <w:szCs w:val="28"/>
        </w:rPr>
        <w:t>методы проведения профилактической работы, направленной на формирование</w:t>
      </w:r>
      <w:r w:rsidR="00E94F7E" w:rsidRPr="00817547">
        <w:rPr>
          <w:rFonts w:eastAsia="Times-Roman"/>
          <w:sz w:val="28"/>
          <w:szCs w:val="28"/>
        </w:rPr>
        <w:t xml:space="preserve"> безопасного поведения работников и их позитивного отношения к охране труда в организации;</w:t>
      </w:r>
    </w:p>
    <w:p w14:paraId="1CDBB501" w14:textId="77777777" w:rsidR="00593400" w:rsidRPr="00817547" w:rsidRDefault="00593400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  <w:lang w:val="be-BY" w:eastAsia="be-BY"/>
        </w:rPr>
      </w:pPr>
      <w:r w:rsidRPr="00817547">
        <w:rPr>
          <w:rFonts w:eastAsia="Times-Roman"/>
          <w:sz w:val="28"/>
          <w:szCs w:val="28"/>
        </w:rPr>
        <w:t xml:space="preserve">принципы создания, </w:t>
      </w:r>
      <w:r w:rsidRPr="00817547">
        <w:rPr>
          <w:sz w:val="28"/>
          <w:szCs w:val="28"/>
          <w:lang w:val="be-BY" w:eastAsia="be-BY"/>
        </w:rPr>
        <w:t>внедрения и совершенстования</w:t>
      </w:r>
      <w:r w:rsidRPr="00817547">
        <w:rPr>
          <w:rFonts w:eastAsia="Times-Roman"/>
          <w:sz w:val="28"/>
          <w:szCs w:val="28"/>
        </w:rPr>
        <w:t xml:space="preserve"> системы управления охраной труда на предприятии</w:t>
      </w:r>
      <w:r w:rsidRPr="00817547">
        <w:rPr>
          <w:sz w:val="28"/>
          <w:szCs w:val="28"/>
          <w:lang w:val="be-BY" w:eastAsia="be-BY"/>
        </w:rPr>
        <w:t>;</w:t>
      </w:r>
    </w:p>
    <w:p w14:paraId="33BBA122" w14:textId="77777777" w:rsidR="00593400" w:rsidRPr="00817547" w:rsidRDefault="00593400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>основные задачи, функции и права службы охраны труда;</w:t>
      </w:r>
    </w:p>
    <w:p w14:paraId="402170EA" w14:textId="77777777" w:rsidR="00593400" w:rsidRPr="00E31438" w:rsidRDefault="00593400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1438">
        <w:rPr>
          <w:rFonts w:ascii="Times New Roman" w:hAnsi="Times New Roman" w:cs="Times New Roman"/>
          <w:b/>
          <w:sz w:val="28"/>
          <w:szCs w:val="28"/>
        </w:rPr>
        <w:t>уметь</w:t>
      </w:r>
      <w:proofErr w:type="spellEnd"/>
      <w:r w:rsidRPr="00E31438">
        <w:rPr>
          <w:rFonts w:ascii="Times New Roman" w:hAnsi="Times New Roman" w:cs="Times New Roman"/>
          <w:b/>
          <w:sz w:val="28"/>
          <w:szCs w:val="28"/>
        </w:rPr>
        <w:t>:</w:t>
      </w:r>
    </w:p>
    <w:p w14:paraId="5DF5997F" w14:textId="77777777" w:rsidR="00593400" w:rsidRPr="00817547" w:rsidRDefault="00593400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>организовать работу по охране труда на предприятии в соответствии с Законом Республики Беларусь «Об охране труда», иными актами законодательства;</w:t>
      </w:r>
    </w:p>
    <w:p w14:paraId="320E8AD5" w14:textId="4A66D6CD" w:rsidR="000B003B" w:rsidRPr="00817547" w:rsidRDefault="000B003B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 xml:space="preserve">организовать контроль за </w:t>
      </w:r>
      <w:r w:rsidR="00462853" w:rsidRPr="00817547">
        <w:rPr>
          <w:sz w:val="28"/>
          <w:szCs w:val="28"/>
        </w:rPr>
        <w:t xml:space="preserve">соблюдением законодательства в области охраны труда, </w:t>
      </w:r>
      <w:r w:rsidR="00913D77">
        <w:rPr>
          <w:sz w:val="28"/>
          <w:szCs w:val="28"/>
        </w:rPr>
        <w:t xml:space="preserve">выполнением работающими требований по охране труда, </w:t>
      </w:r>
      <w:r w:rsidR="00462853" w:rsidRPr="00817547">
        <w:rPr>
          <w:sz w:val="28"/>
          <w:szCs w:val="28"/>
        </w:rPr>
        <w:t xml:space="preserve">за </w:t>
      </w:r>
      <w:r w:rsidR="00862470" w:rsidRPr="00817547">
        <w:rPr>
          <w:sz w:val="28"/>
          <w:szCs w:val="28"/>
        </w:rPr>
        <w:t>правильностью</w:t>
      </w:r>
      <w:r w:rsidR="00462853" w:rsidRPr="00817547">
        <w:rPr>
          <w:sz w:val="28"/>
          <w:szCs w:val="28"/>
        </w:rPr>
        <w:t xml:space="preserve"> и своевременностью проведения обучения</w:t>
      </w:r>
      <w:r w:rsidR="000C4799" w:rsidRPr="00817547">
        <w:rPr>
          <w:sz w:val="28"/>
          <w:szCs w:val="28"/>
        </w:rPr>
        <w:t xml:space="preserve"> работающих, инструктажей и проверки знаний по охране труда</w:t>
      </w:r>
      <w:r w:rsidR="0087279C">
        <w:rPr>
          <w:sz w:val="28"/>
          <w:szCs w:val="28"/>
        </w:rPr>
        <w:t>;</w:t>
      </w:r>
    </w:p>
    <w:p w14:paraId="72F0E438" w14:textId="77777777" w:rsidR="00593400" w:rsidRPr="00817547" w:rsidRDefault="00593400" w:rsidP="0081754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eastAsia="Times-Roman"/>
          <w:sz w:val="28"/>
          <w:szCs w:val="28"/>
        </w:rPr>
      </w:pPr>
      <w:r w:rsidRPr="00817547">
        <w:rPr>
          <w:rFonts w:eastAsia="Times-Roman"/>
          <w:sz w:val="28"/>
          <w:szCs w:val="28"/>
        </w:rPr>
        <w:t>проводить анализ состояния производственной, пожарной безопасности, санитарии и гигиены труда на производстве;</w:t>
      </w:r>
    </w:p>
    <w:p w14:paraId="1E702631" w14:textId="77777777" w:rsidR="00593400" w:rsidRPr="00817547" w:rsidRDefault="00593400" w:rsidP="008175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547">
        <w:rPr>
          <w:rFonts w:ascii="Times New Roman" w:hAnsi="Times New Roman" w:cs="Times New Roman"/>
          <w:b/>
          <w:sz w:val="28"/>
          <w:szCs w:val="28"/>
        </w:rPr>
        <w:t>владеть</w:t>
      </w:r>
      <w:proofErr w:type="spellEnd"/>
      <w:r w:rsidRPr="00817547">
        <w:rPr>
          <w:rFonts w:ascii="Times New Roman" w:hAnsi="Times New Roman" w:cs="Times New Roman"/>
          <w:b/>
          <w:sz w:val="28"/>
          <w:szCs w:val="28"/>
        </w:rPr>
        <w:t>:</w:t>
      </w:r>
    </w:p>
    <w:p w14:paraId="4F75E45E" w14:textId="664B4645" w:rsidR="002B7211" w:rsidRPr="00817547" w:rsidRDefault="00593400" w:rsidP="00817547">
      <w:pPr>
        <w:pStyle w:val="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 xml:space="preserve">навыками </w:t>
      </w:r>
      <w:r w:rsidR="002B7211" w:rsidRPr="00817547">
        <w:rPr>
          <w:sz w:val="28"/>
          <w:szCs w:val="28"/>
        </w:rPr>
        <w:t>координации деятельности подразделений по обеспечению здоровых и безопасных условий труда</w:t>
      </w:r>
      <w:r w:rsidR="00742613" w:rsidRPr="00817547">
        <w:rPr>
          <w:sz w:val="28"/>
          <w:szCs w:val="28"/>
        </w:rPr>
        <w:t xml:space="preserve"> и совершенствованию системы управления охраной труда в сельскохозяйственных организациях</w:t>
      </w:r>
      <w:r w:rsidR="0087279C">
        <w:rPr>
          <w:sz w:val="28"/>
          <w:szCs w:val="28"/>
        </w:rPr>
        <w:t>;</w:t>
      </w:r>
    </w:p>
    <w:p w14:paraId="78C6B752" w14:textId="77777777" w:rsidR="005D3F3E" w:rsidRPr="00817547" w:rsidRDefault="005D3F3E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>методами планирования и разработки мероприятий по профилактике травматизма и заболеваемости;</w:t>
      </w:r>
    </w:p>
    <w:p w14:paraId="7A73C86F" w14:textId="6A6E9B90" w:rsidR="00593400" w:rsidRPr="00817547" w:rsidRDefault="00B4274D" w:rsidP="00817547">
      <w:pPr>
        <w:pStyle w:val="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>навыками</w:t>
      </w:r>
      <w:r w:rsidR="00162AEB" w:rsidRPr="00817547">
        <w:rPr>
          <w:sz w:val="28"/>
          <w:szCs w:val="28"/>
        </w:rPr>
        <w:t xml:space="preserve"> </w:t>
      </w:r>
      <w:r w:rsidR="00593400" w:rsidRPr="00817547">
        <w:rPr>
          <w:sz w:val="28"/>
          <w:szCs w:val="28"/>
        </w:rPr>
        <w:t xml:space="preserve">организации обучения и проверки знаний работников предприятия в области охраны труда, разработки инструкций по охране труда, организации проведения обязательных медицинских осмотров, обеспечения </w:t>
      </w:r>
      <w:r w:rsidR="00593400" w:rsidRPr="00817547">
        <w:rPr>
          <w:sz w:val="28"/>
          <w:szCs w:val="28"/>
        </w:rPr>
        <w:lastRenderedPageBreak/>
        <w:t>работающих средствами индивидуальной защиты, смывающими и обезвреживающими средствами</w:t>
      </w:r>
      <w:r w:rsidR="00612AF2">
        <w:rPr>
          <w:sz w:val="28"/>
          <w:szCs w:val="28"/>
        </w:rPr>
        <w:t>;</w:t>
      </w:r>
      <w:r w:rsidR="00593400" w:rsidRPr="00817547">
        <w:rPr>
          <w:sz w:val="28"/>
          <w:szCs w:val="28"/>
        </w:rPr>
        <w:t xml:space="preserve"> </w:t>
      </w:r>
    </w:p>
    <w:p w14:paraId="46DD5012" w14:textId="77777777" w:rsidR="00593400" w:rsidRDefault="00593400" w:rsidP="00817547">
      <w:pPr>
        <w:pStyle w:val="a3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817547">
        <w:rPr>
          <w:sz w:val="28"/>
          <w:szCs w:val="28"/>
        </w:rPr>
        <w:t>методами оценки рисков и разработки мер по управлению рисками.</w:t>
      </w:r>
    </w:p>
    <w:p w14:paraId="3355A539" w14:textId="77777777" w:rsidR="006E118F" w:rsidRPr="00914B7D" w:rsidRDefault="006E118F" w:rsidP="006E118F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14B7D">
        <w:rPr>
          <w:sz w:val="28"/>
          <w:szCs w:val="28"/>
        </w:rPr>
        <w:t xml:space="preserve">Уровень компетентности </w:t>
      </w:r>
      <w:r>
        <w:rPr>
          <w:sz w:val="28"/>
          <w:szCs w:val="28"/>
        </w:rPr>
        <w:t>во время прохождения практики</w:t>
      </w:r>
      <w:r w:rsidRPr="00914B7D">
        <w:rPr>
          <w:sz w:val="28"/>
          <w:szCs w:val="28"/>
        </w:rPr>
        <w:t xml:space="preserve"> оценивается следующими компетенциями:</w:t>
      </w:r>
    </w:p>
    <w:p w14:paraId="77B037A6" w14:textId="77777777" w:rsidR="006E118F" w:rsidRPr="006A014A" w:rsidRDefault="006E118F" w:rsidP="006E118F">
      <w:pPr>
        <w:pStyle w:val="Default"/>
        <w:ind w:firstLine="567"/>
        <w:jc w:val="both"/>
      </w:pPr>
      <w:r w:rsidRPr="006A014A">
        <w:rPr>
          <w:b/>
          <w:bCs/>
          <w:sz w:val="28"/>
          <w:szCs w:val="28"/>
          <w:lang w:val="ru-RU"/>
        </w:rPr>
        <w:t>универсальные:</w:t>
      </w:r>
    </w:p>
    <w:p w14:paraId="3E53C122" w14:textId="77777777" w:rsidR="006E118F" w:rsidRPr="00932E78" w:rsidRDefault="006E118F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>УК-6 Быть способным осознавать социальную значимость своей будущей профессии, иметь высокую мотивацию к выполнению профессиональной деятельности;</w:t>
      </w:r>
    </w:p>
    <w:p w14:paraId="2E25097F" w14:textId="77777777" w:rsidR="006E118F" w:rsidRPr="00932E78" w:rsidRDefault="006E118F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УК-7 Владеть навыками </w:t>
      </w:r>
      <w:proofErr w:type="spellStart"/>
      <w:r w:rsidRPr="00932E78">
        <w:rPr>
          <w:rFonts w:ascii="Times New Roman" w:hAnsi="Times New Roman" w:cs="Times New Roman"/>
          <w:sz w:val="28"/>
          <w:szCs w:val="28"/>
          <w:lang w:val="ru-RU"/>
        </w:rPr>
        <w:t>здоровьясбережения</w:t>
      </w:r>
      <w:proofErr w:type="spellEnd"/>
      <w:r w:rsidRPr="00932E7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DEA264D" w14:textId="77777777" w:rsidR="006E118F" w:rsidRPr="00932E78" w:rsidRDefault="006E118F" w:rsidP="00932E78">
      <w:pPr>
        <w:pStyle w:val="Default"/>
        <w:ind w:firstLine="709"/>
        <w:jc w:val="both"/>
      </w:pPr>
      <w:r w:rsidRPr="00932E78">
        <w:rPr>
          <w:b/>
          <w:bCs/>
          <w:sz w:val="28"/>
          <w:szCs w:val="28"/>
          <w:lang w:val="ru-RU"/>
        </w:rPr>
        <w:t>базовые профессиональные:</w:t>
      </w:r>
    </w:p>
    <w:p w14:paraId="7ACC37A7" w14:textId="77777777" w:rsidR="006E118F" w:rsidRPr="00932E78" w:rsidRDefault="006E118F" w:rsidP="00932E78">
      <w:pPr>
        <w:pStyle w:val="Default"/>
        <w:ind w:firstLine="709"/>
        <w:jc w:val="both"/>
      </w:pPr>
      <w:r w:rsidRPr="00932E78">
        <w:rPr>
          <w:bCs/>
          <w:sz w:val="28"/>
          <w:szCs w:val="28"/>
          <w:lang w:val="ru-RU"/>
        </w:rPr>
        <w:t xml:space="preserve">БПК-4 </w:t>
      </w:r>
      <w:proofErr w:type="gramStart"/>
      <w:r w:rsidRPr="00932E78">
        <w:rPr>
          <w:bCs/>
          <w:sz w:val="28"/>
          <w:szCs w:val="28"/>
          <w:lang w:val="ru-RU"/>
        </w:rPr>
        <w:t>Быть</w:t>
      </w:r>
      <w:proofErr w:type="gramEnd"/>
      <w:r w:rsidRPr="00932E78">
        <w:rPr>
          <w:bCs/>
          <w:sz w:val="28"/>
          <w:szCs w:val="28"/>
          <w:lang w:val="ru-RU"/>
        </w:rPr>
        <w:t xml:space="preserve"> способным планировать и осуществлять мероприятия по профилактике пожаров и обеспечивать эффективную эксплуатацию защитной спасательной техники;</w:t>
      </w:r>
    </w:p>
    <w:p w14:paraId="07800027" w14:textId="77777777" w:rsidR="006E118F" w:rsidRPr="00932E78" w:rsidRDefault="006E118F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БПК-5 </w:t>
      </w:r>
      <w:proofErr w:type="gramStart"/>
      <w:r w:rsidRPr="00932E78">
        <w:rPr>
          <w:rFonts w:ascii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способным осуществлять контроль за соблюдением требований при выполнении технологических процессов, эксплуатации технических средств, зданий, сооружений, применении средств коллективной и индивидуальной защиты, проведении профилактических работ по предупреждению травматизма и аварий на производстве;</w:t>
      </w:r>
    </w:p>
    <w:p w14:paraId="54927CA8" w14:textId="77777777" w:rsidR="006E118F" w:rsidRPr="00932E78" w:rsidRDefault="006E118F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БПК-6 </w:t>
      </w:r>
      <w:proofErr w:type="gramStart"/>
      <w:r w:rsidRPr="00932E78">
        <w:rPr>
          <w:rFonts w:ascii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способным разрабатывать систему управления охраной труда на предприятии с учетом требований нормативно-правовых актов по охране труда;</w:t>
      </w:r>
    </w:p>
    <w:p w14:paraId="12C5247B" w14:textId="77777777" w:rsidR="00CF7439" w:rsidRPr="00932E78" w:rsidRDefault="00CF7439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БПК-7 </w:t>
      </w:r>
      <w:proofErr w:type="gramStart"/>
      <w:r w:rsidRPr="00932E78">
        <w:rPr>
          <w:rFonts w:ascii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способным</w:t>
      </w:r>
      <w:r w:rsidR="00E422B0"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разрабатывать и внедрять мероприятия по защите работающих от вредных и опасных производственных факторов</w:t>
      </w:r>
      <w:r w:rsidR="001C6A0F"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различных видов работ</w:t>
      </w:r>
      <w:r w:rsidR="00CD17E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6A0F"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15484B" w14:textId="77777777" w:rsidR="006E118F" w:rsidRPr="00932E78" w:rsidRDefault="006E118F" w:rsidP="00932E78">
      <w:pPr>
        <w:pStyle w:val="Default"/>
        <w:ind w:firstLine="709"/>
        <w:jc w:val="both"/>
      </w:pPr>
      <w:r w:rsidRPr="00932E78">
        <w:rPr>
          <w:b/>
          <w:bCs/>
          <w:sz w:val="28"/>
          <w:szCs w:val="28"/>
          <w:lang w:val="ru-RU"/>
        </w:rPr>
        <w:t>специал</w:t>
      </w:r>
      <w:r w:rsidR="00D93BD3" w:rsidRPr="00932E78">
        <w:rPr>
          <w:b/>
          <w:bCs/>
          <w:sz w:val="28"/>
          <w:szCs w:val="28"/>
          <w:lang w:val="ru-RU"/>
        </w:rPr>
        <w:t>изированные</w:t>
      </w:r>
      <w:r w:rsidRPr="00932E78">
        <w:rPr>
          <w:b/>
          <w:bCs/>
          <w:sz w:val="28"/>
          <w:szCs w:val="28"/>
          <w:lang w:val="ru-RU"/>
        </w:rPr>
        <w:t>:</w:t>
      </w:r>
    </w:p>
    <w:p w14:paraId="3B833545" w14:textId="77777777" w:rsidR="006E118F" w:rsidRPr="00932E78" w:rsidRDefault="006E118F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СК-5 </w:t>
      </w:r>
      <w:proofErr w:type="gramStart"/>
      <w:r w:rsidRPr="00932E78">
        <w:rPr>
          <w:rFonts w:ascii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способным обеспечивать выполнение технологических операций при производстве, хранении и переработке сельскохозяйственной продукции, осуществлять диагностирование и техническое обслуживание сельскохозяйственной техники;</w:t>
      </w:r>
    </w:p>
    <w:p w14:paraId="339F719B" w14:textId="77777777" w:rsidR="006E118F" w:rsidRDefault="006E118F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СК-9 </w:t>
      </w:r>
      <w:proofErr w:type="gramStart"/>
      <w:r w:rsidRPr="00932E78">
        <w:rPr>
          <w:rFonts w:ascii="Times New Roman" w:hAnsi="Times New Roman" w:cs="Times New Roman"/>
          <w:sz w:val="28"/>
          <w:szCs w:val="28"/>
          <w:lang w:val="ru-RU"/>
        </w:rPr>
        <w:t>Быть</w:t>
      </w:r>
      <w:proofErr w:type="gramEnd"/>
      <w:r w:rsidRPr="00932E78">
        <w:rPr>
          <w:rFonts w:ascii="Times New Roman" w:hAnsi="Times New Roman" w:cs="Times New Roman"/>
          <w:sz w:val="28"/>
          <w:szCs w:val="28"/>
          <w:lang w:val="ru-RU"/>
        </w:rPr>
        <w:t xml:space="preserve"> способными обеспечивать требования безопасности при эксплуатации сельскохозяйственных машин, технологического и подъемно-транспортного оборудования при производстве сельскохозяйственной продукции.</w:t>
      </w:r>
    </w:p>
    <w:p w14:paraId="06D62379" w14:textId="2EA05136" w:rsidR="00CD17E0" w:rsidRPr="009B37A6" w:rsidRDefault="00CD17E0" w:rsidP="009B37A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37A6">
        <w:rPr>
          <w:rFonts w:ascii="Times New Roman" w:hAnsi="Times New Roman" w:cs="Times New Roman"/>
          <w:sz w:val="28"/>
          <w:szCs w:val="28"/>
          <w:lang w:val="ru-RU"/>
        </w:rPr>
        <w:t xml:space="preserve">Преддипломная практика проводится в соответствии с учебным планом по специальности 1-74 06 07 Управление охраной труда в сельском хозяйстве в </w:t>
      </w:r>
      <w:r w:rsidR="001A41A3" w:rsidRPr="009B37A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B37A6">
        <w:rPr>
          <w:rFonts w:ascii="Times New Roman" w:hAnsi="Times New Roman" w:cs="Times New Roman"/>
          <w:sz w:val="28"/>
          <w:szCs w:val="28"/>
          <w:lang w:val="ru-RU"/>
        </w:rPr>
        <w:t xml:space="preserve"> семестр</w:t>
      </w:r>
      <w:r w:rsidR="001A41A3" w:rsidRPr="009B37A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B7471">
        <w:rPr>
          <w:rFonts w:ascii="Times New Roman" w:hAnsi="Times New Roman" w:cs="Times New Roman"/>
          <w:sz w:val="28"/>
          <w:szCs w:val="28"/>
          <w:lang w:val="ru-RU"/>
        </w:rPr>
        <w:t xml:space="preserve"> (дневная форма обучения) и в 10 семестре (заочная форма обучения)</w:t>
      </w:r>
      <w:r w:rsidRPr="009B37A6">
        <w:rPr>
          <w:rFonts w:ascii="Times New Roman" w:hAnsi="Times New Roman" w:cs="Times New Roman"/>
          <w:sz w:val="28"/>
          <w:szCs w:val="28"/>
          <w:lang w:val="ru-RU"/>
        </w:rPr>
        <w:t xml:space="preserve">. Продолжительность практики </w:t>
      </w:r>
      <w:r w:rsidR="001A41A3" w:rsidRPr="009B37A6">
        <w:rPr>
          <w:rFonts w:ascii="Times New Roman" w:hAnsi="Times New Roman" w:cs="Times New Roman"/>
          <w:sz w:val="28"/>
          <w:szCs w:val="28"/>
          <w:lang w:val="ru-RU"/>
        </w:rPr>
        <w:t>216</w:t>
      </w:r>
      <w:r w:rsidRPr="009B37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 (</w:t>
      </w:r>
      <w:r w:rsidR="009B37A6" w:rsidRPr="009B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B37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зачетны</w:t>
      </w:r>
      <w:r w:rsidR="009B37A6" w:rsidRPr="009B37A6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9B37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единиц).</w:t>
      </w:r>
    </w:p>
    <w:p w14:paraId="601B9C77" w14:textId="77777777" w:rsidR="00CD17E0" w:rsidRPr="00106B41" w:rsidRDefault="00CD17E0" w:rsidP="009B37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7A6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руководство и подведение итогов практики регламентируется Положением о порядке организации, проведения, подведения итогов и материального обеспечения практики, утвержденным Постановлением </w:t>
      </w:r>
      <w:r w:rsidRPr="009B37A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Совета Министров Республики Беларусь 03.06 2010 № 860, положением о практике студентов учреждения образования «Белорусский государственный аграрный технический университет», утвержденным приказом ректора БГАТУ от 23.10. </w:t>
      </w:r>
      <w:r w:rsidRPr="00106B41">
        <w:rPr>
          <w:rFonts w:ascii="Times New Roman" w:hAnsi="Times New Roman" w:cs="Times New Roman"/>
          <w:sz w:val="28"/>
          <w:szCs w:val="28"/>
          <w:lang w:val="ru-RU"/>
        </w:rPr>
        <w:t>2013г №323.</w:t>
      </w:r>
    </w:p>
    <w:p w14:paraId="1E4E7453" w14:textId="77777777" w:rsidR="00A87818" w:rsidRDefault="00A87818" w:rsidP="00A8781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818">
        <w:rPr>
          <w:rFonts w:ascii="Times New Roman" w:hAnsi="Times New Roman" w:cs="Times New Roman"/>
          <w:sz w:val="28"/>
          <w:szCs w:val="28"/>
          <w:lang w:val="ru-RU"/>
        </w:rPr>
        <w:t>Формой подведения итогов практики является дифференцированный зачет.</w:t>
      </w:r>
    </w:p>
    <w:p w14:paraId="42D147A1" w14:textId="662DB355" w:rsidR="00A87818" w:rsidRDefault="00A87818" w:rsidP="00A87818">
      <w:pPr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195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Календарно-тематический план</w:t>
      </w:r>
      <w:r w:rsidRPr="00A878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87818">
        <w:rPr>
          <w:rFonts w:ascii="Times New Roman" w:hAnsi="Times New Roman" w:cs="Times New Roman"/>
          <w:sz w:val="28"/>
          <w:szCs w:val="28"/>
          <w:lang w:val="ru-RU"/>
        </w:rPr>
        <w:t xml:space="preserve">прохождения </w:t>
      </w:r>
      <w:r w:rsidR="008F2B36">
        <w:rPr>
          <w:rFonts w:ascii="Times New Roman" w:hAnsi="Times New Roman" w:cs="Times New Roman"/>
          <w:sz w:val="28"/>
          <w:szCs w:val="28"/>
          <w:lang w:val="ru-RU"/>
        </w:rPr>
        <w:t>преддипломной</w:t>
      </w:r>
      <w:r w:rsidRPr="00A87818">
        <w:rPr>
          <w:rFonts w:ascii="Times New Roman" w:hAnsi="Times New Roman" w:cs="Times New Roman"/>
          <w:sz w:val="28"/>
          <w:szCs w:val="28"/>
          <w:lang w:val="ru-RU"/>
        </w:rPr>
        <w:t xml:space="preserve"> практики отражает распределение отведенного времени на выполнение отдельных видов работ.</w:t>
      </w:r>
    </w:p>
    <w:p w14:paraId="71B5BD28" w14:textId="77777777" w:rsidR="006C2FA4" w:rsidRDefault="006C2FA4" w:rsidP="00A87818">
      <w:pPr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4"/>
        <w:gridCol w:w="6963"/>
        <w:gridCol w:w="1718"/>
      </w:tblGrid>
      <w:tr w:rsidR="006C2FA4" w:rsidRPr="00730964" w14:paraId="0A5693FC" w14:textId="77777777" w:rsidTr="00DF7BE9">
        <w:tc>
          <w:tcPr>
            <w:tcW w:w="664" w:type="dxa"/>
            <w:vAlign w:val="center"/>
          </w:tcPr>
          <w:p w14:paraId="6426A748" w14:textId="77777777" w:rsidR="006C2FA4" w:rsidRPr="006C2FA4" w:rsidRDefault="006C2FA4" w:rsidP="0073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9EC69D2" w14:textId="77777777" w:rsidR="006C2FA4" w:rsidRPr="006C2FA4" w:rsidRDefault="006C2FA4" w:rsidP="00733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п/п.</w:t>
            </w:r>
          </w:p>
        </w:tc>
        <w:tc>
          <w:tcPr>
            <w:tcW w:w="6963" w:type="dxa"/>
            <w:vAlign w:val="center"/>
          </w:tcPr>
          <w:p w14:paraId="3DA47003" w14:textId="77777777" w:rsidR="006C2FA4" w:rsidRPr="006C2FA4" w:rsidRDefault="006C2FA4" w:rsidP="0073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718" w:type="dxa"/>
            <w:vAlign w:val="center"/>
          </w:tcPr>
          <w:p w14:paraId="6869EAF2" w14:textId="77777777" w:rsidR="006C2FA4" w:rsidRPr="006C2FA4" w:rsidRDefault="006C2FA4" w:rsidP="0073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  <w:p w14:paraId="4267272C" w14:textId="77777777" w:rsidR="006C2FA4" w:rsidRPr="006C2FA4" w:rsidRDefault="006C2FA4" w:rsidP="0073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2FA4" w:rsidRPr="0051281D" w14:paraId="27DFF66B" w14:textId="77777777" w:rsidTr="00DF7BE9">
        <w:tc>
          <w:tcPr>
            <w:tcW w:w="664" w:type="dxa"/>
          </w:tcPr>
          <w:p w14:paraId="3677EB96" w14:textId="77777777" w:rsidR="006C2FA4" w:rsidRPr="006C2FA4" w:rsidRDefault="006C2FA4" w:rsidP="00733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3" w:type="dxa"/>
          </w:tcPr>
          <w:p w14:paraId="3195A672" w14:textId="0870CFDE" w:rsidR="006C2FA4" w:rsidRPr="006C2FA4" w:rsidRDefault="006C2FA4" w:rsidP="00B15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Ознакомление со структурой, технико-экономическими показателями и специализацией </w:t>
            </w:r>
            <w:r w:rsidR="00A008FC" w:rsidRPr="00B157B2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="00A008FC"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8" w:type="dxa"/>
          </w:tcPr>
          <w:p w14:paraId="551F2BCB" w14:textId="77777777" w:rsidR="006C2FA4" w:rsidRPr="006C2FA4" w:rsidRDefault="006C2FA4" w:rsidP="0073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C2FA4" w:rsidRPr="00726A88" w14:paraId="5A5E8121" w14:textId="77777777" w:rsidTr="00DF7BE9">
        <w:tc>
          <w:tcPr>
            <w:tcW w:w="664" w:type="dxa"/>
          </w:tcPr>
          <w:p w14:paraId="55FD4162" w14:textId="77777777" w:rsidR="006C2FA4" w:rsidRPr="006C2FA4" w:rsidRDefault="006C2FA4" w:rsidP="00733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3" w:type="dxa"/>
          </w:tcPr>
          <w:p w14:paraId="6FC2369F" w14:textId="6AE32654" w:rsidR="006C2FA4" w:rsidRPr="006C2FA4" w:rsidRDefault="00EC2035" w:rsidP="00B15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системы управления охраной труда </w:t>
            </w:r>
            <w:r w:rsidR="00A00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A008FC" w:rsidRPr="00B157B2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="00A008FC" w:rsidRPr="00A008FC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8" w:type="dxa"/>
          </w:tcPr>
          <w:p w14:paraId="08B672CB" w14:textId="77777777" w:rsidR="006C2FA4" w:rsidRPr="006C2FA4" w:rsidRDefault="00EC2035" w:rsidP="00EC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5F354B" w:rsidRPr="00726A88" w14:paraId="40804941" w14:textId="77777777" w:rsidTr="00DF7BE9">
        <w:tc>
          <w:tcPr>
            <w:tcW w:w="664" w:type="dxa"/>
          </w:tcPr>
          <w:p w14:paraId="768CAF58" w14:textId="77777777" w:rsidR="005F354B" w:rsidRPr="006C2FA4" w:rsidRDefault="005F354B" w:rsidP="005F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3" w:type="dxa"/>
          </w:tcPr>
          <w:p w14:paraId="0E2FB371" w14:textId="27424493" w:rsidR="005F354B" w:rsidRPr="006C2FA4" w:rsidRDefault="005F354B" w:rsidP="00B15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и анализ состояния охраны труда </w:t>
            </w:r>
            <w:r w:rsidR="007D4D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7D4D8F" w:rsidRPr="00B157B2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Pr="00B157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основных  причин травматизма, аварий и пожаров </w:t>
            </w:r>
          </w:p>
        </w:tc>
        <w:tc>
          <w:tcPr>
            <w:tcW w:w="1718" w:type="dxa"/>
          </w:tcPr>
          <w:p w14:paraId="57039BE3" w14:textId="77777777" w:rsidR="005F354B" w:rsidRPr="00EC2035" w:rsidRDefault="00EC2035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C2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</w:tr>
      <w:tr w:rsidR="00CF3C9E" w:rsidRPr="00CF3C9E" w14:paraId="74D04EE3" w14:textId="77777777" w:rsidTr="00DF7BE9">
        <w:tc>
          <w:tcPr>
            <w:tcW w:w="664" w:type="dxa"/>
          </w:tcPr>
          <w:p w14:paraId="5E54DD26" w14:textId="593DDECB" w:rsidR="00CF3C9E" w:rsidRPr="00287522" w:rsidRDefault="00287522" w:rsidP="005F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63" w:type="dxa"/>
          </w:tcPr>
          <w:p w14:paraId="78B4DD55" w14:textId="766F6215" w:rsidR="00CF3C9E" w:rsidRPr="006C2FA4" w:rsidRDefault="00CF3C9E" w:rsidP="005F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мероприятий по охране труда</w:t>
            </w:r>
          </w:p>
        </w:tc>
        <w:tc>
          <w:tcPr>
            <w:tcW w:w="1718" w:type="dxa"/>
          </w:tcPr>
          <w:p w14:paraId="4D9C009C" w14:textId="2B08AF21" w:rsidR="00CF3C9E" w:rsidRPr="00EC2035" w:rsidRDefault="00CF3C9E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5F354B" w:rsidRPr="0051281D" w14:paraId="244D7A04" w14:textId="77777777" w:rsidTr="00DF7BE9">
        <w:tc>
          <w:tcPr>
            <w:tcW w:w="664" w:type="dxa"/>
          </w:tcPr>
          <w:p w14:paraId="14870AC6" w14:textId="48AF12DA" w:rsidR="005F354B" w:rsidRPr="006C2FA4" w:rsidRDefault="00287522" w:rsidP="0028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963" w:type="dxa"/>
          </w:tcPr>
          <w:p w14:paraId="1BB4FE56" w14:textId="1A81D568" w:rsidR="005F354B" w:rsidRPr="006C2FA4" w:rsidRDefault="005F354B" w:rsidP="002326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и анализ проводимой </w:t>
            </w:r>
            <w:r w:rsidR="0023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 по обеспечению пожарной безопасности производства</w:t>
            </w:r>
          </w:p>
        </w:tc>
        <w:tc>
          <w:tcPr>
            <w:tcW w:w="1718" w:type="dxa"/>
          </w:tcPr>
          <w:p w14:paraId="098DE9C2" w14:textId="645C57FD" w:rsidR="005F354B" w:rsidRPr="004226E3" w:rsidRDefault="00CF3C9E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5F354B" w:rsidRPr="0051281D" w14:paraId="5659E511" w14:textId="77777777" w:rsidTr="00DF7BE9">
        <w:tc>
          <w:tcPr>
            <w:tcW w:w="664" w:type="dxa"/>
          </w:tcPr>
          <w:p w14:paraId="4B4EAA51" w14:textId="7AE3EBA6" w:rsidR="005F354B" w:rsidRPr="006C2FA4" w:rsidRDefault="00287522" w:rsidP="0028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963" w:type="dxa"/>
          </w:tcPr>
          <w:p w14:paraId="23E8CE7A" w14:textId="344D9026" w:rsidR="005F354B" w:rsidRPr="006C2FA4" w:rsidRDefault="005F354B" w:rsidP="00B157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и анализ экологической безопасности производственной деятельности </w:t>
            </w:r>
            <w:r w:rsidR="007D4D8F" w:rsidRPr="00B157B2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="007D4D8F"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18" w:type="dxa"/>
          </w:tcPr>
          <w:p w14:paraId="3545EB1F" w14:textId="77777777" w:rsidR="005F354B" w:rsidRPr="006C2FA4" w:rsidRDefault="005F354B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F354B" w:rsidRPr="0051281D" w14:paraId="70BD553D" w14:textId="77777777" w:rsidTr="00DF7BE9">
        <w:tc>
          <w:tcPr>
            <w:tcW w:w="664" w:type="dxa"/>
          </w:tcPr>
          <w:p w14:paraId="51B5B117" w14:textId="29FD595C" w:rsidR="005F354B" w:rsidRPr="006C2FA4" w:rsidRDefault="00287522" w:rsidP="0028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963" w:type="dxa"/>
          </w:tcPr>
          <w:p w14:paraId="4257991F" w14:textId="77777777" w:rsidR="005F354B" w:rsidRPr="006C2FA4" w:rsidRDefault="005F354B" w:rsidP="005F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proofErr w:type="spellEnd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proofErr w:type="spellEnd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spellEnd"/>
            <w:r w:rsidRPr="006C2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8" w:type="dxa"/>
          </w:tcPr>
          <w:p w14:paraId="359A04F7" w14:textId="77777777" w:rsidR="005F354B" w:rsidRPr="006C2FA4" w:rsidRDefault="005F354B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354B" w:rsidRPr="0051281D" w14:paraId="35054804" w14:textId="77777777" w:rsidTr="00DF7BE9">
        <w:tc>
          <w:tcPr>
            <w:tcW w:w="664" w:type="dxa"/>
          </w:tcPr>
          <w:p w14:paraId="2A7BF960" w14:textId="4EF83225" w:rsidR="005F354B" w:rsidRPr="0024423A" w:rsidRDefault="00287522" w:rsidP="00287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2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963" w:type="dxa"/>
          </w:tcPr>
          <w:p w14:paraId="711AA739" w14:textId="77777777" w:rsidR="005F354B" w:rsidRPr="006C2FA4" w:rsidRDefault="005F354B" w:rsidP="005F3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</w:t>
            </w:r>
            <w:proofErr w:type="spellEnd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>отчёта</w:t>
            </w:r>
            <w:proofErr w:type="spellEnd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spellEnd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FA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практике</w:t>
            </w:r>
            <w:proofErr w:type="spellEnd"/>
          </w:p>
        </w:tc>
        <w:tc>
          <w:tcPr>
            <w:tcW w:w="1718" w:type="dxa"/>
          </w:tcPr>
          <w:p w14:paraId="268E1D43" w14:textId="77777777" w:rsidR="005F354B" w:rsidRPr="006C2FA4" w:rsidRDefault="005F354B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354B" w:rsidRPr="00E62A57" w14:paraId="4DCEAC3B" w14:textId="77777777" w:rsidTr="00DF7BE9">
        <w:tc>
          <w:tcPr>
            <w:tcW w:w="664" w:type="dxa"/>
            <w:vAlign w:val="center"/>
          </w:tcPr>
          <w:p w14:paraId="26A88F88" w14:textId="77777777" w:rsidR="005F354B" w:rsidRPr="006C2FA4" w:rsidRDefault="005F354B" w:rsidP="005F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3" w:type="dxa"/>
            <w:vAlign w:val="center"/>
          </w:tcPr>
          <w:p w14:paraId="2B971239" w14:textId="77777777" w:rsidR="005F354B" w:rsidRPr="006C2FA4" w:rsidRDefault="005F354B" w:rsidP="005F35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8" w:type="dxa"/>
            <w:vAlign w:val="center"/>
          </w:tcPr>
          <w:p w14:paraId="5DA2E8ED" w14:textId="77777777" w:rsidR="005F354B" w:rsidRPr="006C2FA4" w:rsidRDefault="005F354B" w:rsidP="005F3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14:paraId="0CB22F00" w14:textId="77777777" w:rsidR="00A87818" w:rsidRPr="00A87818" w:rsidRDefault="00A87818" w:rsidP="00A87818">
      <w:pPr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B44A51" w14:textId="77777777" w:rsidR="00A87818" w:rsidRPr="00A87818" w:rsidRDefault="00A87818" w:rsidP="009B37A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2D9402A2" w14:textId="1E9FC5FE" w:rsidR="00AD3B67" w:rsidRDefault="00AD3B67" w:rsidP="00AD3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B67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14:paraId="37AA4D89" w14:textId="35A41705" w:rsidR="00287522" w:rsidRDefault="003645AE" w:rsidP="003645AE">
      <w:pPr>
        <w:pStyle w:val="point"/>
        <w:spacing w:before="0" w:beforeAutospacing="0" w:after="0" w:afterAutospacing="0"/>
        <w:ind w:firstLine="720"/>
        <w:rPr>
          <w:b/>
          <w:sz w:val="28"/>
          <w:szCs w:val="28"/>
          <w:lang w:val="ru-RU"/>
        </w:rPr>
      </w:pPr>
      <w:r w:rsidRPr="003645AE">
        <w:rPr>
          <w:b/>
          <w:sz w:val="28"/>
          <w:szCs w:val="28"/>
          <w:lang w:val="ru-RU"/>
        </w:rPr>
        <w:t xml:space="preserve">1. Ознакомление со структурой, технико-экономическими показателями и специализацией </w:t>
      </w:r>
      <w:r w:rsidR="007D4D8F" w:rsidRPr="00C2105B">
        <w:rPr>
          <w:b/>
          <w:sz w:val="28"/>
          <w:szCs w:val="28"/>
          <w:lang w:val="ru-RU" w:eastAsia="zh-CN"/>
        </w:rPr>
        <w:t>организации</w:t>
      </w:r>
      <w:r w:rsidR="007D4D8F" w:rsidRPr="003645AE">
        <w:rPr>
          <w:b/>
          <w:sz w:val="28"/>
          <w:szCs w:val="28"/>
          <w:lang w:val="ru-RU"/>
        </w:rPr>
        <w:t xml:space="preserve"> </w:t>
      </w:r>
    </w:p>
    <w:p w14:paraId="2235C856" w14:textId="22A89008" w:rsidR="003645AE" w:rsidRPr="003645AE" w:rsidRDefault="003645AE" w:rsidP="003645AE">
      <w:pPr>
        <w:pStyle w:val="point"/>
        <w:spacing w:before="0" w:beforeAutospacing="0" w:after="0" w:afterAutospacing="0"/>
        <w:ind w:firstLine="720"/>
        <w:rPr>
          <w:b/>
          <w:bCs/>
          <w:sz w:val="28"/>
          <w:szCs w:val="28"/>
          <w:lang w:val="ru-RU"/>
        </w:rPr>
      </w:pPr>
      <w:r w:rsidRPr="003645AE">
        <w:rPr>
          <w:b/>
          <w:bCs/>
          <w:sz w:val="28"/>
          <w:szCs w:val="28"/>
          <w:lang w:val="ru-RU"/>
        </w:rPr>
        <w:t xml:space="preserve"> </w:t>
      </w:r>
    </w:p>
    <w:p w14:paraId="045349A9" w14:textId="42EE5EF2" w:rsidR="00AD3B67" w:rsidRDefault="00AD3B67" w:rsidP="00FD7E97">
      <w:pPr>
        <w:pStyle w:val="point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3645AE">
        <w:rPr>
          <w:bCs/>
          <w:sz w:val="28"/>
          <w:szCs w:val="28"/>
          <w:lang w:val="ru-RU"/>
        </w:rPr>
        <w:t>Изучение</w:t>
      </w:r>
      <w:r w:rsidRPr="003645AE">
        <w:rPr>
          <w:b/>
          <w:bCs/>
          <w:sz w:val="28"/>
          <w:szCs w:val="28"/>
          <w:lang w:val="ru-RU"/>
        </w:rPr>
        <w:t xml:space="preserve"> </w:t>
      </w:r>
      <w:r w:rsidRPr="003645AE">
        <w:rPr>
          <w:sz w:val="28"/>
          <w:szCs w:val="28"/>
          <w:lang w:val="ru-RU"/>
        </w:rPr>
        <w:t xml:space="preserve">структуры </w:t>
      </w:r>
      <w:r w:rsidR="007D4D8F" w:rsidRPr="00C2105B">
        <w:rPr>
          <w:sz w:val="28"/>
          <w:szCs w:val="28"/>
          <w:lang w:val="ru-RU" w:eastAsia="zh-CN"/>
        </w:rPr>
        <w:t>организации</w:t>
      </w:r>
      <w:r w:rsidRPr="003645AE">
        <w:rPr>
          <w:sz w:val="28"/>
          <w:szCs w:val="28"/>
          <w:lang w:val="ru-RU"/>
        </w:rPr>
        <w:t xml:space="preserve">, </w:t>
      </w:r>
      <w:r w:rsidR="00C2105B">
        <w:rPr>
          <w:sz w:val="28"/>
          <w:szCs w:val="28"/>
          <w:lang w:val="ru-RU"/>
        </w:rPr>
        <w:t>ее</w:t>
      </w:r>
      <w:r w:rsidRPr="003645AE">
        <w:rPr>
          <w:sz w:val="28"/>
          <w:szCs w:val="28"/>
          <w:lang w:val="ru-RU"/>
        </w:rPr>
        <w:t xml:space="preserve"> хозяйственной деятельности, структуры землепользования, специализаций: растениеводства, животноводства, перерабатывающей отрасли (при наличии)</w:t>
      </w:r>
      <w:r w:rsidRPr="003645AE">
        <w:rPr>
          <w:color w:val="000000"/>
          <w:spacing w:val="1"/>
          <w:sz w:val="28"/>
          <w:szCs w:val="28"/>
          <w:lang w:val="ru-RU"/>
        </w:rPr>
        <w:t>,</w:t>
      </w:r>
      <w:r w:rsidRPr="003645AE">
        <w:rPr>
          <w:sz w:val="28"/>
          <w:szCs w:val="28"/>
          <w:lang w:val="ru-RU"/>
        </w:rPr>
        <w:t xml:space="preserve"> состава машинно-тракторного парка (производственного оборудования) и характеристик его использования; ремонтной базы сельскохозяйственной техники, основными технико-экономическими показателями работы </w:t>
      </w:r>
      <w:r w:rsidR="007D4D8F" w:rsidRPr="00C2105B">
        <w:rPr>
          <w:sz w:val="28"/>
          <w:szCs w:val="28"/>
          <w:lang w:val="ru-RU" w:eastAsia="zh-CN"/>
        </w:rPr>
        <w:t>организации</w:t>
      </w:r>
      <w:r w:rsidR="007D4D8F" w:rsidRPr="003645AE">
        <w:rPr>
          <w:sz w:val="28"/>
          <w:szCs w:val="28"/>
          <w:lang w:val="ru-RU"/>
        </w:rPr>
        <w:t xml:space="preserve"> </w:t>
      </w:r>
      <w:r w:rsidRPr="003645AE">
        <w:rPr>
          <w:sz w:val="28"/>
          <w:szCs w:val="28"/>
          <w:lang w:val="ru-RU"/>
        </w:rPr>
        <w:t>в динамике за 3 последние года, указываются резервы и направления дальнейшего его развития.</w:t>
      </w:r>
    </w:p>
    <w:p w14:paraId="77EF0760" w14:textId="77777777" w:rsidR="004226E3" w:rsidRPr="004226E3" w:rsidRDefault="004226E3" w:rsidP="00FD7E97">
      <w:pPr>
        <w:pStyle w:val="point"/>
        <w:spacing w:before="0" w:beforeAutospacing="0" w:after="0" w:afterAutospacing="0"/>
        <w:ind w:firstLine="720"/>
        <w:jc w:val="both"/>
        <w:rPr>
          <w:b/>
          <w:sz w:val="28"/>
          <w:szCs w:val="28"/>
          <w:lang w:val="ru-RU"/>
        </w:rPr>
      </w:pPr>
      <w:r w:rsidRPr="004226E3">
        <w:rPr>
          <w:b/>
          <w:sz w:val="28"/>
          <w:szCs w:val="28"/>
          <w:lang w:val="ru-RU"/>
        </w:rPr>
        <w:t>2. Изучение системы управления охраной труда на предприятии</w:t>
      </w:r>
    </w:p>
    <w:p w14:paraId="27FAF2CD" w14:textId="677EAEBE" w:rsidR="00AD3B67" w:rsidRDefault="00815EE4" w:rsidP="00FD7E9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Изучить функционирование </w:t>
      </w:r>
      <w:r w:rsidR="008359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существующей </w:t>
      </w:r>
      <w:r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 управления охраной труда</w:t>
      </w:r>
      <w:r w:rsidR="008359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(СУОТ)</w:t>
      </w:r>
      <w:r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ее 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>организационную структуру, о</w:t>
      </w:r>
      <w:r w:rsidRPr="003645AE">
        <w:rPr>
          <w:rFonts w:ascii="Times New Roman" w:hAnsi="Times New Roman" w:cs="Times New Roman"/>
          <w:spacing w:val="-6"/>
          <w:sz w:val="28"/>
          <w:szCs w:val="28"/>
          <w:lang w:val="ru-RU"/>
        </w:rPr>
        <w:t>бязанности и полномочия по охране труда руководителей и специалистов организации, определяемые их должностными инструкциями; наличие приказа о назначении ответственных за состояние охраны труда,</w:t>
      </w:r>
      <w:r w:rsidR="0083595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документацию по СУОТ</w:t>
      </w:r>
      <w:r w:rsidR="00563B29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14:paraId="02029BD3" w14:textId="77777777" w:rsidR="00734176" w:rsidRPr="003645AE" w:rsidRDefault="00734176" w:rsidP="00FD7E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415EF0" w14:textId="540ECEC6" w:rsidR="00AD3B67" w:rsidRPr="003645AE" w:rsidRDefault="004226E3" w:rsidP="00364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AD3B67" w:rsidRPr="003645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Изучение и анализ состояния охраны труда </w:t>
      </w:r>
      <w:r w:rsidR="00141B15">
        <w:rPr>
          <w:rFonts w:ascii="Times New Roman" w:hAnsi="Times New Roman" w:cs="Times New Roman"/>
          <w:b/>
          <w:sz w:val="28"/>
          <w:szCs w:val="28"/>
          <w:lang w:val="ru-RU"/>
        </w:rPr>
        <w:t>в организации</w:t>
      </w:r>
      <w:r w:rsidR="00AD3B67" w:rsidRPr="003645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основных причин травматизма, аварий и пожаров </w:t>
      </w:r>
    </w:p>
    <w:p w14:paraId="23E40D6F" w14:textId="571F70F9" w:rsidR="00AD3B67" w:rsidRPr="003645AE" w:rsidRDefault="00335AD2" w:rsidP="00364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Ознакомиться с</w:t>
      </w:r>
      <w:r w:rsidR="00563B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службы охраны </w:t>
      </w:r>
      <w:r w:rsidR="00AD3B67" w:rsidRPr="00141B15">
        <w:rPr>
          <w:rFonts w:ascii="Times New Roman" w:hAnsi="Times New Roman" w:cs="Times New Roman"/>
          <w:sz w:val="28"/>
          <w:szCs w:val="28"/>
          <w:lang w:val="ru-RU"/>
        </w:rPr>
        <w:t>труда</w:t>
      </w:r>
      <w:r w:rsidR="007F2E9B" w:rsidRPr="00141B15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организации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D3B67" w:rsidRPr="003645AE">
        <w:rPr>
          <w:rFonts w:ascii="Times New Roman" w:hAnsi="Times New Roman" w:cs="Times New Roman"/>
          <w:spacing w:val="-8"/>
          <w:sz w:val="28"/>
          <w:szCs w:val="28"/>
          <w:lang w:val="ru-RU"/>
        </w:rPr>
        <w:t>поряд</w:t>
      </w:r>
      <w:r w:rsidR="00CC755A">
        <w:rPr>
          <w:rFonts w:ascii="Times New Roman" w:hAnsi="Times New Roman" w:cs="Times New Roman"/>
          <w:spacing w:val="-8"/>
          <w:sz w:val="28"/>
          <w:szCs w:val="28"/>
          <w:lang w:val="ru-RU"/>
        </w:rPr>
        <w:t>ком</w:t>
      </w:r>
      <w:r w:rsidR="00AD3B67" w:rsidRPr="003645AE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обучения вопросам охраны труда, проведения инструктажей, 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>обеспеченность</w:t>
      </w:r>
      <w:r w:rsidR="00CC755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инструкциями по охране труда, осуществление</w:t>
      </w:r>
      <w:r w:rsidR="00CC755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за </w:t>
      </w:r>
      <w:r w:rsidR="00563B29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соблюдением работающими требований по 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>охран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труда, обеспеченность</w:t>
      </w:r>
      <w:r w:rsidR="00CC755A">
        <w:rPr>
          <w:rFonts w:ascii="Times New Roman" w:hAnsi="Times New Roman" w:cs="Times New Roman"/>
          <w:sz w:val="28"/>
          <w:szCs w:val="28"/>
          <w:lang w:val="ru-RU"/>
        </w:rPr>
        <w:t>ю работников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спецодеждой, защитными средствами, 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обеспеченность</w:t>
      </w:r>
      <w:r w:rsidR="00CC7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нормативными документами по охране труда,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B67" w:rsidRPr="003645AE">
        <w:rPr>
          <w:rFonts w:ascii="Times New Roman" w:hAnsi="Times New Roman" w:cs="Times New Roman"/>
          <w:spacing w:val="-6"/>
          <w:sz w:val="28"/>
          <w:szCs w:val="28"/>
          <w:lang w:val="ru-RU"/>
        </w:rPr>
        <w:t>соблюдение</w:t>
      </w:r>
      <w:r w:rsidR="00DB64EC">
        <w:rPr>
          <w:rFonts w:ascii="Times New Roman" w:hAnsi="Times New Roman" w:cs="Times New Roman"/>
          <w:spacing w:val="-6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законодательства о режиме труда и отдыха работающих,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выделение</w:t>
      </w:r>
      <w:r w:rsidR="00DB64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использование</w:t>
      </w:r>
      <w:r w:rsidR="00DB64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денежных и материальных средств на их выполнение; соответствие</w:t>
      </w:r>
      <w:r w:rsidR="00DB64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территорий, зданий, помещений требованиям санитарных и противопожарным норм и правил; санитарно-бытовы</w:t>
      </w:r>
      <w:r w:rsidR="00DB64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условия</w:t>
      </w:r>
      <w:r w:rsidR="00DB64E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="00AD3B67" w:rsidRPr="003645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работников, 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>состояние</w:t>
      </w:r>
      <w:r w:rsidR="0084743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электробезопасности, </w:t>
      </w:r>
      <w:r w:rsidR="00AD3B67" w:rsidRPr="003645A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соблюдение</w:t>
      </w:r>
      <w:r w:rsidR="00847434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="00AD3B67" w:rsidRPr="003645A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требований безопасности при выполнении работ повышенной опасности и др.</w:t>
      </w:r>
    </w:p>
    <w:p w14:paraId="7EE4128B" w14:textId="77777777" w:rsidR="00AD3B67" w:rsidRPr="003645AE" w:rsidRDefault="00AD3B67" w:rsidP="00364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3645AE">
        <w:rPr>
          <w:rFonts w:ascii="Times New Roman" w:hAnsi="Times New Roman" w:cs="Times New Roman"/>
          <w:sz w:val="28"/>
          <w:szCs w:val="28"/>
          <w:lang w:val="ru-RU"/>
        </w:rPr>
        <w:t>Ознакомиться с результатами аттестации рабочих мест по условиям труда и планом мероприятий по улучшению условий труда.</w:t>
      </w:r>
      <w:r w:rsidRPr="003645A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</w:p>
    <w:p w14:paraId="0EA859AE" w14:textId="1D1D2669" w:rsidR="00AD3B67" w:rsidRDefault="00AD3B67" w:rsidP="00364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3645A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Изучить 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состояние производственного травматизма </w:t>
      </w:r>
      <w:r w:rsidR="00C87AB9">
        <w:rPr>
          <w:rFonts w:ascii="Times New Roman" w:hAnsi="Times New Roman" w:cs="Times New Roman"/>
          <w:sz w:val="28"/>
          <w:szCs w:val="28"/>
          <w:lang w:val="ru-RU"/>
        </w:rPr>
        <w:t>в о</w:t>
      </w:r>
      <w:r w:rsidR="007F2E9B" w:rsidRPr="00C87AB9">
        <w:rPr>
          <w:rFonts w:ascii="Times New Roman" w:hAnsi="Times New Roman" w:cs="Times New Roman"/>
          <w:sz w:val="28"/>
          <w:szCs w:val="28"/>
          <w:lang w:val="ru-RU" w:eastAsia="zh-CN"/>
        </w:rPr>
        <w:t>рганизации</w:t>
      </w:r>
      <w:r w:rsidR="007F2E9B"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>за последние</w:t>
      </w:r>
      <w:r w:rsidRPr="003645A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3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  <w:r w:rsidRPr="003645AE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 </w:t>
      </w:r>
    </w:p>
    <w:p w14:paraId="3256D1BC" w14:textId="77777777" w:rsidR="00734176" w:rsidRPr="003645AE" w:rsidRDefault="00734176" w:rsidP="00364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</w:p>
    <w:p w14:paraId="6B85335D" w14:textId="2B11DE02" w:rsidR="00AD3B67" w:rsidRPr="00734176" w:rsidRDefault="00734176" w:rsidP="00364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4176">
        <w:rPr>
          <w:rFonts w:ascii="Times New Roman" w:hAnsi="Times New Roman" w:cs="Times New Roman"/>
          <w:b/>
          <w:sz w:val="28"/>
          <w:szCs w:val="28"/>
          <w:lang w:val="ru-RU"/>
        </w:rPr>
        <w:t>4. Планирование мероприятий по охране труда</w:t>
      </w:r>
    </w:p>
    <w:p w14:paraId="175CB116" w14:textId="343B2F51" w:rsidR="007860B2" w:rsidRPr="007860B2" w:rsidRDefault="007860B2" w:rsidP="00835F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5FEC">
        <w:rPr>
          <w:rFonts w:ascii="Times New Roman" w:hAnsi="Times New Roman" w:cs="Times New Roman"/>
          <w:sz w:val="28"/>
          <w:szCs w:val="28"/>
          <w:lang w:val="ru-RU"/>
        </w:rPr>
        <w:t>Изучить порядок планирования мероприятий по охране труда</w:t>
      </w:r>
      <w:r w:rsidR="00835FEC" w:rsidRPr="00835FEC">
        <w:rPr>
          <w:rFonts w:ascii="Times New Roman" w:hAnsi="Times New Roman" w:cs="Times New Roman"/>
          <w:sz w:val="28"/>
          <w:szCs w:val="28"/>
          <w:lang w:val="ru-RU"/>
        </w:rPr>
        <w:t xml:space="preserve">, виды планов по охране труда на предприятии. </w:t>
      </w: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О</w:t>
      </w:r>
      <w:r w:rsidRPr="007860B2">
        <w:rPr>
          <w:rFonts w:ascii="Times New Roman" w:hAnsi="Times New Roman" w:cs="Times New Roman"/>
          <w:color w:val="212121"/>
          <w:sz w:val="28"/>
          <w:szCs w:val="28"/>
          <w:lang w:val="ru-RU"/>
        </w:rPr>
        <w:t>собое внимание следует удел</w:t>
      </w:r>
      <w:r w:rsidR="00835FEC">
        <w:rPr>
          <w:rFonts w:ascii="Times New Roman" w:hAnsi="Times New Roman" w:cs="Times New Roman"/>
          <w:color w:val="212121"/>
          <w:sz w:val="28"/>
          <w:szCs w:val="28"/>
          <w:lang w:val="ru-RU"/>
        </w:rPr>
        <w:t>и</w:t>
      </w:r>
      <w:r w:rsidRPr="007860B2">
        <w:rPr>
          <w:rFonts w:ascii="Times New Roman" w:hAnsi="Times New Roman" w:cs="Times New Roman"/>
          <w:color w:val="212121"/>
          <w:sz w:val="28"/>
          <w:szCs w:val="28"/>
          <w:lang w:val="ru-RU"/>
        </w:rPr>
        <w:t>ть профилактическим мероприятиям, направленным на снижение уровня травматизма и заболеваемости работающих</w:t>
      </w:r>
      <w:r w:rsidR="00835FEC">
        <w:rPr>
          <w:rFonts w:ascii="Times New Roman" w:hAnsi="Times New Roman" w:cs="Times New Roman"/>
          <w:color w:val="212121"/>
          <w:sz w:val="28"/>
          <w:szCs w:val="28"/>
          <w:lang w:val="ru-RU"/>
        </w:rPr>
        <w:t>.</w:t>
      </w:r>
    </w:p>
    <w:p w14:paraId="4A180AA1" w14:textId="77777777" w:rsidR="007860B2" w:rsidRPr="003645AE" w:rsidRDefault="007860B2" w:rsidP="00364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701057BD" w14:textId="6C1BE636" w:rsidR="00AD3B67" w:rsidRPr="003645AE" w:rsidRDefault="00EE3C1C" w:rsidP="00364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D3B67" w:rsidRPr="003645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Изучение и анализ проводимой </w:t>
      </w:r>
      <w:r w:rsidR="0023260A">
        <w:rPr>
          <w:rFonts w:ascii="Times New Roman" w:hAnsi="Times New Roman" w:cs="Times New Roman"/>
          <w:b/>
          <w:sz w:val="28"/>
          <w:szCs w:val="28"/>
          <w:lang w:val="ru-RU"/>
        </w:rPr>
        <w:t>в организации</w:t>
      </w:r>
      <w:r w:rsidR="00AD3B67" w:rsidRPr="003645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 по обеспечению пожарной безопасности производства</w:t>
      </w:r>
    </w:p>
    <w:p w14:paraId="11B105EE" w14:textId="6B000A9C" w:rsidR="00AD3B67" w:rsidRPr="003645AE" w:rsidRDefault="00AD3B67" w:rsidP="00FD7E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Изучить и проанализировать проводимую </w:t>
      </w:r>
      <w:r w:rsidR="007F2E9B" w:rsidRPr="00C87A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F2E9B" w:rsidRPr="00C87AB9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7F2E9B" w:rsidRPr="00C87A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7AB9">
        <w:rPr>
          <w:rFonts w:ascii="Times New Roman" w:hAnsi="Times New Roman" w:cs="Times New Roman"/>
          <w:sz w:val="28"/>
          <w:szCs w:val="28"/>
          <w:lang w:val="ru-RU"/>
        </w:rPr>
        <w:t xml:space="preserve">работу по обеспечению пожарной безопасности </w:t>
      </w:r>
      <w:r w:rsidR="007F2E9B" w:rsidRPr="00C87A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F2E9B" w:rsidRPr="00C87AB9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C87A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ознакомиться с </w:t>
      </w:r>
      <w:r w:rsidR="007E1DE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противопожарного режима, 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>обеспечением противопожарных мероприятий, обеспечением производственных помещений первичными и техническими средствами пожаротушения, наличием и работой пожарн</w:t>
      </w:r>
      <w:r w:rsidR="00250621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дружин, состоянием устройств </w:t>
      </w:r>
      <w:proofErr w:type="spellStart"/>
      <w:r w:rsidRPr="003645AE">
        <w:rPr>
          <w:rFonts w:ascii="Times New Roman" w:hAnsi="Times New Roman" w:cs="Times New Roman"/>
          <w:sz w:val="28"/>
          <w:szCs w:val="28"/>
          <w:lang w:val="ru-RU"/>
        </w:rPr>
        <w:t>молниезащиты</w:t>
      </w:r>
      <w:proofErr w:type="spellEnd"/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 и других мер. Особое внимание необходимо уделить противопожарным мероприятиям при выполнении заданного технологического процесса.</w:t>
      </w:r>
    </w:p>
    <w:p w14:paraId="7CA577AC" w14:textId="7BA3E56D" w:rsidR="00AD3B67" w:rsidRPr="003645AE" w:rsidRDefault="00EE3C1C" w:rsidP="00364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6</w:t>
      </w:r>
      <w:r w:rsidR="00AD3B67" w:rsidRPr="003645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Изучение и анализ экологической безопасности производственной деятельности </w:t>
      </w:r>
      <w:r w:rsidR="007F2E9B" w:rsidRPr="007F2E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организации </w:t>
      </w:r>
    </w:p>
    <w:p w14:paraId="72ECEC2E" w14:textId="77777777" w:rsidR="00AD3B67" w:rsidRPr="003645AE" w:rsidRDefault="00AD3B67" w:rsidP="00364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2D93BB" w14:textId="133665C3" w:rsidR="00AD3B67" w:rsidRPr="003645AE" w:rsidRDefault="00AD3B67" w:rsidP="003645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45AE"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Ознакомиться с основными показателями деятельности </w:t>
      </w:r>
      <w:r w:rsidR="007F2E9B" w:rsidRPr="00D935B4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7F2E9B"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9F52A3" w:rsidRPr="00D935B4">
        <w:rPr>
          <w:rFonts w:ascii="Times New Roman" w:hAnsi="Times New Roman" w:cs="Times New Roman"/>
          <w:sz w:val="28"/>
          <w:szCs w:val="28"/>
          <w:lang w:val="ru-RU"/>
        </w:rPr>
        <w:t>экологической безопасности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; ознакомиться с экологическим паспортом </w:t>
      </w:r>
      <w:r w:rsidR="007F2E9B" w:rsidRPr="00D935B4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; категорией опасности </w:t>
      </w:r>
      <w:r w:rsidR="007F2E9B" w:rsidRPr="00D935B4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7F2E9B"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массы и номенклатуры выбрасываемых в атмосферу загрязняющих веществ; источниками выбросов загрязняющих веществ и анализом их влияния на окружающую среду; природоохранными мероприятиями, проводимыми </w:t>
      </w:r>
      <w:r w:rsidR="007F2E9B"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F2E9B" w:rsidRPr="00D935B4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; наличием технических средств и инженерных решений по снижению загрязнения окружающей среды; выявить источники загрязнения окружающей среды в результате несанкционированного сброса предприятием органических веществ, сточных вод, взвешенных веществ, нефтепродуктов, пестицидов, соединений тяжелых металлов, твердых бытовых отходов и др.; проанализировать размещение (несанкционированное, запланированное) отходов от хозяйственной деятельности </w:t>
      </w:r>
      <w:r w:rsidR="007F2E9B" w:rsidRPr="00D935B4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891985" w14:textId="77777777" w:rsidR="00AD3B67" w:rsidRPr="003645AE" w:rsidRDefault="00AD3B67" w:rsidP="003645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A4B9B7" w14:textId="7CB26905" w:rsidR="00AD3B67" w:rsidRPr="003645AE" w:rsidRDefault="000C4D0A" w:rsidP="003645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AD3B67" w:rsidRPr="003645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Выполнение индивидуального задания</w:t>
      </w:r>
      <w:r w:rsidR="007852CE">
        <w:rPr>
          <w:rFonts w:ascii="Times New Roman" w:hAnsi="Times New Roman" w:cs="Times New Roman"/>
          <w:b/>
          <w:sz w:val="28"/>
          <w:szCs w:val="28"/>
          <w:lang w:val="ru-RU"/>
        </w:rPr>
        <w:t>, оформление отчета по практике</w:t>
      </w:r>
    </w:p>
    <w:p w14:paraId="5D75765F" w14:textId="77777777" w:rsidR="00AD3B67" w:rsidRPr="003645AE" w:rsidRDefault="00AD3B67" w:rsidP="003645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4B12FE" w14:textId="52275436" w:rsidR="00AD3B67" w:rsidRDefault="0040213F" w:rsidP="007F2C3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Индивидуальное зада</w:t>
      </w:r>
      <w:r w:rsidR="007E2104">
        <w:rPr>
          <w:rFonts w:ascii="Times New Roman" w:hAnsi="Times New Roman" w:cs="Times New Roman"/>
          <w:sz w:val="28"/>
          <w:szCs w:val="28"/>
          <w:lang w:val="ru-RU"/>
        </w:rPr>
        <w:t>ние, выда</w:t>
      </w:r>
      <w:r w:rsidR="00E94154"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="007E2104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руководителем </w:t>
      </w:r>
      <w:r w:rsidR="0060058F">
        <w:rPr>
          <w:rFonts w:ascii="Times New Roman" w:hAnsi="Times New Roman" w:cs="Times New Roman"/>
          <w:sz w:val="28"/>
          <w:szCs w:val="28"/>
          <w:lang w:val="ru-RU"/>
        </w:rPr>
        <w:t>дипломного проек</w:t>
      </w:r>
      <w:r w:rsidR="00E94154">
        <w:rPr>
          <w:rFonts w:ascii="Times New Roman" w:hAnsi="Times New Roman" w:cs="Times New Roman"/>
          <w:sz w:val="28"/>
          <w:szCs w:val="28"/>
          <w:lang w:val="ru-RU"/>
        </w:rPr>
        <w:t xml:space="preserve">та перед отъездом на практику. В нем </w:t>
      </w:r>
      <w:r w:rsidR="00671C39">
        <w:rPr>
          <w:rFonts w:ascii="Times New Roman" w:hAnsi="Times New Roman" w:cs="Times New Roman"/>
          <w:sz w:val="28"/>
          <w:szCs w:val="28"/>
          <w:lang w:val="ru-RU"/>
        </w:rPr>
        <w:t xml:space="preserve">должны быть </w:t>
      </w:r>
      <w:r w:rsidR="00E94154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671C39">
        <w:rPr>
          <w:rFonts w:ascii="Times New Roman" w:hAnsi="Times New Roman" w:cs="Times New Roman"/>
          <w:sz w:val="28"/>
          <w:szCs w:val="28"/>
          <w:lang w:val="ru-RU"/>
        </w:rPr>
        <w:t>работаны</w:t>
      </w:r>
      <w:r w:rsidR="007E21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882" w:rsidRPr="000E615E">
        <w:rPr>
          <w:rFonts w:ascii="Times New Roman" w:hAnsi="Times New Roman" w:cs="Times New Roman"/>
          <w:sz w:val="28"/>
          <w:szCs w:val="28"/>
          <w:lang w:val="ru-RU"/>
        </w:rPr>
        <w:t>организационно -технически</w:t>
      </w:r>
      <w:r w:rsidR="00C8688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86882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C8688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86882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по повышению производственной безопасности и улучшени</w:t>
      </w:r>
      <w:r w:rsidR="00C86882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C86882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условий труда при выполнении технологического процесса на объекте проектирования</w:t>
      </w:r>
      <w:r w:rsidR="00B82D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44FD1">
        <w:rPr>
          <w:rFonts w:ascii="Times New Roman" w:hAnsi="Times New Roman" w:cs="Times New Roman"/>
          <w:sz w:val="28"/>
          <w:szCs w:val="28"/>
          <w:lang w:val="ru-RU"/>
        </w:rPr>
        <w:t xml:space="preserve"> согласно теме дипломного проекта</w:t>
      </w:r>
      <w:r w:rsidR="00C8688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57DDE">
        <w:rPr>
          <w:rFonts w:ascii="Times New Roman" w:hAnsi="Times New Roman" w:cs="Times New Roman"/>
          <w:sz w:val="28"/>
          <w:szCs w:val="28"/>
          <w:lang w:val="ru-RU"/>
        </w:rPr>
        <w:t xml:space="preserve">Оно также включает </w:t>
      </w:r>
      <w:r w:rsidR="00937B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D3B67" w:rsidRPr="007E1DE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 необходимой документации, ксерокопий, рисунков, схем</w:t>
      </w:r>
      <w:r w:rsidR="00857DD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>нализ собранных материалов</w:t>
      </w:r>
      <w:r w:rsidR="009E2EDC">
        <w:rPr>
          <w:rFonts w:ascii="Times New Roman" w:hAnsi="Times New Roman" w:cs="Times New Roman"/>
          <w:sz w:val="28"/>
          <w:szCs w:val="28"/>
          <w:lang w:val="ru-RU"/>
        </w:rPr>
        <w:t>, прове</w:t>
      </w:r>
      <w:r w:rsidR="0017258F">
        <w:rPr>
          <w:rFonts w:ascii="Times New Roman" w:hAnsi="Times New Roman" w:cs="Times New Roman"/>
          <w:sz w:val="28"/>
          <w:szCs w:val="28"/>
          <w:lang w:val="ru-RU"/>
        </w:rPr>
        <w:t>дение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258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>онсультаци</w:t>
      </w:r>
      <w:r w:rsidR="0017258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258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</w:t>
      </w:r>
      <w:r w:rsidR="0017258F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 xml:space="preserve"> практики и други</w:t>
      </w:r>
      <w:r w:rsidR="00944FD1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</w:t>
      </w:r>
      <w:r w:rsidR="00944FD1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AD3B67" w:rsidRPr="007E1DE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06E0">
        <w:rPr>
          <w:rFonts w:ascii="Times New Roman" w:hAnsi="Times New Roman" w:cs="Times New Roman"/>
          <w:sz w:val="28"/>
          <w:szCs w:val="28"/>
          <w:lang w:val="ru-RU"/>
        </w:rPr>
        <w:t>Примерны</w:t>
      </w:r>
      <w:r w:rsidR="00623810">
        <w:rPr>
          <w:rFonts w:ascii="Times New Roman" w:hAnsi="Times New Roman" w:cs="Times New Roman"/>
          <w:sz w:val="28"/>
          <w:szCs w:val="28"/>
          <w:lang w:val="ru-RU"/>
        </w:rPr>
        <w:t>й перечень индивидуальных заданий приведен</w:t>
      </w:r>
      <w:r w:rsidR="00AD2703">
        <w:rPr>
          <w:rFonts w:ascii="Times New Roman" w:hAnsi="Times New Roman" w:cs="Times New Roman"/>
          <w:sz w:val="28"/>
          <w:szCs w:val="28"/>
          <w:lang w:val="ru-RU"/>
        </w:rPr>
        <w:t xml:space="preserve"> в приложении</w:t>
      </w:r>
      <w:r w:rsidR="00A806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2703">
        <w:rPr>
          <w:rFonts w:ascii="Times New Roman" w:hAnsi="Times New Roman" w:cs="Times New Roman"/>
          <w:sz w:val="28"/>
          <w:szCs w:val="28"/>
          <w:lang w:val="ru-RU"/>
        </w:rPr>
        <w:t>Ж.</w:t>
      </w:r>
    </w:p>
    <w:p w14:paraId="32C63EA0" w14:textId="5A9BFA70" w:rsidR="006806B4" w:rsidRPr="0024423A" w:rsidRDefault="009049B4" w:rsidP="007F2C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 w:rsidR="006806B4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7F2C35">
        <w:rPr>
          <w:rFonts w:ascii="Times New Roman" w:hAnsi="Times New Roman" w:cs="Times New Roman"/>
          <w:sz w:val="28"/>
          <w:szCs w:val="28"/>
          <w:lang w:val="ru-RU"/>
        </w:rPr>
        <w:t xml:space="preserve">выполнению </w:t>
      </w:r>
      <w:r w:rsidR="007F2C35" w:rsidRPr="0024423A">
        <w:rPr>
          <w:rFonts w:ascii="Times New Roman" w:hAnsi="Times New Roman" w:cs="Times New Roman"/>
          <w:sz w:val="28"/>
          <w:szCs w:val="28"/>
          <w:lang w:val="ru-RU"/>
        </w:rPr>
        <w:t>индивидуальн</w:t>
      </w:r>
      <w:r w:rsidR="007F2C3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6806B4" w:rsidRPr="0024423A">
        <w:rPr>
          <w:rFonts w:ascii="Times New Roman" w:hAnsi="Times New Roman" w:cs="Times New Roman"/>
          <w:sz w:val="28"/>
          <w:szCs w:val="28"/>
          <w:lang w:val="ru-RU"/>
        </w:rPr>
        <w:t xml:space="preserve"> задани</w:t>
      </w:r>
      <w:r w:rsidR="007F2C3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9208F" w:rsidRPr="0024423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806B4" w:rsidRPr="0024423A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</w:t>
      </w:r>
      <w:r w:rsidR="00E9208F" w:rsidRPr="0024423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6806B4" w:rsidRPr="0024423A">
        <w:rPr>
          <w:rFonts w:ascii="Times New Roman" w:hAnsi="Times New Roman" w:cs="Times New Roman"/>
          <w:sz w:val="28"/>
          <w:szCs w:val="28"/>
          <w:lang w:val="ru-RU"/>
        </w:rPr>
        <w:t xml:space="preserve"> отчета по практике</w:t>
      </w:r>
      <w:r w:rsidR="00E9208F" w:rsidRPr="0024423A">
        <w:rPr>
          <w:rFonts w:ascii="Times New Roman" w:hAnsi="Times New Roman" w:cs="Times New Roman"/>
          <w:sz w:val="28"/>
          <w:szCs w:val="28"/>
          <w:lang w:val="ru-RU"/>
        </w:rPr>
        <w:t xml:space="preserve"> приведены в информационно-методической части </w:t>
      </w:r>
      <w:r w:rsidR="002227C9" w:rsidRPr="0024423A">
        <w:rPr>
          <w:rFonts w:ascii="Times New Roman" w:hAnsi="Times New Roman" w:cs="Times New Roman"/>
          <w:sz w:val="28"/>
          <w:szCs w:val="28"/>
          <w:lang w:val="ru-RU"/>
        </w:rPr>
        <w:t>программы.</w:t>
      </w:r>
    </w:p>
    <w:p w14:paraId="49D66B91" w14:textId="2197FD7B" w:rsidR="009049B4" w:rsidRPr="007E1DE5" w:rsidRDefault="009049B4" w:rsidP="00AD3B67">
      <w:pPr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BA06E6" w14:textId="241FC9BC" w:rsidR="00B42711" w:rsidRDefault="00B42711" w:rsidP="00B42711">
      <w:pPr>
        <w:pStyle w:val="a4"/>
        <w:spacing w:before="0" w:after="0"/>
        <w:jc w:val="center"/>
      </w:pPr>
      <w:r>
        <w:rPr>
          <w:b/>
          <w:sz w:val="28"/>
          <w:szCs w:val="28"/>
        </w:rPr>
        <w:t>ИНФОРМАЦИОННО-МЕТОДИЧЕСКАЯ ЧАСТЬ</w:t>
      </w:r>
    </w:p>
    <w:p w14:paraId="3FA75429" w14:textId="77777777" w:rsidR="00B42711" w:rsidRDefault="00B42711" w:rsidP="00B42711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115481FD" w14:textId="77777777" w:rsidR="00AD3B67" w:rsidRPr="00B42711" w:rsidRDefault="00B42711" w:rsidP="00B4271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2711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ПОРЯДОК ОРГАНИЗАЦИИ И ПРОВЕДЕНИЯ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ПРЕДДИПЛОМНОЙ ПРАКТИКИ</w:t>
      </w:r>
    </w:p>
    <w:p w14:paraId="720B7942" w14:textId="77777777" w:rsidR="00CD17E0" w:rsidRPr="00932E78" w:rsidRDefault="00CD17E0" w:rsidP="00932E7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D37DB94" w14:textId="6FF6AB59" w:rsidR="00B331C1" w:rsidRPr="00B331C1" w:rsidRDefault="00B331C1" w:rsidP="00596A2D">
      <w:pPr>
        <w:spacing w:after="0" w:line="240" w:lineRule="auto"/>
        <w:ind w:firstLine="720"/>
        <w:jc w:val="both"/>
        <w:rPr>
          <w:b/>
          <w:sz w:val="28"/>
          <w:szCs w:val="28"/>
          <w:lang w:val="ru-RU"/>
        </w:rPr>
      </w:pPr>
      <w:r w:rsidRPr="000C4D0A">
        <w:rPr>
          <w:rFonts w:ascii="Times New Roman" w:hAnsi="Times New Roman" w:cs="Times New Roman"/>
          <w:sz w:val="28"/>
          <w:szCs w:val="28"/>
          <w:lang w:val="ru-RU"/>
        </w:rPr>
        <w:t>Преддипломную практику студенты проходят</w:t>
      </w:r>
      <w:r w:rsidR="00AE3A72" w:rsidRPr="000C4D0A">
        <w:rPr>
          <w:rFonts w:ascii="Times New Roman" w:hAnsi="Times New Roman" w:cs="Times New Roman"/>
          <w:sz w:val="28"/>
          <w:szCs w:val="28"/>
          <w:lang w:val="ru-RU"/>
        </w:rPr>
        <w:t xml:space="preserve"> по месту будущей работы выпускника</w:t>
      </w:r>
      <w:r w:rsidR="00085B56" w:rsidRPr="000C4D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C4D0A">
        <w:rPr>
          <w:rFonts w:ascii="Times New Roman" w:hAnsi="Times New Roman" w:cs="Times New Roman"/>
          <w:sz w:val="28"/>
          <w:szCs w:val="28"/>
          <w:lang w:val="ru-RU"/>
        </w:rPr>
        <w:t>в организациях, соответствующих профилю образования, по которому осуществляется подготовка специалистов</w:t>
      </w:r>
      <w:r w:rsidR="00F74D4E" w:rsidRPr="000C4D0A">
        <w:rPr>
          <w:rFonts w:ascii="Times New Roman" w:hAnsi="Times New Roman" w:cs="Times New Roman"/>
          <w:sz w:val="28"/>
          <w:szCs w:val="28"/>
          <w:lang w:val="ru-RU"/>
        </w:rPr>
        <w:t xml:space="preserve"> и с учетом мест </w:t>
      </w:r>
      <w:r w:rsidR="00F74D4E" w:rsidRPr="000C4D0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распределения </w:t>
      </w:r>
      <w:r w:rsidR="00596A2D">
        <w:rPr>
          <w:rFonts w:ascii="Times New Roman" w:hAnsi="Times New Roman" w:cs="Times New Roman"/>
          <w:sz w:val="28"/>
          <w:szCs w:val="28"/>
          <w:lang w:val="ru-RU"/>
        </w:rPr>
        <w:t xml:space="preserve">на работу </w:t>
      </w:r>
      <w:r w:rsidR="00F74D4E" w:rsidRPr="000C4D0A">
        <w:rPr>
          <w:rFonts w:ascii="Times New Roman" w:hAnsi="Times New Roman" w:cs="Times New Roman"/>
          <w:sz w:val="28"/>
          <w:szCs w:val="28"/>
          <w:lang w:val="ru-RU"/>
        </w:rPr>
        <w:t>выпускников</w:t>
      </w:r>
      <w:r w:rsidR="001D28C8" w:rsidRPr="000C4D0A">
        <w:rPr>
          <w:rFonts w:ascii="Times New Roman" w:hAnsi="Times New Roman" w:cs="Times New Roman"/>
          <w:sz w:val="28"/>
          <w:szCs w:val="28"/>
          <w:lang w:val="ru-RU"/>
        </w:rPr>
        <w:t>, т.е</w:t>
      </w:r>
      <w:r w:rsidRPr="000C4D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073E6" w:rsidRPr="000C4D0A">
        <w:rPr>
          <w:rFonts w:ascii="Times New Roman" w:hAnsi="Times New Roman" w:cs="Times New Roman"/>
          <w:sz w:val="28"/>
          <w:szCs w:val="28"/>
          <w:lang w:val="ru-RU"/>
        </w:rPr>
        <w:t xml:space="preserve"> на сельскохозяйственных, ремонтно-обслуживающих, перерабатывающих и других предприятиях в системе министерства сельского хозяйства и продовольствия Республики Беларусь</w:t>
      </w:r>
      <w:r w:rsidR="00A073E6" w:rsidRPr="00106B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0C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2EF8752" w14:textId="77777777" w:rsidR="00106B41" w:rsidRPr="00106B41" w:rsidRDefault="00106B41" w:rsidP="00596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6B41">
        <w:rPr>
          <w:rFonts w:ascii="Times New Roman" w:hAnsi="Times New Roman" w:cs="Times New Roman"/>
          <w:sz w:val="28"/>
          <w:szCs w:val="28"/>
          <w:lang w:val="ru-RU"/>
        </w:rPr>
        <w:t>Практика студентов организуется на основании договоров, заключаемых с организациями независимо от их формы собственности и подчиненности, соответствующими профилю подготовки специалистов.</w:t>
      </w:r>
    </w:p>
    <w:p w14:paraId="5A27245D" w14:textId="77777777" w:rsidR="00106B41" w:rsidRPr="00106B41" w:rsidRDefault="00106B41" w:rsidP="00596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6B41">
        <w:rPr>
          <w:rFonts w:ascii="Times New Roman" w:hAnsi="Times New Roman" w:cs="Times New Roman"/>
          <w:sz w:val="28"/>
          <w:szCs w:val="28"/>
          <w:lang w:val="ru-RU"/>
        </w:rPr>
        <w:t>Основанием для прохождения практики является приказ ректора БГАТУ. Проект приказа готовится деканом факультета на основании предложений кафедры.</w:t>
      </w:r>
    </w:p>
    <w:p w14:paraId="2AAAD9E1" w14:textId="77777777" w:rsidR="00106B41" w:rsidRPr="00106B41" w:rsidRDefault="00106B41" w:rsidP="00596A2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В университете общее руководство практикой осуществляет руководитель практики университета, непосредственное руководство – руководители практики от кафедры.</w:t>
      </w:r>
    </w:p>
    <w:p w14:paraId="77755B43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Учебно-методическое руководство практикой осуществляет кафедра управления охраной труда.</w:t>
      </w:r>
    </w:p>
    <w:p w14:paraId="6C3B00F7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Университет организует проведение практики, ее документальное оформление и обеспечивает: своевременное (не позднее, чем за один месяц до начала практики) заключение договоров об организации практики студентов; издание приказов по университету о проведении практики согласно заключенным договорам с организациями; утверждение программ практики; проведение при необходимости медицинского осмотра студентов, направляемых на практику; своевременное направление студентов на практику, осуществление им выплат и возмещение расходов в соответствии с действующим в университете Положением; учебно-методическое руководство практикой, в том числе по вопросам охраны труда; контроль за выполнением программы практики; анализ совместно с организациями результатов выполнения программы практики и подготовку предложений по совершенствованию ее организации.</w:t>
      </w:r>
    </w:p>
    <w:p w14:paraId="2EA0E5AA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Общее руководство практикой в организации возлагается на руководителя организации или иного уполномоченного им работника организации, которые осуществляют проведение практики в соответствии с действующим Положением и программой практики.</w:t>
      </w:r>
    </w:p>
    <w:p w14:paraId="6D976DD1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Непосредственное руководство практикой студентов на объекте, в структурном подразделении организации осуществляет опытный работник организации, который назначается приказом руководителя организации</w:t>
      </w:r>
      <w:r w:rsidR="00BA15C6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(как правило – инженер по охране труда организации)</w:t>
      </w: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.</w:t>
      </w:r>
    </w:p>
    <w:p w14:paraId="655CDA91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На студентов в период практики распространяются законодательство об охране труда и правила внутреннего трудового распорядка организации, а на студентов, принятых на работу на вакантные должности, распространяется также законодательство о труде.</w:t>
      </w:r>
    </w:p>
    <w:p w14:paraId="3639DF64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 w:eastAsia="zh-CN"/>
        </w:rPr>
      </w:pPr>
      <w:r w:rsidRPr="00106B41">
        <w:rPr>
          <w:rFonts w:ascii="Times New Roman" w:hAnsi="Times New Roman" w:cs="Times New Roman"/>
          <w:b/>
          <w:sz w:val="28"/>
          <w:szCs w:val="28"/>
          <w:lang w:val="ru-RU" w:eastAsia="zh-CN"/>
        </w:rPr>
        <w:t>Организация осуществляет проведение практики, ее документальное оформление и обеспечивает:</w:t>
      </w:r>
    </w:p>
    <w:p w14:paraId="653BDCB0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заключение договоров об организации практики студентов;</w:t>
      </w:r>
    </w:p>
    <w:p w14:paraId="448E3237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lastRenderedPageBreak/>
        <w:t>– издание приказа по организации о зачислении студентов на практику согласно договорам, об организации практики студентов;</w:t>
      </w:r>
    </w:p>
    <w:p w14:paraId="1E293F80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создание студентам необходимых условий для прохождения практики и выполнения ее программы;</w:t>
      </w:r>
    </w:p>
    <w:p w14:paraId="2F75CAF9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проведение инструктажа студентов по охране труда;</w:t>
      </w:r>
    </w:p>
    <w:p w14:paraId="54F87225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привлечение студентов к работам, предусмотренным программой практики.</w:t>
      </w:r>
    </w:p>
    <w:p w14:paraId="5A3FDE6A" w14:textId="77777777" w:rsidR="00106B41" w:rsidRPr="00106B41" w:rsidRDefault="00106B41" w:rsidP="00106B41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lang w:val="ru-RU" w:eastAsia="zh-CN"/>
        </w:rPr>
      </w:pPr>
      <w:r w:rsidRPr="00106B41">
        <w:rPr>
          <w:rFonts w:ascii="Times New Roman" w:hAnsi="Times New Roman" w:cs="Times New Roman"/>
          <w:b/>
          <w:sz w:val="28"/>
          <w:szCs w:val="28"/>
          <w:lang w:val="ru-RU" w:eastAsia="zh-CN"/>
        </w:rPr>
        <w:t>Руководитель практики от вуза:</w:t>
      </w:r>
    </w:p>
    <w:p w14:paraId="5F4474B4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готовит проекты приказов по общим вопросам организации и проведения практики;</w:t>
      </w:r>
    </w:p>
    <w:p w14:paraId="603E0251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совместно с кафедрами и факультетами постоянно ведет работу по совершенствованию процесса проведения практики;</w:t>
      </w:r>
    </w:p>
    <w:p w14:paraId="45EBD0F7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осуществляет контроль за ходом практики, а также анализирует и обобщает ее результаты;</w:t>
      </w:r>
    </w:p>
    <w:p w14:paraId="02BC7105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ведет организационную работу по обеспечению расчетов с непосредственными руководителями практики от организаций и с иными работниками организаций за проведение лекций, консультаций, семинаров и экскурсий, предусмотренных программой практики;</w:t>
      </w:r>
    </w:p>
    <w:p w14:paraId="124885C4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анализирует ежегодные отчеты факультетов о результатах выполнения программ практики и на основании этих отчетов составляет справку о качестве проведения практики в прошедшем году.</w:t>
      </w:r>
    </w:p>
    <w:p w14:paraId="0340657C" w14:textId="77777777" w:rsidR="00106B41" w:rsidRPr="00106B41" w:rsidRDefault="00106B41" w:rsidP="00106B41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lang w:val="ru-RU" w:eastAsia="zh-CN"/>
        </w:rPr>
      </w:pPr>
      <w:r w:rsidRPr="00106B41">
        <w:rPr>
          <w:rFonts w:ascii="Times New Roman" w:hAnsi="Times New Roman" w:cs="Times New Roman"/>
          <w:b/>
          <w:sz w:val="28"/>
          <w:szCs w:val="28"/>
          <w:lang w:val="ru-RU" w:eastAsia="zh-CN"/>
        </w:rPr>
        <w:t>Факультет:</w:t>
      </w:r>
    </w:p>
    <w:p w14:paraId="5881EFC8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информирует студентов о сроках и месте проведения практики, проводит распределение студентов по организациям;</w:t>
      </w:r>
    </w:p>
    <w:p w14:paraId="0BD8AC2B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организует проведение курсовых собраний по организационно-методическим вопросам с участием руководителя практики от вуза;</w:t>
      </w:r>
    </w:p>
    <w:p w14:paraId="1251B64E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организует проведение инструктажа студентов по охране труда;</w:t>
      </w:r>
    </w:p>
    <w:p w14:paraId="63CB8927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контролирует своевременность сдачи студентами отчетной документации и дифференцированных зачетов после окончания практики;</w:t>
      </w:r>
    </w:p>
    <w:p w14:paraId="12598D90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заслушивает отчеты кафедр о результатах выполнения программ практики на совете факультета и вносит предложения по совершенствованию процесса проведения практики студентов.</w:t>
      </w:r>
    </w:p>
    <w:p w14:paraId="7A4A68A7" w14:textId="77777777" w:rsidR="00AA6984" w:rsidRDefault="00AA6984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</w:p>
    <w:p w14:paraId="10989279" w14:textId="280C489D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u-RU" w:eastAsia="zh-CN"/>
        </w:rPr>
      </w:pPr>
      <w:r w:rsidRPr="00106B41">
        <w:rPr>
          <w:rFonts w:ascii="Times New Roman" w:hAnsi="Times New Roman" w:cs="Times New Roman"/>
          <w:b/>
          <w:sz w:val="28"/>
          <w:szCs w:val="28"/>
          <w:lang w:val="ru-RU" w:eastAsia="zh-CN"/>
        </w:rPr>
        <w:t>Кафедры:</w:t>
      </w:r>
    </w:p>
    <w:p w14:paraId="4837F889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разрабатывают программы практики;</w:t>
      </w:r>
    </w:p>
    <w:p w14:paraId="26466BAC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знакомят студентов с целями, задачами и программами практики, представляют информацию об организациях, в которых будет проходить практика;</w:t>
      </w:r>
    </w:p>
    <w:p w14:paraId="769D7F65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готовят предложения о распределении студентов на практику по организациям;</w:t>
      </w:r>
    </w:p>
    <w:p w14:paraId="132D44B3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lastRenderedPageBreak/>
        <w:t>– разрабатывают, по мере необходимости, пересматривают, корректируют методические указания для студентов и руководителей практики от кафедры, формы отчетной документации;</w:t>
      </w:r>
    </w:p>
    <w:p w14:paraId="4AB13602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выявляют и своевременно устраняют недостатки в ходе проведения практики, а при необходимости сообщают о них руководству вуза и организации;</w:t>
      </w:r>
    </w:p>
    <w:p w14:paraId="0B71C04C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– после окончания практики организуют принятие дифференцированных зачетов;</w:t>
      </w:r>
    </w:p>
    <w:p w14:paraId="25EAE7B9" w14:textId="77777777" w:rsidR="00106B41" w:rsidRPr="00106B41" w:rsidRDefault="00106B41" w:rsidP="00106B4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– анализируют выполнение программ практики, обсуждают итоги и в течение недели после заседания кафедры представляют руководителю практики от вуза выписку из протокола заседания кафедры, а декану факультета – отчеты о результатах проведения практики. </w:t>
      </w:r>
    </w:p>
    <w:p w14:paraId="3FC85BF4" w14:textId="77777777" w:rsidR="00106B41" w:rsidRPr="00106B41" w:rsidRDefault="00106B41" w:rsidP="00106B4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 w:eastAsia="zh-CN"/>
        </w:rPr>
      </w:pPr>
      <w:r w:rsidRPr="00106B41">
        <w:rPr>
          <w:rFonts w:ascii="Times New Roman" w:hAnsi="Times New Roman" w:cs="Times New Roman"/>
          <w:sz w:val="28"/>
          <w:szCs w:val="28"/>
          <w:lang w:val="ru-RU" w:eastAsia="zh-CN"/>
        </w:rPr>
        <w:t>Обязанности студента-практиканта при подготовке к производственной практике и во время ее прохождения подробно изложены в приложении А.</w:t>
      </w:r>
    </w:p>
    <w:p w14:paraId="047C7EE1" w14:textId="77777777" w:rsidR="006E118F" w:rsidRPr="00817547" w:rsidRDefault="006E118F" w:rsidP="006E118F">
      <w:pPr>
        <w:pStyle w:val="a3"/>
        <w:jc w:val="both"/>
        <w:rPr>
          <w:sz w:val="28"/>
          <w:szCs w:val="28"/>
        </w:rPr>
      </w:pPr>
    </w:p>
    <w:p w14:paraId="371C2C0B" w14:textId="43645DAF" w:rsidR="008E25AF" w:rsidRDefault="008E25AF" w:rsidP="008E25AF">
      <w:pPr>
        <w:pStyle w:val="a4"/>
        <w:spacing w:before="0" w:after="0"/>
        <w:jc w:val="center"/>
      </w:pPr>
      <w:r>
        <w:rPr>
          <w:b/>
          <w:sz w:val="28"/>
          <w:szCs w:val="28"/>
        </w:rPr>
        <w:t xml:space="preserve">ТРЕБОВАНИЯ К СОДЕРЖАНИЮ И ОФОРМЛЕНИЮ ИНДИВИДУАЛЬНОГО ЗАДАНИЯ </w:t>
      </w:r>
    </w:p>
    <w:p w14:paraId="75F5D94A" w14:textId="77777777" w:rsidR="00F262FD" w:rsidRDefault="00F262FD" w:rsidP="00F26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D798D2" w14:textId="202349D9" w:rsidR="00F262FD" w:rsidRPr="00F262FD" w:rsidRDefault="00F262FD" w:rsidP="00004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2FD">
        <w:rPr>
          <w:rFonts w:ascii="Times New Roman" w:hAnsi="Times New Roman" w:cs="Times New Roman"/>
          <w:sz w:val="28"/>
          <w:szCs w:val="28"/>
          <w:lang w:val="ru-RU"/>
        </w:rPr>
        <w:t xml:space="preserve">Кроме общих требований, предъявляемых к содержанию преддипломной практики </w:t>
      </w:r>
      <w:r w:rsidR="00015E15">
        <w:rPr>
          <w:rFonts w:ascii="Times New Roman" w:hAnsi="Times New Roman" w:cs="Times New Roman"/>
          <w:sz w:val="28"/>
          <w:szCs w:val="28"/>
          <w:lang w:val="ru-RU"/>
        </w:rPr>
        <w:t xml:space="preserve">студенту </w:t>
      </w:r>
      <w:r w:rsidRPr="00F262FD">
        <w:rPr>
          <w:rFonts w:ascii="Times New Roman" w:hAnsi="Times New Roman" w:cs="Times New Roman"/>
          <w:sz w:val="28"/>
          <w:szCs w:val="28"/>
          <w:lang w:val="ru-RU"/>
        </w:rPr>
        <w:t>необходимо выполнить индивидуальное задание с целью углубленного изучения отдельных вопросов по специальности.</w:t>
      </w:r>
    </w:p>
    <w:p w14:paraId="750E591F" w14:textId="50E5803F" w:rsidR="00F262FD" w:rsidRPr="00A1781E" w:rsidRDefault="0013286F" w:rsidP="002E6F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262FD" w:rsidRPr="00F262FD">
        <w:rPr>
          <w:rFonts w:ascii="Times New Roman" w:hAnsi="Times New Roman" w:cs="Times New Roman"/>
          <w:sz w:val="28"/>
          <w:szCs w:val="28"/>
          <w:lang w:val="ru-RU"/>
        </w:rPr>
        <w:t xml:space="preserve">туденты получают индивидуальное задание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262FD">
        <w:rPr>
          <w:rFonts w:ascii="Times New Roman" w:hAnsi="Times New Roman" w:cs="Times New Roman"/>
          <w:sz w:val="28"/>
          <w:szCs w:val="28"/>
          <w:lang w:val="ru-RU"/>
        </w:rPr>
        <w:t xml:space="preserve">еред выездом на практику </w:t>
      </w:r>
      <w:r w:rsidR="00F262FD" w:rsidRPr="00F262FD">
        <w:rPr>
          <w:rFonts w:ascii="Times New Roman" w:hAnsi="Times New Roman" w:cs="Times New Roman"/>
          <w:sz w:val="28"/>
          <w:szCs w:val="28"/>
          <w:lang w:val="ru-RU"/>
        </w:rPr>
        <w:t>от руководителя практики от кафедры и при необходимости уточня</w:t>
      </w:r>
      <w:r>
        <w:rPr>
          <w:rFonts w:ascii="Times New Roman" w:hAnsi="Times New Roman" w:cs="Times New Roman"/>
          <w:sz w:val="28"/>
          <w:szCs w:val="28"/>
          <w:lang w:val="ru-RU"/>
        </w:rPr>
        <w:t>ют его</w:t>
      </w:r>
      <w:r w:rsidR="00F262FD" w:rsidRPr="00F262FD">
        <w:rPr>
          <w:rFonts w:ascii="Times New Roman" w:hAnsi="Times New Roman" w:cs="Times New Roman"/>
          <w:sz w:val="28"/>
          <w:szCs w:val="28"/>
          <w:lang w:val="ru-RU"/>
        </w:rPr>
        <w:t xml:space="preserve"> с руководителем от предприятия. </w:t>
      </w:r>
      <w:r w:rsidR="00A1781E" w:rsidRPr="002831DA">
        <w:rPr>
          <w:rFonts w:ascii="Times New Roman" w:hAnsi="Times New Roman" w:cs="Times New Roman"/>
          <w:sz w:val="28"/>
          <w:szCs w:val="28"/>
          <w:lang w:val="ru-RU"/>
        </w:rPr>
        <w:t xml:space="preserve">Характер заданий зависит от конкретных условий практики, должен учитывать специфику производства и </w:t>
      </w:r>
      <w:r w:rsidR="00A1781E">
        <w:rPr>
          <w:rFonts w:ascii="Times New Roman" w:hAnsi="Times New Roman" w:cs="Times New Roman"/>
          <w:sz w:val="28"/>
          <w:szCs w:val="28"/>
          <w:lang w:val="ru-RU"/>
        </w:rPr>
        <w:t>соответствовать тематике дипломного проекта.</w:t>
      </w:r>
    </w:p>
    <w:p w14:paraId="5628376E" w14:textId="79F6BD00" w:rsidR="002E6FB1" w:rsidRPr="002F0587" w:rsidRDefault="002E6FB1" w:rsidP="001D0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587">
        <w:rPr>
          <w:rFonts w:ascii="Times New Roman" w:hAnsi="Times New Roman" w:cs="Times New Roman"/>
          <w:sz w:val="28"/>
          <w:szCs w:val="28"/>
          <w:lang w:val="ru-RU"/>
        </w:rPr>
        <w:t>Индивидуальн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2F0587">
        <w:rPr>
          <w:rFonts w:ascii="Times New Roman" w:hAnsi="Times New Roman" w:cs="Times New Roman"/>
          <w:sz w:val="28"/>
          <w:szCs w:val="28"/>
          <w:lang w:val="ru-RU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</w:t>
      </w:r>
      <w:r w:rsidRPr="002F0587">
        <w:rPr>
          <w:rFonts w:ascii="Times New Roman" w:hAnsi="Times New Roman" w:cs="Times New Roman"/>
          <w:sz w:val="28"/>
          <w:szCs w:val="28"/>
          <w:lang w:val="ru-RU"/>
        </w:rPr>
        <w:t xml:space="preserve"> работа творческого, исследовательского характера, требующая от студентов инициативы, </w:t>
      </w:r>
      <w:r w:rsidR="006D002F">
        <w:rPr>
          <w:rFonts w:ascii="Times New Roman" w:hAnsi="Times New Roman" w:cs="Times New Roman"/>
          <w:sz w:val="28"/>
          <w:szCs w:val="28"/>
          <w:lang w:val="ru-RU"/>
        </w:rPr>
        <w:t>самостоятельности</w:t>
      </w:r>
      <w:r w:rsidR="003C613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D00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136" w:rsidRPr="00D935B4"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="006D002F" w:rsidRPr="00D935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35B4">
        <w:rPr>
          <w:rFonts w:ascii="Times New Roman" w:hAnsi="Times New Roman" w:cs="Times New Roman"/>
          <w:sz w:val="28"/>
          <w:szCs w:val="28"/>
          <w:lang w:val="ru-RU"/>
        </w:rPr>
        <w:t>связана</w:t>
      </w:r>
      <w:r w:rsidRPr="002F0587">
        <w:rPr>
          <w:rFonts w:ascii="Times New Roman" w:hAnsi="Times New Roman" w:cs="Times New Roman"/>
          <w:sz w:val="28"/>
          <w:szCs w:val="28"/>
          <w:lang w:val="ru-RU"/>
        </w:rPr>
        <w:t xml:space="preserve"> с тематикой дипломного проекта</w:t>
      </w:r>
      <w:r w:rsidR="006D002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F0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4FD">
        <w:rPr>
          <w:rFonts w:ascii="Times New Roman" w:hAnsi="Times New Roman" w:cs="Times New Roman"/>
          <w:sz w:val="28"/>
          <w:szCs w:val="28"/>
          <w:lang w:val="ru-RU"/>
        </w:rPr>
        <w:t xml:space="preserve">а также с </w:t>
      </w:r>
      <w:r w:rsidRPr="002F0587">
        <w:rPr>
          <w:rFonts w:ascii="Times New Roman" w:hAnsi="Times New Roman"/>
          <w:sz w:val="28"/>
          <w:szCs w:val="28"/>
          <w:lang w:val="ru-RU"/>
        </w:rPr>
        <w:t>реальны</w:t>
      </w:r>
      <w:r w:rsidR="002514FD">
        <w:rPr>
          <w:rFonts w:ascii="Times New Roman" w:hAnsi="Times New Roman"/>
          <w:sz w:val="28"/>
          <w:szCs w:val="28"/>
          <w:lang w:val="ru-RU"/>
        </w:rPr>
        <w:t>ми</w:t>
      </w:r>
      <w:r w:rsidRPr="002F0587">
        <w:rPr>
          <w:rFonts w:ascii="Times New Roman" w:hAnsi="Times New Roman"/>
          <w:sz w:val="28"/>
          <w:szCs w:val="28"/>
          <w:lang w:val="ru-RU"/>
        </w:rPr>
        <w:t xml:space="preserve"> потребност</w:t>
      </w:r>
      <w:r w:rsidR="002514FD">
        <w:rPr>
          <w:rFonts w:ascii="Times New Roman" w:hAnsi="Times New Roman"/>
          <w:sz w:val="28"/>
          <w:szCs w:val="28"/>
          <w:lang w:val="ru-RU"/>
        </w:rPr>
        <w:t>ями</w:t>
      </w:r>
      <w:r w:rsidRPr="002F0587">
        <w:rPr>
          <w:rFonts w:ascii="Times New Roman" w:hAnsi="Times New Roman"/>
          <w:sz w:val="28"/>
          <w:szCs w:val="28"/>
          <w:lang w:val="ru-RU"/>
        </w:rPr>
        <w:t xml:space="preserve"> в области охраны труда и производственной </w:t>
      </w:r>
      <w:r w:rsidRPr="00DB3A16">
        <w:rPr>
          <w:rFonts w:ascii="Times New Roman" w:hAnsi="Times New Roman"/>
          <w:sz w:val="28"/>
          <w:szCs w:val="28"/>
          <w:lang w:val="ru-RU"/>
        </w:rPr>
        <w:t>безопасности</w:t>
      </w:r>
      <w:r w:rsidRPr="00DB3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3A16">
        <w:rPr>
          <w:rFonts w:ascii="Times New Roman" w:hAnsi="Times New Roman"/>
          <w:sz w:val="28"/>
          <w:szCs w:val="28"/>
          <w:lang w:val="ru-RU"/>
        </w:rPr>
        <w:t>с</w:t>
      </w:r>
      <w:r w:rsidRPr="002F0587">
        <w:rPr>
          <w:rFonts w:ascii="Times New Roman" w:hAnsi="Times New Roman"/>
          <w:sz w:val="28"/>
          <w:szCs w:val="28"/>
          <w:lang w:val="ru-RU"/>
        </w:rPr>
        <w:t xml:space="preserve">ельскохозяйственного </w:t>
      </w:r>
      <w:r w:rsidRPr="002F0587">
        <w:rPr>
          <w:rFonts w:ascii="Times New Roman" w:hAnsi="Times New Roman" w:cs="Times New Roman"/>
          <w:sz w:val="28"/>
          <w:szCs w:val="28"/>
          <w:lang w:val="ru-RU"/>
        </w:rPr>
        <w:t>предприятия, на котором студент проходит практику.</w:t>
      </w:r>
      <w:r w:rsidR="001D0C60" w:rsidRPr="001D0C60">
        <w:rPr>
          <w:rFonts w:ascii="Times New Roman" w:hAnsi="Times New Roman" w:cs="Times New Roman"/>
          <w:sz w:val="28"/>
          <w:szCs w:val="28"/>
          <w:lang w:val="ru-RU"/>
        </w:rPr>
        <w:t xml:space="preserve"> При его написании используются как литературные источники, так и фактический материал по объекту исследования</w:t>
      </w:r>
      <w:r w:rsidR="00A10D6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C870D1" w14:textId="7BAAE0A9" w:rsidR="0084576D" w:rsidRDefault="009B5EAC" w:rsidP="002E6F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В индивидуальном задании </w:t>
      </w:r>
      <w:r w:rsidR="002831D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4576D" w:rsidRPr="000E615E">
        <w:rPr>
          <w:rFonts w:ascii="Times New Roman" w:hAnsi="Times New Roman" w:cs="Times New Roman"/>
          <w:sz w:val="28"/>
          <w:szCs w:val="28"/>
          <w:lang w:val="ru-RU"/>
        </w:rPr>
        <w:t>азраб</w:t>
      </w:r>
      <w:r w:rsidR="003C6136" w:rsidRPr="00A976EF">
        <w:rPr>
          <w:rFonts w:ascii="Times New Roman" w:hAnsi="Times New Roman" w:cs="Times New Roman"/>
          <w:sz w:val="28"/>
          <w:szCs w:val="28"/>
          <w:lang w:val="ru-RU"/>
        </w:rPr>
        <w:t>атываются</w:t>
      </w:r>
      <w:r w:rsidR="0084576D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7B78" w:rsidRPr="000E615E">
        <w:rPr>
          <w:rFonts w:ascii="Times New Roman" w:hAnsi="Times New Roman" w:cs="Times New Roman"/>
          <w:sz w:val="28"/>
          <w:szCs w:val="28"/>
          <w:lang w:val="ru-RU"/>
        </w:rPr>
        <w:t>организационно -технически</w:t>
      </w:r>
      <w:r w:rsidR="003C613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D7B78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3C613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D7B78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по по</w:t>
      </w:r>
      <w:r w:rsidR="00B07719" w:rsidRPr="000E615E">
        <w:rPr>
          <w:rFonts w:ascii="Times New Roman" w:hAnsi="Times New Roman" w:cs="Times New Roman"/>
          <w:sz w:val="28"/>
          <w:szCs w:val="28"/>
          <w:lang w:val="ru-RU"/>
        </w:rPr>
        <w:t>вышению производственной безопасности и ул</w:t>
      </w:r>
      <w:r w:rsidR="00555485" w:rsidRPr="000E615E">
        <w:rPr>
          <w:rFonts w:ascii="Times New Roman" w:hAnsi="Times New Roman" w:cs="Times New Roman"/>
          <w:sz w:val="28"/>
          <w:szCs w:val="28"/>
          <w:lang w:val="ru-RU"/>
        </w:rPr>
        <w:t>учшени</w:t>
      </w:r>
      <w:r w:rsidR="002831D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55485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условий труда</w:t>
      </w:r>
      <w:r w:rsidR="00293E26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при выполнении технологического процесса на объекте прое</w:t>
      </w:r>
      <w:r w:rsidR="00D86C24" w:rsidRPr="000E615E">
        <w:rPr>
          <w:rFonts w:ascii="Times New Roman" w:hAnsi="Times New Roman" w:cs="Times New Roman"/>
          <w:sz w:val="28"/>
          <w:szCs w:val="28"/>
          <w:lang w:val="ru-RU"/>
        </w:rPr>
        <w:t>ктирования</w:t>
      </w:r>
      <w:r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91EB7" w:rsidRPr="000E615E">
        <w:rPr>
          <w:rFonts w:ascii="Times New Roman" w:hAnsi="Times New Roman" w:cs="Times New Roman"/>
          <w:sz w:val="28"/>
          <w:szCs w:val="28"/>
          <w:lang w:val="ru-RU"/>
        </w:rPr>
        <w:t>требовани</w:t>
      </w:r>
      <w:r w:rsidR="0048298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91EB7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охраны труда в соответствии с НПА и ТНПА</w:t>
      </w:r>
      <w:r w:rsidR="00DE0EEA" w:rsidRPr="000E615E">
        <w:rPr>
          <w:rFonts w:ascii="Times New Roman" w:hAnsi="Times New Roman" w:cs="Times New Roman"/>
          <w:sz w:val="28"/>
          <w:szCs w:val="28"/>
          <w:lang w:val="ru-RU"/>
        </w:rPr>
        <w:t>, анализ условий труда и о</w:t>
      </w:r>
      <w:r w:rsidR="00091EB7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боснование инженерно-технического решения по </w:t>
      </w:r>
      <w:r w:rsidR="008C0318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обеспечению безопасных и </w:t>
      </w:r>
      <w:r w:rsidR="00B411FF">
        <w:rPr>
          <w:rFonts w:ascii="Times New Roman" w:hAnsi="Times New Roman" w:cs="Times New Roman"/>
          <w:sz w:val="28"/>
          <w:szCs w:val="28"/>
          <w:lang w:val="ru-RU"/>
        </w:rPr>
        <w:t>благоприятных</w:t>
      </w:r>
      <w:r w:rsidR="008C0318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условий труда</w:t>
      </w:r>
      <w:r w:rsidR="004824BF" w:rsidRPr="000E615E">
        <w:rPr>
          <w:rFonts w:ascii="Times New Roman" w:hAnsi="Times New Roman" w:cs="Times New Roman"/>
          <w:sz w:val="28"/>
          <w:szCs w:val="28"/>
          <w:lang w:val="ru-RU"/>
        </w:rPr>
        <w:t xml:space="preserve"> при эксплуатации машин и оборудования</w:t>
      </w:r>
      <w:r w:rsidRPr="000E615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040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2EA33C" w14:textId="2077F341" w:rsidR="002F0587" w:rsidRDefault="002F0587" w:rsidP="00004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247A7C" w14:textId="6D7E29E5" w:rsidR="005F6546" w:rsidRDefault="005F6546" w:rsidP="005F6546">
      <w:pPr>
        <w:pStyle w:val="a4"/>
        <w:spacing w:before="0" w:after="0"/>
        <w:jc w:val="center"/>
      </w:pPr>
      <w:r>
        <w:rPr>
          <w:b/>
          <w:sz w:val="28"/>
          <w:szCs w:val="28"/>
        </w:rPr>
        <w:lastRenderedPageBreak/>
        <w:t xml:space="preserve">ТРЕБОВАНИЯ К СОДЕРЖАНИЮ И ОФОРМЛЕНИЮ </w:t>
      </w:r>
      <w:r w:rsidR="00837684">
        <w:rPr>
          <w:b/>
          <w:sz w:val="28"/>
          <w:szCs w:val="28"/>
        </w:rPr>
        <w:t xml:space="preserve">ДНЕВНИКА И </w:t>
      </w:r>
      <w:r>
        <w:rPr>
          <w:b/>
          <w:sz w:val="28"/>
          <w:szCs w:val="28"/>
        </w:rPr>
        <w:t>ОТЧЕТА ПО ПРАКТИКЕ</w:t>
      </w:r>
    </w:p>
    <w:p w14:paraId="1DCDCA6A" w14:textId="77777777" w:rsidR="00BC6FA7" w:rsidRDefault="00BC6FA7" w:rsidP="00BC6F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B3F969" w14:textId="5F10AD1B" w:rsidR="00BC6FA7" w:rsidRPr="008E0309" w:rsidRDefault="00BC6FA7" w:rsidP="00BC6F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0309">
        <w:rPr>
          <w:rFonts w:ascii="Times New Roman" w:hAnsi="Times New Roman" w:cs="Times New Roman"/>
          <w:sz w:val="28"/>
          <w:szCs w:val="28"/>
          <w:lang w:val="ru-RU"/>
        </w:rPr>
        <w:t>К моменту окончания практики студент должен:</w:t>
      </w:r>
    </w:p>
    <w:p w14:paraId="277407FD" w14:textId="4CF9DB6A" w:rsidR="00BC6FA7" w:rsidRPr="00000730" w:rsidRDefault="00BC6FA7" w:rsidP="00BC6F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0309">
        <w:rPr>
          <w:rFonts w:ascii="Times New Roman" w:hAnsi="Times New Roman" w:cs="Times New Roman"/>
          <w:sz w:val="28"/>
          <w:szCs w:val="28"/>
          <w:lang w:val="ru-RU"/>
        </w:rPr>
        <w:t xml:space="preserve"> – оформить дневник прохождения практики в установленном порядке с указанием сроков пребывания </w:t>
      </w:r>
      <w:r w:rsidR="003C6136" w:rsidRPr="0000073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C6136" w:rsidRPr="00000730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0007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r w:rsidRPr="00000730">
        <w:rPr>
          <w:rFonts w:ascii="Times New Roman" w:hAnsi="Times New Roman" w:cs="Times New Roman"/>
          <w:sz w:val="28"/>
          <w:szCs w:val="28"/>
          <w:lang w:val="ru-RU"/>
        </w:rPr>
        <w:t xml:space="preserve">а также отзывом и оценкой руководителя от </w:t>
      </w:r>
      <w:r w:rsidR="003C6136" w:rsidRPr="00000730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0007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633C65" w14:textId="050EFE58" w:rsidR="00BC6FA7" w:rsidRPr="008E0309" w:rsidRDefault="00BC6FA7" w:rsidP="00BC6F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730">
        <w:rPr>
          <w:rFonts w:ascii="Times New Roman" w:hAnsi="Times New Roman" w:cs="Times New Roman"/>
          <w:sz w:val="28"/>
          <w:szCs w:val="28"/>
          <w:lang w:val="ru-RU"/>
        </w:rPr>
        <w:t xml:space="preserve"> – подготовить, оформить, защитить </w:t>
      </w:r>
      <w:r w:rsidR="003C6136" w:rsidRPr="0000073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C6136" w:rsidRPr="00000730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3C6136" w:rsidRPr="000007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00073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007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утвердить печатью </w:t>
      </w:r>
      <w:r w:rsidR="003C6136" w:rsidRPr="00000730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3C6136" w:rsidRPr="000007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000730">
        <w:rPr>
          <w:rFonts w:ascii="Times New Roman" w:hAnsi="Times New Roman" w:cs="Times New Roman"/>
          <w:b/>
          <w:sz w:val="28"/>
          <w:szCs w:val="28"/>
          <w:lang w:val="ru-RU"/>
        </w:rPr>
        <w:t>отчет по практике</w:t>
      </w:r>
      <w:r w:rsidRPr="000007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E03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F385E4" w14:textId="77777777" w:rsidR="00837684" w:rsidRDefault="00837684" w:rsidP="001C1399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8FA0D6" w14:textId="1C1A2B15" w:rsidR="001C1399" w:rsidRPr="001C1399" w:rsidRDefault="001C1399" w:rsidP="001C1399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399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содержанию и порядку заполнения дневника практики</w:t>
      </w:r>
    </w:p>
    <w:p w14:paraId="546BC65F" w14:textId="77777777" w:rsidR="00F71647" w:rsidRDefault="00F71647" w:rsidP="008E030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725B3A" w14:textId="1268FE4A" w:rsidR="00E867B6" w:rsidRPr="00E867B6" w:rsidRDefault="00E867B6" w:rsidP="00756E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A7">
        <w:rPr>
          <w:rFonts w:ascii="Times New Roman" w:hAnsi="Times New Roman" w:cs="Times New Roman"/>
          <w:sz w:val="28"/>
          <w:szCs w:val="28"/>
          <w:lang w:val="ru-RU"/>
        </w:rPr>
        <w:t xml:space="preserve">Во время практики студент ведет дневник, в котором ежедневно отражает ход производственной и самостоятельной работы. Дневник подписывается руководителем практики от </w:t>
      </w:r>
      <w:r w:rsidR="003C6136" w:rsidRPr="006D6EDE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6D6E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C6FA7">
        <w:rPr>
          <w:rFonts w:ascii="Times New Roman" w:hAnsi="Times New Roman" w:cs="Times New Roman"/>
          <w:sz w:val="28"/>
          <w:szCs w:val="28"/>
          <w:lang w:val="ru-RU"/>
        </w:rPr>
        <w:t xml:space="preserve"> а по окончании практики и выполнении ее программы – руководителем от кафедры, после чего прилагается к отчету о практике.</w:t>
      </w:r>
    </w:p>
    <w:p w14:paraId="03D88ACF" w14:textId="77777777" w:rsidR="001C1399" w:rsidRPr="001C1399" w:rsidRDefault="001C1399" w:rsidP="001C1399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399">
        <w:rPr>
          <w:rFonts w:ascii="Times New Roman" w:hAnsi="Times New Roman" w:cs="Times New Roman"/>
          <w:sz w:val="28"/>
          <w:szCs w:val="28"/>
          <w:lang w:val="ru-RU"/>
        </w:rPr>
        <w:t>Записи в дневнике практики должны отражать:</w:t>
      </w:r>
    </w:p>
    <w:p w14:paraId="2551E4F1" w14:textId="77777777" w:rsidR="001C1399" w:rsidRPr="001C1399" w:rsidRDefault="001C1399" w:rsidP="001C13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399">
        <w:rPr>
          <w:rFonts w:ascii="Times New Roman" w:hAnsi="Times New Roman" w:cs="Times New Roman"/>
          <w:sz w:val="28"/>
          <w:szCs w:val="28"/>
          <w:lang w:val="ru-RU"/>
        </w:rPr>
        <w:t>задание на прохождение производственной практики, согласованное с руководителем практики от производства;</w:t>
      </w:r>
    </w:p>
    <w:p w14:paraId="51C8BECD" w14:textId="77777777" w:rsidR="001C1399" w:rsidRPr="001C1399" w:rsidRDefault="001C1399" w:rsidP="001C13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399">
        <w:rPr>
          <w:rFonts w:ascii="Times New Roman" w:hAnsi="Times New Roman" w:cs="Times New Roman"/>
          <w:sz w:val="28"/>
          <w:szCs w:val="28"/>
          <w:lang w:val="ru-RU"/>
        </w:rPr>
        <w:t>отчет о выполнении студентом задания (виды и объемы выполняемых работ) в соответствии с заданием на прохождение производственной практики (заполняется ежедневно) с подведением итогов выполненных работ;</w:t>
      </w:r>
    </w:p>
    <w:p w14:paraId="1D4CA2BB" w14:textId="77777777" w:rsidR="001C1399" w:rsidRPr="001C1399" w:rsidRDefault="001C1399" w:rsidP="001C139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2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399">
        <w:rPr>
          <w:rFonts w:ascii="Times New Roman" w:hAnsi="Times New Roman" w:cs="Times New Roman"/>
          <w:sz w:val="28"/>
          <w:szCs w:val="28"/>
          <w:lang w:val="ru-RU"/>
        </w:rPr>
        <w:t>отзыв руководителя практики от производства о производственной практике и общественной работе студента за время практики.</w:t>
      </w:r>
    </w:p>
    <w:p w14:paraId="200B94C3" w14:textId="77777777" w:rsidR="001C1399" w:rsidRPr="001C1399" w:rsidRDefault="001C1399" w:rsidP="001C1399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399">
        <w:rPr>
          <w:rFonts w:ascii="Times New Roman" w:hAnsi="Times New Roman" w:cs="Times New Roman"/>
          <w:sz w:val="28"/>
          <w:szCs w:val="28"/>
          <w:lang w:val="ru-RU"/>
        </w:rPr>
        <w:t>Все разделы дневника практики должны быть подписаны руководителем практики от производства и подписи заверены печатью.</w:t>
      </w:r>
    </w:p>
    <w:p w14:paraId="07CD85B8" w14:textId="4E707AFC" w:rsidR="001C1399" w:rsidRDefault="001C1399" w:rsidP="00004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E0149D" w14:textId="14D1C2B5" w:rsidR="00BE5D42" w:rsidRPr="00BE5D42" w:rsidRDefault="00F71647" w:rsidP="00BE5D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содержанию и оформлению отчета по практике</w:t>
      </w:r>
    </w:p>
    <w:p w14:paraId="5F2AFEBB" w14:textId="77777777" w:rsidR="008428C6" w:rsidRDefault="008428C6" w:rsidP="00E20F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03F5099E" w14:textId="7031BA14" w:rsidR="00BE5D42" w:rsidRPr="00D24676" w:rsidRDefault="00E20F6D" w:rsidP="00E20F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4676">
        <w:rPr>
          <w:rFonts w:ascii="Times New Roman" w:hAnsi="Times New Roman" w:cs="Times New Roman"/>
          <w:sz w:val="28"/>
          <w:szCs w:val="28"/>
          <w:lang w:val="ru-RU"/>
        </w:rPr>
        <w:t>На основании собранных во время практики материалов и знаний, полученных на теоретических и практических занятиях, проводимых</w:t>
      </w:r>
      <w:r w:rsidR="003C6136"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3C6136" w:rsidRPr="00D2467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, студент составляет отчет. Он должен быть кратким, и в то же время исчерпывающим. Рекомендуется следующая структура отчета: </w:t>
      </w:r>
    </w:p>
    <w:p w14:paraId="6A7EA57F" w14:textId="3EBC9404" w:rsidR="00BE5D42" w:rsidRPr="00D24676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4676">
        <w:rPr>
          <w:rFonts w:ascii="Times New Roman" w:hAnsi="Times New Roman" w:cs="Times New Roman"/>
          <w:sz w:val="28"/>
          <w:szCs w:val="28"/>
          <w:lang w:val="ru-RU"/>
        </w:rPr>
        <w:t>Титульный лист установленного образца (приложение Б) с подписью руководителя от</w:t>
      </w:r>
      <w:r w:rsidR="003C6136"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136" w:rsidRPr="00D2467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 и печатью.</w:t>
      </w:r>
    </w:p>
    <w:p w14:paraId="179FF4B2" w14:textId="77777777" w:rsidR="00BE5D42" w:rsidRPr="00D24676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4676">
        <w:rPr>
          <w:rFonts w:ascii="Times New Roman" w:hAnsi="Times New Roman" w:cs="Times New Roman"/>
          <w:b/>
          <w:i/>
          <w:sz w:val="28"/>
          <w:szCs w:val="28"/>
          <w:lang w:val="ru-RU"/>
        </w:rPr>
        <w:t>Оглавление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 – отражается перечень вопросов, содержащихся в отчете (приложение В).</w:t>
      </w:r>
    </w:p>
    <w:p w14:paraId="6E7B184B" w14:textId="1F7DB2F2" w:rsidR="00BE5D42" w:rsidRP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4676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 – отражаются цели, задачи и направления исследовательской работы студента </w:t>
      </w:r>
      <w:r w:rsidR="003C6136"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>конкретно</w:t>
      </w:r>
      <w:r w:rsidR="003C6136" w:rsidRPr="00D2467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6136" w:rsidRPr="00D2467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 xml:space="preserve">, краткая характеристика </w:t>
      </w:r>
      <w:r w:rsidR="003C6136" w:rsidRPr="00D2467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D24676">
        <w:rPr>
          <w:rFonts w:ascii="Times New Roman" w:hAnsi="Times New Roman" w:cs="Times New Roman"/>
          <w:sz w:val="28"/>
          <w:szCs w:val="28"/>
          <w:lang w:val="ru-RU"/>
        </w:rPr>
        <w:t>, сроки прохождения практики.</w:t>
      </w:r>
    </w:p>
    <w:p w14:paraId="523254BC" w14:textId="77777777" w:rsidR="008558E8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Основная часть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оформляется в соответствии с </w:t>
      </w:r>
      <w:r w:rsidR="00127BBA">
        <w:rPr>
          <w:rFonts w:ascii="Times New Roman" w:hAnsi="Times New Roman" w:cs="Times New Roman"/>
          <w:sz w:val="28"/>
          <w:szCs w:val="28"/>
          <w:lang w:val="ru-RU"/>
        </w:rPr>
        <w:t>Оглавлением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35FE7F7" w14:textId="7457DFCB" w:rsid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Разделы 1 </w:t>
      </w:r>
      <w:r w:rsidR="00553DE2">
        <w:rPr>
          <w:rFonts w:ascii="Times New Roman" w:hAnsi="Times New Roman" w:cs="Times New Roman"/>
          <w:sz w:val="28"/>
          <w:szCs w:val="28"/>
          <w:lang w:val="ru-RU"/>
        </w:rPr>
        <w:t>-4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для наглядности </w:t>
      </w:r>
      <w:r w:rsidR="00DE00D6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рекомендуется 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>представля</w:t>
      </w:r>
      <w:r w:rsidR="00043267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в виде таблиц, (Приложени</w:t>
      </w:r>
      <w:r w:rsidR="008558E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Г и Д</w:t>
      </w:r>
      <w:r w:rsidR="00DE00D6">
        <w:rPr>
          <w:rFonts w:ascii="Times New Roman" w:hAnsi="Times New Roman" w:cs="Times New Roman"/>
          <w:sz w:val="28"/>
          <w:szCs w:val="28"/>
          <w:lang w:val="ru-RU"/>
        </w:rPr>
        <w:t>, таблицы</w:t>
      </w:r>
      <w:r w:rsidR="00481511">
        <w:rPr>
          <w:rFonts w:ascii="Times New Roman" w:hAnsi="Times New Roman" w:cs="Times New Roman"/>
          <w:sz w:val="28"/>
          <w:szCs w:val="28"/>
          <w:lang w:val="ru-RU"/>
        </w:rPr>
        <w:t xml:space="preserve"> 1-12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B97FCE7" w14:textId="5D2A76C4" w:rsidR="008558E8" w:rsidRPr="00BE5D42" w:rsidRDefault="00A73D2A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Приветствуется приведение в отчете </w:t>
      </w:r>
      <w:r w:rsidR="008558E8"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схем и </w:t>
      </w:r>
      <w:proofErr w:type="gramStart"/>
      <w:r w:rsidR="008558E8" w:rsidRPr="00BE5D42">
        <w:rPr>
          <w:rFonts w:ascii="Times New Roman" w:hAnsi="Times New Roman" w:cs="Times New Roman"/>
          <w:sz w:val="28"/>
          <w:szCs w:val="28"/>
          <w:lang w:val="ru-RU"/>
        </w:rPr>
        <w:t>рисунков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чертежей.</w:t>
      </w:r>
    </w:p>
    <w:p w14:paraId="1152A5CE" w14:textId="77777777" w:rsidR="00BE5D42" w:rsidRP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b/>
          <w:i/>
          <w:sz w:val="28"/>
          <w:szCs w:val="28"/>
          <w:lang w:val="ru-RU"/>
        </w:rPr>
        <w:t>Заключение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содержит основные выводы и результаты проделанной работы, возможные мероприятия по улучшению деятельности предприятия по охране труда.</w:t>
      </w:r>
    </w:p>
    <w:p w14:paraId="2AAF96B8" w14:textId="77777777" w:rsidR="00BE5D42" w:rsidRP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b/>
          <w:i/>
          <w:sz w:val="28"/>
          <w:szCs w:val="28"/>
          <w:lang w:val="ru-RU"/>
        </w:rPr>
        <w:t>Список использованной литературы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– при прохождении практики и подготовке отчета необходимо использовать научно-теоретические источники, (учебники, учебные пособия, ресурсы сети интернет), НПА, ТНПА, которые рекомендуют преподаватели по изучаемым дисциплинам.</w:t>
      </w:r>
    </w:p>
    <w:p w14:paraId="41D55835" w14:textId="61DB65A8" w:rsidR="000E20E5" w:rsidRPr="00CD581F" w:rsidRDefault="00BE5D42" w:rsidP="000E20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Приложения</w:t>
      </w: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– где </w:t>
      </w:r>
      <w:r w:rsidR="000E20E5"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 w:rsidR="000E20E5" w:rsidRPr="00CD581F">
        <w:rPr>
          <w:rFonts w:ascii="Times New Roman" w:hAnsi="Times New Roman" w:cs="Times New Roman"/>
          <w:sz w:val="28"/>
          <w:szCs w:val="28"/>
          <w:lang w:val="ru-RU"/>
        </w:rPr>
        <w:t>прилага</w:t>
      </w:r>
      <w:r w:rsidR="000E20E5"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="000E20E5"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 схемы и эскизы</w:t>
      </w:r>
      <w:r w:rsidR="000E20E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E20E5"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 допускается приложение копий чертежей, полученных на предприятии</w:t>
      </w:r>
      <w:r w:rsidR="000E20E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E20E5"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781D85F" w14:textId="6E5E9D3C" w:rsidR="00BE5D42" w:rsidRP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sz w:val="28"/>
          <w:szCs w:val="28"/>
          <w:lang w:val="ru-RU"/>
        </w:rPr>
        <w:t>Отчет подписывается студентом и руководителем практики от</w:t>
      </w:r>
      <w:r w:rsidR="003C6136" w:rsidRPr="003C6136">
        <w:rPr>
          <w:rFonts w:ascii="Times New Roman" w:hAnsi="Times New Roman" w:cs="Times New Roman"/>
          <w:sz w:val="28"/>
          <w:szCs w:val="28"/>
          <w:highlight w:val="yellow"/>
          <w:lang w:val="ru-RU" w:eastAsia="zh-CN"/>
        </w:rPr>
        <w:t xml:space="preserve"> </w:t>
      </w:r>
      <w:r w:rsidR="003C6136" w:rsidRPr="0080443C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80443C">
        <w:rPr>
          <w:rFonts w:ascii="Times New Roman" w:hAnsi="Times New Roman" w:cs="Times New Roman"/>
          <w:sz w:val="28"/>
          <w:szCs w:val="28"/>
          <w:lang w:val="ru-RU"/>
        </w:rPr>
        <w:t xml:space="preserve">, подпись которого заверяется печатью. К отчету прилагается соответствующим образом, оформленный дневник, где сделаны записи о ежедневно выполнявшейся работе в соответствии с планом-графиком, характеристика – отзыв руководителя практики от </w:t>
      </w:r>
      <w:r w:rsidR="00DB20DB" w:rsidRPr="0080443C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80443C" w:rsidRPr="0080443C">
        <w:rPr>
          <w:rFonts w:ascii="Times New Roman" w:hAnsi="Times New Roman" w:cs="Times New Roman"/>
          <w:sz w:val="28"/>
          <w:szCs w:val="28"/>
          <w:lang w:val="ru-RU" w:eastAsia="zh-CN"/>
        </w:rPr>
        <w:t>.</w:t>
      </w:r>
      <w:r w:rsidR="00DB20DB"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5670AF" w14:textId="77777777" w:rsidR="00BE5D42" w:rsidRP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sz w:val="28"/>
          <w:szCs w:val="28"/>
          <w:lang w:val="ru-RU"/>
        </w:rPr>
        <w:t>Отчет по практике составляется каждым студентом самостоятельно, согласно программе практики и индивидуального задания.</w:t>
      </w:r>
    </w:p>
    <w:p w14:paraId="5E2D9794" w14:textId="77777777" w:rsidR="00BE5D42" w:rsidRPr="00BE5D42" w:rsidRDefault="00BE5D42" w:rsidP="00BE5D4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E5D42">
        <w:rPr>
          <w:color w:val="auto"/>
          <w:sz w:val="28"/>
          <w:szCs w:val="28"/>
        </w:rPr>
        <w:t>Отчет оформляется на белой бумаге формата А4 (210х297) следующими способами:</w:t>
      </w:r>
    </w:p>
    <w:p w14:paraId="161CF6D7" w14:textId="77777777" w:rsidR="00BE5D42" w:rsidRPr="00BE5D42" w:rsidRDefault="00BE5D42" w:rsidP="00BE5D42">
      <w:pPr>
        <w:pStyle w:val="Default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color w:val="auto"/>
          <w:sz w:val="28"/>
          <w:szCs w:val="28"/>
        </w:rPr>
      </w:pPr>
      <w:r w:rsidRPr="00BE5D42">
        <w:rPr>
          <w:color w:val="auto"/>
          <w:sz w:val="28"/>
          <w:szCs w:val="28"/>
        </w:rPr>
        <w:t xml:space="preserve">машинописным, с применением выходных печатающих устройств ЭВМ. При этом рекомендуется, набирая текст в текстовом редакторе Word, использовать шрифты Times New Roman размером 14 pt (пунктов) с полуторным интервалом, выравнивание –– по ширине, абзацный отступ –– 12,5 мм; </w:t>
      </w:r>
    </w:p>
    <w:p w14:paraId="7036430F" w14:textId="77777777" w:rsidR="00BE5D42" w:rsidRPr="00BE5D42" w:rsidRDefault="00BE5D42" w:rsidP="00BE5D4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sz w:val="28"/>
          <w:szCs w:val="28"/>
          <w:lang w:val="ru-RU"/>
        </w:rPr>
        <w:t xml:space="preserve">рукописным — выполняется четким почерком — шрифтом с высотой букв и цифр не менее 2,5 мм и расстоянием между строками 7–10 мм; при рукописном способе используются чернила или паста только одного цвета (черный, синий или фиолетовый). </w:t>
      </w:r>
    </w:p>
    <w:p w14:paraId="6CB7960D" w14:textId="77777777" w:rsidR="00BE5D42" w:rsidRP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sz w:val="28"/>
          <w:szCs w:val="28"/>
          <w:lang w:val="ru-RU"/>
        </w:rPr>
        <w:t>Отчет представляется в сброшюрованном виде в папке.</w:t>
      </w:r>
    </w:p>
    <w:p w14:paraId="0AB6C63F" w14:textId="4C26DED3" w:rsidR="00BE5D42" w:rsidRDefault="00BE5D42" w:rsidP="00BE5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D42">
        <w:rPr>
          <w:rFonts w:ascii="Times New Roman" w:hAnsi="Times New Roman" w:cs="Times New Roman"/>
          <w:sz w:val="28"/>
          <w:szCs w:val="28"/>
          <w:lang w:val="ru-RU"/>
        </w:rPr>
        <w:t>Объем отчета должен составлять не менее 35 – 40 страниц</w:t>
      </w:r>
    </w:p>
    <w:p w14:paraId="05FCC539" w14:textId="77777777" w:rsidR="008428C6" w:rsidRDefault="008428C6" w:rsidP="00AF5AF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A519F5" w14:textId="5A908E5B" w:rsidR="00DF7BE9" w:rsidRDefault="00DF7BE9" w:rsidP="00AF5AF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sz w:val="28"/>
          <w:szCs w:val="28"/>
          <w:lang w:val="ru-RU"/>
        </w:rPr>
        <w:t>ПОДВЕДЕНИЕ ИТОГОВ ПРАКТИКИ</w:t>
      </w:r>
    </w:p>
    <w:p w14:paraId="62ADE95A" w14:textId="77777777" w:rsidR="008428C6" w:rsidRPr="00AF5AFC" w:rsidRDefault="008428C6" w:rsidP="00AF5AF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E1C4F0" w14:textId="251EFF85" w:rsidR="00DF7BE9" w:rsidRPr="00AF5AFC" w:rsidRDefault="00DF7BE9" w:rsidP="00AF5A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В течение перв</w:t>
      </w:r>
      <w:r w:rsidR="00570C4A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 w:rsidR="00570C4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после окончания практики</w:t>
      </w:r>
      <w:r w:rsidR="003704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графиком образовательного процесса</w:t>
      </w:r>
      <w:r w:rsidR="003704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студент сдает дифференцированный зачет комиссии, которая формируется заведующим кафедрой в составе не менее трех человек, с участием руководителя практики от кафедры.</w:t>
      </w:r>
    </w:p>
    <w:p w14:paraId="444D0B9F" w14:textId="77777777" w:rsidR="00DF7BE9" w:rsidRPr="00AF5AFC" w:rsidRDefault="00DF7BE9" w:rsidP="00AF5A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дифференцированного зачета студент представляет дневник практики, отчет о выполнении программы практики и письменный 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отзыв руководителя практики от организации о прохождении практики студентом.</w:t>
      </w:r>
    </w:p>
    <w:p w14:paraId="5AC3A3D5" w14:textId="77777777" w:rsidR="00DF7BE9" w:rsidRPr="00AF5AFC" w:rsidRDefault="00DF7BE9" w:rsidP="00AF5A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Отметка по практике учитывается при подведении итогов текущей аттестации студентов. Если дифференцированный зачет по практике проводится после издания приказа о назначении студенту стипендии, то поставленная отметка относится к результатам следующей сессии.</w:t>
      </w:r>
    </w:p>
    <w:p w14:paraId="1E7110C0" w14:textId="77777777" w:rsidR="00DF7BE9" w:rsidRPr="00AF5AFC" w:rsidRDefault="00DF7BE9" w:rsidP="00AF5A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Общие итоги проведения практики за год подводятся на совете учреждения высшего образования и советах факультетов с участием (по возможности) представителей организаций.</w:t>
      </w:r>
    </w:p>
    <w:p w14:paraId="729C5E94" w14:textId="77777777" w:rsidR="00DF7BE9" w:rsidRPr="00AF5AFC" w:rsidRDefault="00DF7BE9" w:rsidP="00AF5A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Студент, не выполнивший программу практики, получивший отрицательный отзыв руководителя практики от организации, неудовлетворительную отметку при сдаче дифференцированного зачета, повторно направляется на практику в свободное от обучения время.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сохраняется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предусмотренная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учебным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планом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продолжительность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FC">
        <w:rPr>
          <w:rFonts w:ascii="Times New Roman" w:hAnsi="Times New Roman" w:cs="Times New Roman"/>
          <w:sz w:val="28"/>
          <w:szCs w:val="28"/>
        </w:rPr>
        <w:t>практики</w:t>
      </w:r>
      <w:proofErr w:type="spellEnd"/>
      <w:r w:rsidRPr="00AF5AFC">
        <w:rPr>
          <w:rFonts w:ascii="Times New Roman" w:hAnsi="Times New Roman" w:cs="Times New Roman"/>
          <w:sz w:val="28"/>
          <w:szCs w:val="28"/>
        </w:rPr>
        <w:t>.</w:t>
      </w:r>
    </w:p>
    <w:p w14:paraId="73E542E2" w14:textId="77777777" w:rsidR="00DF7BE9" w:rsidRPr="00AF5AFC" w:rsidRDefault="00DF7BE9" w:rsidP="00AF5A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43C054" w14:textId="77777777" w:rsidR="00DF7BE9" w:rsidRPr="00AF5AFC" w:rsidRDefault="00DF7BE9" w:rsidP="00AF5A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F5AFC">
        <w:rPr>
          <w:rFonts w:ascii="Times New Roman" w:hAnsi="Times New Roman" w:cs="Times New Roman"/>
          <w:sz w:val="28"/>
          <w:szCs w:val="28"/>
        </w:rPr>
        <w:br w:type="page"/>
      </w:r>
    </w:p>
    <w:p w14:paraId="106B681B" w14:textId="77777777" w:rsidR="00C42837" w:rsidRPr="00C42837" w:rsidRDefault="00C42837" w:rsidP="00E80D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837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14:paraId="03859B98" w14:textId="77777777" w:rsidR="00C42837" w:rsidRPr="00C42837" w:rsidRDefault="00C42837" w:rsidP="00E80D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ECA25" w14:textId="77777777" w:rsidR="00C42837" w:rsidRPr="00C42837" w:rsidRDefault="00C42837" w:rsidP="00E80DB2">
      <w:pPr>
        <w:tabs>
          <w:tab w:val="left" w:pos="0"/>
          <w:tab w:val="left" w:pos="1134"/>
          <w:tab w:val="left" w:pos="3600"/>
          <w:tab w:val="left" w:pos="3888"/>
          <w:tab w:val="left" w:pos="4032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proofErr w:type="spellStart"/>
      <w:r w:rsidRPr="00C42837">
        <w:rPr>
          <w:rFonts w:ascii="Times New Roman" w:hAnsi="Times New Roman" w:cs="Times New Roman"/>
          <w:b/>
          <w:i/>
          <w:snapToGrid w:val="0"/>
          <w:sz w:val="28"/>
          <w:szCs w:val="28"/>
        </w:rPr>
        <w:t>Основная</w:t>
      </w:r>
      <w:proofErr w:type="spellEnd"/>
    </w:p>
    <w:p w14:paraId="478DC28F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Андруш, В. Г. Охрана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В. Г. Андруш, Л. Т. Ткачева, Т. П. Кот ; под ред. В. Г.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Андруша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РИВШ, 2021. – 620 с.</w:t>
      </w:r>
    </w:p>
    <w:p w14:paraId="246DCEFA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Беляков, Г. И. Охрана труда и техника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безопасности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прикладного бакалавриата : учебник для студентов вузов / Г. И. Беляков. -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, 2017. - 404 с. </w:t>
      </w:r>
    </w:p>
    <w:p w14:paraId="23AA1D4C" w14:textId="77777777" w:rsidR="00C42837" w:rsidRPr="00C42837" w:rsidRDefault="00C42837" w:rsidP="00E80DB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42837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  <w:proofErr w:type="spellEnd"/>
    </w:p>
    <w:p w14:paraId="5032A33B" w14:textId="77777777" w:rsidR="00C42837" w:rsidRPr="00C42837" w:rsidRDefault="00C42837" w:rsidP="00E80D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ACF83C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охраной труда в сельском хозяйстве. Дипломное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проектирование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сост. : В. Г. Андруш, Л. Т. Ткачева, Т. В. Молош.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БГАТУ, 2019. – 224 с.</w:t>
      </w:r>
    </w:p>
    <w:p w14:paraId="23BBDB8F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охраной труда. Курсовое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проектирование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учебно-методическое пособие / сост. Л. Т. Ткачева.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БГАТУ, 2018. – 104 с.</w:t>
      </w:r>
    </w:p>
    <w:p w14:paraId="78E2B48B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Производственная безопасность. Курсовое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проектирование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учебно-методическое пособие / сост. : В. Г. Андруш [и др. ].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БГАТУ, 2018. – 168 с. </w:t>
      </w:r>
    </w:p>
    <w:p w14:paraId="2C353028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Производственная санитария и гигиена труда. Курсовое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проектирование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учебно-методическое пособие / сост. Л. Т. Ткачева.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БГАТУ, 2017. – 180 с.</w:t>
      </w:r>
    </w:p>
    <w:p w14:paraId="0F854B85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Михнюк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, Т. Ф. Безопасность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жизнедеятельности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студентов учреждений высшего образования по техническим специальностям / Т. Ф.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Михнюк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ИВЦ Минфина, 2015. - 342 с.</w:t>
      </w:r>
      <w:r w:rsidRPr="00C42837">
        <w:rPr>
          <w:rFonts w:ascii="Times New Roman" w:hAnsi="Times New Roman" w:cs="Times New Roman"/>
          <w:sz w:val="28"/>
          <w:szCs w:val="28"/>
        </w:rPr>
        <w:t> </w:t>
      </w:r>
    </w:p>
    <w:p w14:paraId="07AEF0C1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Челноков, А. А. Охрана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студентов вузов по технологическим специальностям / А. А. Челноков, И. Н. Жмыхов, В. Н. Цап ; под общ. ред. А. А.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Челнокова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- 2-е изд.,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и доп. -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Вышэйшая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школа, 2013. - 656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ил.</w:t>
      </w:r>
    </w:p>
    <w:p w14:paraId="5D56E1DF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Тургиев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, А. К. Охрана труда в сельском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хозяйстве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А. К.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Тургиев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- 4-е изд., стереотип. -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2013. - 256 с.</w:t>
      </w:r>
    </w:p>
    <w:p w14:paraId="692405F8" w14:textId="77777777" w:rsidR="00C42837" w:rsidRPr="00C42837" w:rsidRDefault="00C42837" w:rsidP="00E80DB2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2605F2C2" w14:textId="77777777" w:rsidR="00C42837" w:rsidRPr="00C42837" w:rsidRDefault="00C42837" w:rsidP="00E80D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/>
          <w:i/>
          <w:sz w:val="28"/>
          <w:szCs w:val="28"/>
          <w:lang w:val="ru-RU"/>
        </w:rPr>
        <w:t>Нормативные правовые акты, технические</w:t>
      </w:r>
    </w:p>
    <w:p w14:paraId="4D3EB306" w14:textId="77777777" w:rsidR="00C42837" w:rsidRPr="00C42837" w:rsidRDefault="00C42837" w:rsidP="00E80D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нормативные правовые акты</w:t>
      </w:r>
    </w:p>
    <w:p w14:paraId="7966D002" w14:textId="77777777" w:rsidR="00C42837" w:rsidRPr="00C42837" w:rsidRDefault="00C42837" w:rsidP="00E80DB2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0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ru-RU"/>
        </w:rPr>
        <w:t xml:space="preserve">Трудовой кодекс Республики </w:t>
      </w:r>
      <w:proofErr w:type="gramStart"/>
      <w:r w:rsidRPr="00C42837"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ru-RU"/>
        </w:rPr>
        <w:t>Беларусь :</w:t>
      </w:r>
      <w:proofErr w:type="gramEnd"/>
      <w:r w:rsidRPr="00C42837"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ru-RU"/>
        </w:rPr>
        <w:t xml:space="preserve"> Кодекс Республики Беларусь,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26 июля 1999 г., № 296-З : в ред. Закона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15.11.2021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7846CCF7" w14:textId="77777777" w:rsidR="00C42837" w:rsidRPr="00C42837" w:rsidRDefault="00C42837" w:rsidP="00E80DB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ru-RU"/>
        </w:rPr>
        <w:t xml:space="preserve">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Кодекс Республики Беларусь об административных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правонарушениях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Кодекс Республики Беларусь, 06 января 2021 г., № 93-З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4F3223D4" w14:textId="77777777" w:rsidR="00C42837" w:rsidRPr="00C42837" w:rsidRDefault="00C42837" w:rsidP="00E80DB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 охране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Закон Республики Беларусь, 23 июня 2008 г., № 356-З : в ред. Закона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</w:t>
      </w:r>
      <w:hyperlink r:id="rId8" w:history="1">
        <w:r w:rsidRPr="00C42837">
          <w:rPr>
            <w:rFonts w:ascii="Times New Roman" w:hAnsi="Times New Roman" w:cs="Times New Roman"/>
            <w:sz w:val="28"/>
            <w:szCs w:val="28"/>
            <w:lang w:val="ru-RU"/>
          </w:rPr>
          <w:t>18.12.2019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г.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51955ED8" w14:textId="77777777" w:rsidR="00C42837" w:rsidRPr="00C42837" w:rsidRDefault="00C42837" w:rsidP="00E80DB2">
      <w:pPr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 санитарно-эпидемиологическом благополучии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населения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Закон Республики Беларусь, 07 января 2012 г., № 340-З : в ред. Закона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15.07.2019 г. // Консультант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Плюс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6A6474B6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 промышленной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безопасности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Закон Республики Беларусь, 05 янв. 2016 г., № 354-3 : в ред. Закона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28.05.2021 г. // Консультант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Плюс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». – Минск, 2022. </w:t>
      </w:r>
    </w:p>
    <w:p w14:paraId="2ADE47B4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правил по охране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01 июля 2021 г., № 53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». – Минск, 2022. </w:t>
      </w:r>
    </w:p>
    <w:p w14:paraId="2C719936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Правила расследования и учета несчастных случаев на производстве и профессиональных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заболеваний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утв. постановлением Совета Министров Республики Беларусь, 15 янв. 2004 г., № 30 : в ред. постановления Совета Министров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</w:t>
      </w:r>
      <w:r w:rsidRPr="00C428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21.05.2021 г. 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1D0F77C6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страховой </w:t>
      </w:r>
      <w:proofErr w:type="gram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 :</w:t>
      </w:r>
      <w:proofErr w:type="gram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 Президента Республики Беларусь, 25 августа 2006 г., № 530 : в ред. Указа Президента 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Беларусь от 27.09.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2021 г.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// </w:t>
      </w:r>
      <w:proofErr w:type="spellStart"/>
      <w:proofErr w:type="gram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». – Минск, 2022.</w:t>
      </w:r>
    </w:p>
    <w:p w14:paraId="7572A185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Типовое положение о службе охраны труда </w:t>
      </w:r>
      <w:proofErr w:type="gram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:</w:t>
      </w:r>
      <w:proofErr w:type="gram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утв. постановлением Министерства труда и социальной защиты, 30 сентября 2013 г., № 98 :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. Беларусь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30.04.2020 г. // </w:t>
      </w:r>
      <w:proofErr w:type="spellStart"/>
      <w:proofErr w:type="gram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». – Минск, 2022.</w:t>
      </w:r>
    </w:p>
    <w:p w14:paraId="49AB6D2B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Типового положения о комиссии по охране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28 ноября 2013 г., № 114 //</w:t>
      </w:r>
      <w:r w:rsidRPr="00C4283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». – Минск, 2022.</w:t>
      </w:r>
    </w:p>
    <w:p w14:paraId="5087DC38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 у</w:t>
      </w:r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тверждении </w:t>
      </w:r>
      <w:hyperlink w:anchor="P50" w:history="1">
        <w:r w:rsidRPr="00C42837">
          <w:rPr>
            <w:rFonts w:ascii="Times New Roman" w:hAnsi="Times New Roman" w:cs="Times New Roman"/>
            <w:sz w:val="28"/>
            <w:szCs w:val="28"/>
            <w:lang w:val="ru-RU"/>
          </w:rPr>
          <w:t>Инструкции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о порядке осуществления контроля за</w:t>
      </w:r>
      <w:r w:rsidRPr="00C42837">
        <w:rPr>
          <w:rFonts w:ascii="Times New Roman" w:hAnsi="Times New Roman" w:cs="Times New Roman"/>
          <w:sz w:val="28"/>
          <w:szCs w:val="28"/>
        </w:rPr>
        <w:t> 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соблюдением работниками требований по</w:t>
      </w:r>
      <w:r w:rsidRPr="00C42837">
        <w:rPr>
          <w:rFonts w:ascii="Times New Roman" w:hAnsi="Times New Roman" w:cs="Times New Roman"/>
          <w:sz w:val="28"/>
          <w:szCs w:val="28"/>
        </w:rPr>
        <w:t> 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охране труда в</w:t>
      </w:r>
      <w:r w:rsidRPr="00C42837">
        <w:rPr>
          <w:rFonts w:ascii="Times New Roman" w:hAnsi="Times New Roman" w:cs="Times New Roman"/>
          <w:sz w:val="28"/>
          <w:szCs w:val="28"/>
        </w:rPr>
        <w:t> 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организации и</w:t>
      </w:r>
      <w:r w:rsidRPr="00C42837">
        <w:rPr>
          <w:rFonts w:ascii="Times New Roman" w:hAnsi="Times New Roman" w:cs="Times New Roman"/>
          <w:sz w:val="28"/>
          <w:szCs w:val="28"/>
        </w:rPr>
        <w:t> 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структурных подразделения</w:t>
      </w:r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: постановление Министерства труда и социальной защиты Республики Беларусь,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15 мая 2020 г., № 51 //</w:t>
      </w:r>
      <w:r w:rsidRPr="00C4283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». – Минск, 2022.</w:t>
      </w:r>
    </w:p>
    <w:p w14:paraId="071822C5" w14:textId="77777777" w:rsidR="00C42837" w:rsidRPr="00C42837" w:rsidRDefault="00C42837" w:rsidP="00E80DB2">
      <w:pPr>
        <w:numPr>
          <w:ilvl w:val="0"/>
          <w:numId w:val="14"/>
        </w:numPr>
        <w:tabs>
          <w:tab w:val="left" w:pos="126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 порядке обучения, стажировки, инструктажа и проверки знаний работающих по вопросам охраны </w:t>
      </w:r>
      <w:proofErr w:type="gram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28 ноября 2008 г., № 175 : в ред. постановления Минтруда </w:t>
      </w:r>
      <w:r w:rsidRPr="00C4283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и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соцзащиты</w:t>
      </w:r>
      <w:r w:rsidRPr="00C4283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Беларусь от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29.05.2020 г.</w:t>
      </w:r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// </w:t>
      </w:r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 xml:space="preserve">Консультант </w:t>
      </w:r>
      <w:proofErr w:type="gram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Плюс :</w:t>
      </w:r>
      <w:proofErr w:type="gram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». – Минск, 2022.</w:t>
      </w:r>
    </w:p>
    <w:p w14:paraId="43FA8B8D" w14:textId="77777777" w:rsidR="00C42837" w:rsidRPr="00C42837" w:rsidRDefault="00C42837" w:rsidP="00E80DB2">
      <w:pPr>
        <w:numPr>
          <w:ilvl w:val="0"/>
          <w:numId w:val="14"/>
        </w:numPr>
        <w:tabs>
          <w:tab w:val="left" w:pos="126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 порядке разработки и принятия локальных правовых актов по охране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труда </w:t>
      </w:r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:</w:t>
      </w:r>
      <w:proofErr w:type="gram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28 ноября 2008 г., № 176 : 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Беларусь от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30.04.2020 </w:t>
      </w:r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г. // Консультант </w:t>
      </w:r>
      <w:proofErr w:type="gram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Плюс :</w:t>
      </w:r>
      <w:proofErr w:type="gram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». – Минск, 2022. </w:t>
      </w:r>
    </w:p>
    <w:p w14:paraId="7DC86B99" w14:textId="77777777" w:rsidR="00C42837" w:rsidRPr="00C42837" w:rsidRDefault="00C42837" w:rsidP="00E80DB2">
      <w:pPr>
        <w:numPr>
          <w:ilvl w:val="0"/>
          <w:numId w:val="14"/>
        </w:numPr>
        <w:tabs>
          <w:tab w:val="left" w:pos="1260"/>
          <w:tab w:val="left" w:pos="18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Инструкции по оценке условий труда при аттестации рабочих мест по условиям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22 февраля 2008 г., № 35 :</w:t>
      </w:r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Беларусь от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21.05.2020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0CD4C273" w14:textId="77777777" w:rsidR="00C42837" w:rsidRPr="00C42837" w:rsidRDefault="00C42837" w:rsidP="00E80DB2">
      <w:pPr>
        <w:numPr>
          <w:ilvl w:val="0"/>
          <w:numId w:val="14"/>
        </w:numPr>
        <w:tabs>
          <w:tab w:val="left" w:pos="1260"/>
          <w:tab w:val="left" w:pos="18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проведении обязательных и внеочередных медицинских осмотров </w:t>
      </w:r>
      <w:proofErr w:type="gramStart"/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работающих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здравоохранения Республики Беларусь, 29 июля 2019 г., № 74 : в ред. постановления Министерства здравоохранения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20.09.2021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». – Минск, 2022. </w:t>
      </w:r>
    </w:p>
    <w:p w14:paraId="59345E9D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  <w:tab w:val="left" w:pos="1260"/>
          <w:tab w:val="left" w:pos="180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</w:t>
      </w:r>
      <w:proofErr w:type="spellStart"/>
      <w:r w:rsidRPr="00C428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предсменном</w:t>
      </w:r>
      <w:proofErr w:type="spellEnd"/>
      <w:r w:rsidRPr="00C428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(перед началом работы, смены) медицинском осмотре и освидетельствовании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работников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 и Министерства здравоохранения Республики Беларусь, 02 декабря 2013 г., № 116/119 : в ред. постановления Минтруда и соцзащиты и Минздрава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30.04.2020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491E86A6" w14:textId="77777777" w:rsidR="00C42837" w:rsidRPr="00C42837" w:rsidRDefault="00C42837" w:rsidP="00E80DB2">
      <w:pPr>
        <w:numPr>
          <w:ilvl w:val="0"/>
          <w:numId w:val="14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Инструкции о порядке планирования и разработки мероприятий по охране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труда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28 ноября 2013 г., № 111 :</w:t>
      </w:r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. Беларусь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tgtFrame="_blank" w:history="1">
        <w:r w:rsidRPr="00C42837">
          <w:rPr>
            <w:rFonts w:ascii="Times New Roman" w:hAnsi="Times New Roman" w:cs="Times New Roman"/>
            <w:sz w:val="28"/>
            <w:szCs w:val="28"/>
            <w:lang w:val="ru-RU"/>
          </w:rPr>
          <w:t xml:space="preserve">от 30.04.2020 г. 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33207170" w14:textId="77777777" w:rsidR="00C42837" w:rsidRPr="00C42837" w:rsidRDefault="00C42837" w:rsidP="00E80DB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Инструкции о порядке обеспечения работников средствами индивидуальной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защиты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постановления Министерства труда и социальной защиты </w:t>
      </w:r>
      <w:r w:rsidRPr="00C42837">
        <w:rPr>
          <w:rFonts w:ascii="Times New Roman" w:hAnsi="Times New Roman" w:cs="Times New Roman"/>
          <w:bCs/>
          <w:kern w:val="36"/>
          <w:sz w:val="28"/>
          <w:szCs w:val="28"/>
          <w:lang w:val="ru-RU"/>
        </w:rPr>
        <w:t xml:space="preserve">Республики Беларусь, </w:t>
      </w:r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30 декабря 2008 г., № 209 : </w:t>
      </w:r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Беларусь от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27.06.2019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7EAC9513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типовых нормах бесплатной выдачи средств индивидуальной защиты работникам, занятым в сельском и рыбном </w:t>
      </w:r>
      <w:proofErr w:type="gramStart"/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>хозяйстве</w:t>
      </w:r>
      <w:r w:rsidRPr="00C4283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proofErr w:type="gramEnd"/>
      <w:r w:rsidRPr="00C428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Министерства труда и социальной защиты Республики Беларусь, 16 апреля 2020 г., № 36 : </w:t>
      </w:r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Беларусь от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28.09.2021 г. 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3DDFED5E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Правил охраны труда при работе на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высоте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28 апреля 2001 г., № 52 : в ред. постановления Минтруда и соцзащиты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19.11.2007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52A2058A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правил по обеспечению промышленной безопасности оборудования, работающего под избыточным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давлением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по чрезвычайным ситуациям Республики Беларусь, 28 января 2016 г., № 7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2CBB6988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Pr="00C428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Правил по обеспечению промышленной безопасности грузоподъемных </w:t>
      </w:r>
      <w:proofErr w:type="gramStart"/>
      <w:r w:rsidRPr="00C428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кранов :</w:t>
      </w:r>
      <w:proofErr w:type="gramEnd"/>
      <w:r w:rsidRPr="00C428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постановление Министерства по чрезвычайным ситуациям Республики Беларусь, 22 декабря 2018 г., № 66 : в ред.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</w:t>
      </w:r>
      <w:r w:rsidRPr="00C428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Министерства по чрезвычайным ситуациям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. Беларусь от 24.05.2021 г.</w:t>
      </w:r>
      <w:r w:rsidRPr="00C428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</w:t>
      </w:r>
      <w:r w:rsidRPr="00C428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.</w:t>
      </w:r>
    </w:p>
    <w:p w14:paraId="2CCC5D8D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Межотраслевых правил по охране труда при проведении погрузочно-разгрузочных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работ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труда и социальной защиты Республики Беларусь, 26 января 2018 г., № 12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372DA737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Правил по охране труда при производстве продукции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животноводства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сельского хозяйства и продовольствия Республики Беларусь, 28 декабря 2007 г., № 89 // Консультант Плюс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6D74BD46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Правил по охране труда при производстве и послеуборочной обработке продукции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растениеводства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сельского хозяйства и продовольствия Республики Беларусь, 15 апреля 2008 г., № 36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328E0D88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утверждении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Pr="00C42837">
          <w:rPr>
            <w:rFonts w:ascii="Times New Roman" w:hAnsi="Times New Roman" w:cs="Times New Roman"/>
            <w:sz w:val="28"/>
            <w:szCs w:val="28"/>
            <w:lang w:val="ru-RU"/>
          </w:rPr>
          <w:t>Правил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 охране труда при ремонте, техническом обслуживании и постановке на хранение сельскохозяйственных машин, агрегатов и оборудования : постановление Министерства сельского хозяйства и продовольствия Республики Беларусь, 25 февраля 2008 г., № 14 // Консультант Плюс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0EA9F1DA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  <w:tab w:val="left" w:pos="126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Об утверждении санитарных норм и правил «Гигиеническая классификация условий труда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здравоохранения Республики Беларусь, 28 декабря 2012 г., № 211 : в ред. постановления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Министерства здравоохранения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02.07.2015 г. // Консультант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Плюс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». – Минск, 2022. </w:t>
      </w:r>
    </w:p>
    <w:p w14:paraId="28AFEAB3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Об утверждении санитарных норм и правил "Требования к условиям труда работающих и содержанию производственных объектов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"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здравоохранения Республики Беларусь, 08 июля 2016 г., № 85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7FCB98D5" w14:textId="77777777" w:rsidR="00C42837" w:rsidRPr="00C42837" w:rsidRDefault="00C42837" w:rsidP="00E80DB2">
      <w:pPr>
        <w:numPr>
          <w:ilvl w:val="0"/>
          <w:numId w:val="14"/>
        </w:numPr>
        <w:tabs>
          <w:tab w:val="num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санитарных норм и правил «Требования к производственной вибрации, вибрации в жилых помещениях, помещениях административных и общественных зданий», Гигиенического норматива «Предельно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зданий» : постановление  Министерства здравоохранения Республики Беларусь, 26 декабря 2013 г., № 132 : в ред. </w:t>
      </w:r>
      <w:hyperlink r:id="rId11" w:history="1">
        <w:r w:rsidRPr="00C42837">
          <w:rPr>
            <w:rFonts w:ascii="Times New Roman" w:hAnsi="Times New Roman" w:cs="Times New Roman"/>
            <w:sz w:val="28"/>
            <w:szCs w:val="28"/>
            <w:lang w:val="ru-RU"/>
          </w:rPr>
          <w:t>постановления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Минздрава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15.04.2016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40B33258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Об утверждении санитарных норм, правил и гигиенических нормативов «Шум на рабочих местах, в транспортных средствах, в помещениях жилых, общественных зданий и на территории жилой застройки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здравоохранения Республики Беларусь, 16 ноября 2011 г., № 115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359F2353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санитарных норм и правил «Требования к микроклимату рабочих мест в производственных и офисных помещениях», Гигиенического норматива «Показатели микроклимата производственных и офисных помещений» : постановление Министерства здравоохранения Республики Беларусь, 30 апреля 2013 г., № 33 : в ред. </w:t>
      </w:r>
      <w:hyperlink r:id="rId12" w:history="1">
        <w:r w:rsidRPr="00C42837">
          <w:rPr>
            <w:rFonts w:ascii="Times New Roman" w:hAnsi="Times New Roman" w:cs="Times New Roman"/>
            <w:sz w:val="28"/>
            <w:szCs w:val="28"/>
            <w:lang w:val="ru-RU"/>
          </w:rPr>
          <w:t>постановления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Минздрава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28.12.2015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351AFA53" w14:textId="77777777" w:rsidR="00C42837" w:rsidRPr="00C42837" w:rsidRDefault="00C4283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Об утверждении санитарных норм и правил "Требования к контролю воздуха рабочей зоны", гигиенических нормативов "Предельно допустимые концентрации вредных веществ в воздухе рабочей зоны", «Ориентировочные безопасные уровни воздействия вредных веществ в воздухе рабочей зоны», «Предельно допустимые уровни загрязнения кожных покровов вредными веществами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»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здравоохранения Республики Беларусь, 11 октября 2017 г., № 92 : в ред. постановлений Минздрава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05.01.2018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67020D74" w14:textId="77777777" w:rsidR="00C42837" w:rsidRPr="00C42837" w:rsidRDefault="00792B97" w:rsidP="00E80DB2">
      <w:pPr>
        <w:numPr>
          <w:ilvl w:val="0"/>
          <w:numId w:val="14"/>
        </w:numPr>
        <w:tabs>
          <w:tab w:val="num" w:pos="121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C42837" w:rsidRPr="00C42837">
          <w:rPr>
            <w:rFonts w:ascii="Times New Roman" w:hAnsi="Times New Roman" w:cs="Times New Roman"/>
            <w:sz w:val="28"/>
            <w:szCs w:val="28"/>
            <w:lang w:val="ru-RU"/>
          </w:rPr>
          <w:t>О развитии предпринимательства</w:t>
        </w:r>
      </w:hyperlink>
      <w:r w:rsidR="00C42837"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Декрет Президента Республики Беларусь, 23 ноября 2017 г., № 7 : в ред. Декрета Президента Республики </w:t>
      </w:r>
      <w:r w:rsidR="00C42837" w:rsidRPr="00C428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Беларусь от 06.07.2021 г. // </w:t>
      </w:r>
      <w:proofErr w:type="spellStart"/>
      <w:r w:rsidR="00C42837"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="00C42837"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="00C42837"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="00C42837"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54CB0A09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 пожарной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безопасности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Закон Республики Беларусь, 15 июня 1993 г., № 2403-</w:t>
      </w:r>
      <w:r w:rsidRPr="00C42837">
        <w:rPr>
          <w:rFonts w:ascii="Times New Roman" w:hAnsi="Times New Roman" w:cs="Times New Roman"/>
          <w:sz w:val="28"/>
          <w:szCs w:val="28"/>
        </w:rPr>
        <w:t>XII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в ред. Закона Республики Беларусь от 08.01.2021 г.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0C4CCE85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программ пожарно-технического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минимума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по чрезвычайным ситуациям Республики Беларусь, 02 мая 2018 г., № 30 : в ред. постановления МЧС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04.05.2020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799B7039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требований к содержанию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общеобъектовой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инструкции по пожарной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безопасности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по чрезвычайным ситуациям Республики Беларусь, 28 апреля 2018 г., № 28 : в ред. постановления МЧС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10.06.2019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5B2D257B" w14:textId="77777777" w:rsidR="00C42837" w:rsidRPr="00C42837" w:rsidRDefault="00C42837" w:rsidP="00E80DB2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установлении норм оснащения объектов первичными средствами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пожаротушения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по чрезвычайным ситуациям Республики Беларусь, 18 мая 2018 г., № 35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6E03B360" w14:textId="77777777" w:rsidR="00C42837" w:rsidRPr="00C42837" w:rsidRDefault="00C42837" w:rsidP="00E80DB2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Инструкции о порядке подготовки работников по вопросам пожарной безопасности и проверки их знаний в данной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сфере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Министерства по чрезвычайным ситуациям Республики Беларусь, 22 мая 2018 г., № 36 : в ред. постановления МЧС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Беларусь от 04.05.2020 г. // </w:t>
      </w:r>
      <w:proofErr w:type="spellStart"/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». – Минск, 2022. </w:t>
      </w:r>
    </w:p>
    <w:p w14:paraId="1F0565F5" w14:textId="77777777" w:rsidR="00C42837" w:rsidRPr="00C42837" w:rsidRDefault="00C42837" w:rsidP="00E80DB2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 внештатных пожарных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формированиях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Совета Министров Республики Беларусь, 18 мая 2020 г., № 296 //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КонсультантПлюс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: Беларусь [Электронный ресурс] / ООО «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ЮрСпектр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». – Минск, 2022.</w:t>
      </w:r>
    </w:p>
    <w:p w14:paraId="2D253A0D" w14:textId="77777777" w:rsidR="00C42837" w:rsidRPr="00C42837" w:rsidRDefault="00C42837" w:rsidP="00E80DB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СТБ </w:t>
      </w:r>
      <w:r w:rsidRPr="00C42837">
        <w:rPr>
          <w:rFonts w:ascii="Times New Roman" w:hAnsi="Times New Roman" w:cs="Times New Roman"/>
          <w:sz w:val="28"/>
          <w:szCs w:val="28"/>
        </w:rPr>
        <w:t>ISO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45001-2020. Системы менеджмента здоровья и безопасности при профессиональной деятельности. Требования и руководство по применению. –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2020-05-01.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Госстандарт, 2020. – 44 с. </w:t>
      </w:r>
    </w:p>
    <w:p w14:paraId="0830DA98" w14:textId="77777777" w:rsidR="00C42837" w:rsidRPr="00C42837" w:rsidRDefault="00C42837" w:rsidP="00E80DB2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ГОСТ 12.1.005-88. Система стандартов безопасности труда. Общие санитарно-гигиенические требования к воздуху рабочей зоны. – Взамен ГОСТ 12.1.005-</w:t>
      </w:r>
      <w:proofErr w:type="gram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76 ;</w:t>
      </w:r>
      <w:proofErr w:type="gram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1989-01-01. – </w:t>
      </w:r>
      <w:proofErr w:type="gramStart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>Москва :</w:t>
      </w:r>
      <w:proofErr w:type="gramEnd"/>
      <w:r w:rsidRPr="00C4283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Изд-во стандартов, 1988. – 52 с.</w:t>
      </w:r>
    </w:p>
    <w:p w14:paraId="553EB2D6" w14:textId="77777777" w:rsidR="00C42837" w:rsidRPr="00C42837" w:rsidRDefault="00C42837" w:rsidP="00E80DB2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ГОСТ 12.1.012-2004. Система стандартов безопасности труда. Вибрационная безопасность. Общие требования. – Взамен ГОСТ 12.1.012-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90 ;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2009-08-01.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Изд-во стандартов, 2009. – 20 с.</w:t>
      </w:r>
    </w:p>
    <w:p w14:paraId="615FAFBB" w14:textId="77777777" w:rsidR="00C42837" w:rsidRPr="00C42837" w:rsidRDefault="00C42837" w:rsidP="00E80DB2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ГОСТ 12.4.026-2015.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</w:t>
      </w:r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lastRenderedPageBreak/>
        <w:t>испытаний. – Взамен ГОСТ 12.4.026-76 (с отменой СТБ 1392-2003</w:t>
      </w:r>
      <w:proofErr w:type="gramStart"/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>) ;</w:t>
      </w:r>
      <w:proofErr w:type="gramEnd"/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. 2018-04-01. – </w:t>
      </w:r>
      <w:proofErr w:type="gramStart"/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Госстандарт, 2017. – 80 с. </w:t>
      </w:r>
    </w:p>
    <w:p w14:paraId="2EE579AB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be-BY"/>
        </w:rPr>
        <w:t>СН 4.02.03-2019. Отопление, вентиляция и кондиционирование воздуха . -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C42837">
        <w:rPr>
          <w:rFonts w:ascii="Times New Roman" w:hAnsi="Times New Roman" w:cs="Times New Roman"/>
          <w:sz w:val="28"/>
          <w:szCs w:val="28"/>
          <w:lang w:val="be-BY"/>
        </w:rPr>
        <w:t xml:space="preserve">вед. </w:t>
      </w:r>
      <w:bookmarkStart w:id="1" w:name="_Hlk49850299"/>
      <w:r w:rsidRPr="00C42837">
        <w:rPr>
          <w:rFonts w:ascii="Times New Roman" w:hAnsi="Times New Roman" w:cs="Times New Roman"/>
          <w:sz w:val="28"/>
          <w:szCs w:val="28"/>
          <w:lang w:val="be-BY"/>
        </w:rPr>
        <w:t>2020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2837">
        <w:rPr>
          <w:rFonts w:ascii="Times New Roman" w:hAnsi="Times New Roman" w:cs="Times New Roman"/>
          <w:sz w:val="28"/>
          <w:szCs w:val="28"/>
          <w:lang w:val="be-BY"/>
        </w:rPr>
        <w:t>08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2837">
        <w:rPr>
          <w:rFonts w:ascii="Times New Roman" w:hAnsi="Times New Roman" w:cs="Times New Roman"/>
          <w:sz w:val="28"/>
          <w:szCs w:val="28"/>
          <w:lang w:val="be-BY"/>
        </w:rPr>
        <w:t>09</w:t>
      </w:r>
      <w:bookmarkEnd w:id="1"/>
      <w:r w:rsidRPr="00C42837">
        <w:rPr>
          <w:rFonts w:ascii="Times New Roman" w:hAnsi="Times New Roman" w:cs="Times New Roman"/>
          <w:sz w:val="28"/>
          <w:szCs w:val="28"/>
          <w:lang w:val="be-BY"/>
        </w:rPr>
        <w:t xml:space="preserve"> ; введ. впервые.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Минстройархитектуры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, 2020. – 78 с.</w:t>
      </w:r>
    </w:p>
    <w:p w14:paraId="34795BB4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СН 2.04.03-2020. Естественное и искусственное. –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2021-01-03.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Минстройархитектуры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, 2021. – 106 с.</w:t>
      </w:r>
    </w:p>
    <w:p w14:paraId="2EBFE647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СН 3.02.11-2020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Административные и бытовые здания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2021-01-03.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Минстройархитектуры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, 2021. – 21 с.</w:t>
      </w:r>
    </w:p>
    <w:p w14:paraId="12F1FC20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ТКП 474-2013 (02300). Категорирование помещений, зданий и наружных установок по взрывопожарной и пожарной опасности. - 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2013-04-15. – </w:t>
      </w:r>
      <w:proofErr w:type="gram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МЧС </w:t>
      </w:r>
      <w:proofErr w:type="spellStart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</w:t>
      </w:r>
      <w:proofErr w:type="spellEnd"/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Беларусь, 2013. – 64 с.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862124B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>ГОСТ 12.1.004-91. Система стандартов безопасности труда. Пожарная безопасность. Общие требования. – Взамен ГОСТ 12.1.004-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85 ;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1992-07-01.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Госстандарт, 1992. – 80 с.</w:t>
      </w:r>
    </w:p>
    <w:p w14:paraId="1564A9B4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ГОСТ 12.4.299-2015. Система стандартов безопасности труда. Средства индивидуальной защиты органов дыхания. Рекомендации по выбору, применению и техническому обслуживанию. –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2019-02-01.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Госстандарт, 2018. – 28 с.</w:t>
      </w:r>
    </w:p>
    <w:p w14:paraId="51CF2BCA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ТР ТС 019/2011. О безопасности средств индивидуальной защиты. –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>. 2020-04-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04 ;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введ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. впервые. –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БелГИСС, 2020. – 52 с.</w:t>
      </w:r>
    </w:p>
    <w:p w14:paraId="13CFD694" w14:textId="77777777" w:rsidR="00C42837" w:rsidRPr="00C42837" w:rsidRDefault="00C42837" w:rsidP="00E80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67985A" w14:textId="77777777" w:rsidR="00C42837" w:rsidRPr="00C42837" w:rsidRDefault="00C42837" w:rsidP="00E80DB2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Интернет-источники и электронные ресурсы</w:t>
      </w:r>
    </w:p>
    <w:p w14:paraId="4C4C6B18" w14:textId="77777777" w:rsidR="00C42837" w:rsidRPr="00C42837" w:rsidRDefault="00C42837" w:rsidP="00E80DB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AB54C9D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color w:val="000000"/>
          <w:sz w:val="28"/>
          <w:szCs w:val="28"/>
          <w:lang w:val="be-BY"/>
        </w:rPr>
        <w:t>Нормативка.</w:t>
      </w:r>
      <w:r w:rsidRPr="00C42837">
        <w:rPr>
          <w:rFonts w:ascii="Times New Roman" w:hAnsi="Times New Roman" w:cs="Times New Roman"/>
          <w:color w:val="000000"/>
          <w:sz w:val="28"/>
          <w:szCs w:val="28"/>
        </w:rPr>
        <w:t>by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Информационно-правовая 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система </w:t>
      </w:r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[Электронный ресурс]. –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доступа: </w:t>
      </w:r>
      <w:hyperlink r:id="rId14" w:history="1"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normativka</w:t>
        </w:r>
        <w:proofErr w:type="spellEnd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>. – Дата доступа: 17.01.2022.</w:t>
      </w:r>
    </w:p>
    <w:p w14:paraId="0848F529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Отдел </w:t>
      </w:r>
      <w:proofErr w:type="gramStart"/>
      <w:r w:rsidRPr="00C42837">
        <w:rPr>
          <w:rFonts w:ascii="Times New Roman" w:hAnsi="Times New Roman" w:cs="Times New Roman"/>
          <w:sz w:val="28"/>
          <w:szCs w:val="28"/>
          <w:lang w:val="ru-RU"/>
        </w:rPr>
        <w:t>кадров :</w:t>
      </w:r>
      <w:proofErr w:type="gram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журнал [Электронный ресурс]. – Режим доступа: </w:t>
      </w:r>
      <w:hyperlink r:id="rId15" w:history="1"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otdelkadrov</w:t>
        </w:r>
        <w:proofErr w:type="spellEnd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</w:hyperlink>
      <w:r w:rsidRPr="00C42837"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  <w:t xml:space="preserve">.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– Дата доступа: 17.01.2022.</w:t>
      </w:r>
    </w:p>
    <w:p w14:paraId="71F1DC5D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Национальный фонд технических нормативных правовых актов [Электронный ресурс]. – Режим доступа: </w:t>
      </w:r>
      <w:hyperlink r:id="rId16" w:history="1">
        <w:r w:rsidRPr="00C42837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ru-RU"/>
          </w:rPr>
          <w:t>://</w:t>
        </w:r>
        <w:proofErr w:type="spellStart"/>
        <w:r w:rsidRPr="00C42837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tnpa</w:t>
        </w:r>
        <w:proofErr w:type="spellEnd"/>
        <w:r w:rsidRPr="00C42837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ru-RU"/>
          </w:rPr>
          <w:t>.</w:t>
        </w:r>
        <w:r w:rsidRPr="00C42837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by</w:t>
        </w:r>
      </w:hyperlink>
      <w:r w:rsidRPr="00C428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– </w:t>
      </w:r>
      <w:r w:rsidRPr="00C42837">
        <w:rPr>
          <w:rFonts w:ascii="Times New Roman" w:hAnsi="Times New Roman" w:cs="Times New Roman"/>
          <w:sz w:val="28"/>
          <w:szCs w:val="28"/>
          <w:lang w:val="ru-RU"/>
        </w:rPr>
        <w:t>Дата доступа: 17.01.2022.</w:t>
      </w:r>
    </w:p>
    <w:p w14:paraId="669FDE02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ИПС «Стандарт» 3.0 [Электронный ресурс]. – Режим доступа: </w:t>
      </w:r>
      <w:hyperlink r:id="rId17" w:history="1"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gost</w:t>
        </w:r>
        <w:proofErr w:type="spellEnd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1.</w:t>
        </w:r>
        <w:proofErr w:type="spellStart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batu</w:t>
        </w:r>
        <w:proofErr w:type="spellEnd"/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>. – Дата доступа: 17.01.2022.</w:t>
      </w:r>
    </w:p>
    <w:p w14:paraId="1E14E73E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Консультант Плюс [Электронный ресурс]. - Режим доступа: </w:t>
      </w:r>
      <w:hyperlink r:id="rId18" w:history="1"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consultant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>. – Дата доступа: 17.01.2022.</w:t>
      </w:r>
    </w:p>
    <w:p w14:paraId="22F7FA4F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библиотека БГАТУ [Электронный ресурс]. – Режим доступа: </w:t>
      </w:r>
      <w:hyperlink r:id="rId19" w:history="1">
        <w:r w:rsidRPr="00C42837">
          <w:rPr>
            <w:rFonts w:ascii="Times New Roman" w:hAnsi="Times New Roman" w:cs="Times New Roman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://</w:t>
        </w:r>
        <w:proofErr w:type="spellStart"/>
        <w:r w:rsidRPr="00C42837">
          <w:rPr>
            <w:rFonts w:ascii="Times New Roman" w:hAnsi="Times New Roman" w:cs="Times New Roman"/>
            <w:sz w:val="28"/>
            <w:szCs w:val="28"/>
            <w:u w:val="single"/>
          </w:rPr>
          <w:t>elib</w:t>
        </w:r>
        <w:proofErr w:type="spellEnd"/>
        <w:r w:rsidRPr="00C42837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 w:rsidRPr="00C42837">
          <w:rPr>
            <w:rFonts w:ascii="Times New Roman" w:hAnsi="Times New Roman" w:cs="Times New Roman"/>
            <w:sz w:val="28"/>
            <w:szCs w:val="28"/>
            <w:u w:val="single"/>
          </w:rPr>
          <w:t>bsatu</w:t>
        </w:r>
        <w:proofErr w:type="spellEnd"/>
        <w:r w:rsidRPr="00C42837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r w:rsidRPr="00C42837">
          <w:rPr>
            <w:rFonts w:ascii="Times New Roman" w:hAnsi="Times New Roman" w:cs="Times New Roman"/>
            <w:sz w:val="28"/>
            <w:szCs w:val="28"/>
            <w:u w:val="single"/>
          </w:rPr>
          <w:t>by</w:t>
        </w:r>
        <w:r w:rsidRPr="00C42837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/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>. – Дата доступа: 17.01.2022.</w:t>
      </w:r>
    </w:p>
    <w:p w14:paraId="1E4A78CD" w14:textId="77777777" w:rsidR="00C42837" w:rsidRPr="00C42837" w:rsidRDefault="00C42837" w:rsidP="00E80DB2">
      <w:pPr>
        <w:numPr>
          <w:ilvl w:val="0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2837">
        <w:rPr>
          <w:rFonts w:ascii="Times New Roman" w:hAnsi="Times New Roman" w:cs="Times New Roman"/>
          <w:sz w:val="28"/>
          <w:szCs w:val="28"/>
          <w:lang w:val="ru-RU"/>
        </w:rPr>
        <w:t>Репозиторий</w:t>
      </w:r>
      <w:proofErr w:type="spellEnd"/>
      <w:r w:rsidRPr="00C42837">
        <w:rPr>
          <w:rFonts w:ascii="Times New Roman" w:hAnsi="Times New Roman" w:cs="Times New Roman"/>
          <w:sz w:val="28"/>
          <w:szCs w:val="28"/>
          <w:lang w:val="ru-RU"/>
        </w:rPr>
        <w:t xml:space="preserve"> БГАТУ [Электронный ресурс]. – Режим доступа:    </w:t>
      </w:r>
      <w:hyperlink r:id="rId20" w:history="1"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rep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bsatu</w:t>
        </w:r>
        <w:proofErr w:type="spellEnd"/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  <w:r w:rsidRPr="00C4283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</w:hyperlink>
      <w:r w:rsidRPr="00C42837">
        <w:rPr>
          <w:rFonts w:ascii="Times New Roman" w:hAnsi="Times New Roman" w:cs="Times New Roman"/>
          <w:sz w:val="28"/>
          <w:szCs w:val="28"/>
          <w:lang w:val="ru-RU"/>
        </w:rPr>
        <w:t>. – Дата доступа: 17.01.2022.</w:t>
      </w:r>
    </w:p>
    <w:p w14:paraId="396A2189" w14:textId="77777777" w:rsidR="00DF7BE9" w:rsidRPr="00AF5AFC" w:rsidRDefault="00DF7BE9" w:rsidP="00E80DB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755C41C" w14:textId="77777777" w:rsidR="00DF7BE9" w:rsidRPr="00AF5AFC" w:rsidRDefault="00DF7BE9" w:rsidP="00AF5AF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А</w:t>
      </w:r>
    </w:p>
    <w:p w14:paraId="30515D4F" w14:textId="77777777" w:rsidR="00DF7BE9" w:rsidRPr="00AF5AFC" w:rsidRDefault="00DF7BE9" w:rsidP="00AF5AF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sz w:val="28"/>
          <w:szCs w:val="28"/>
          <w:lang w:val="ru-RU"/>
        </w:rPr>
        <w:t>Обязанности студента-практиканта при подготовке</w:t>
      </w:r>
    </w:p>
    <w:p w14:paraId="3C757258" w14:textId="77777777" w:rsidR="00DF7BE9" w:rsidRPr="00AF5AFC" w:rsidRDefault="00DF7BE9" w:rsidP="00AF5AF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sz w:val="28"/>
          <w:szCs w:val="28"/>
          <w:lang w:val="ru-RU"/>
        </w:rPr>
        <w:t>к организационно - управленческой практике и во время ее прохождения</w:t>
      </w:r>
    </w:p>
    <w:p w14:paraId="00B08139" w14:textId="77777777" w:rsidR="00DF7BE9" w:rsidRPr="00AF5AFC" w:rsidRDefault="00DF7BE9" w:rsidP="00AF5AFC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Подготовка к практике</w:t>
      </w:r>
    </w:p>
    <w:p w14:paraId="0E5A26BA" w14:textId="77777777" w:rsidR="00DF7BE9" w:rsidRPr="00AF5AFC" w:rsidRDefault="00DF7BE9" w:rsidP="00AF5AF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Студент должен:</w:t>
      </w:r>
    </w:p>
    <w:p w14:paraId="338C57D5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Явиться в назначенное время на кафедру для уточнения места и сроков прохождения практики.</w:t>
      </w:r>
    </w:p>
    <w:p w14:paraId="2A125671" w14:textId="5938909B" w:rsidR="00DF7BE9" w:rsidRPr="00D53B30" w:rsidRDefault="00DF7BE9" w:rsidP="00AF5AFC">
      <w:pPr>
        <w:pStyle w:val="a3"/>
        <w:numPr>
          <w:ilvl w:val="0"/>
          <w:numId w:val="8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Если студент самостоятельно определился с местом прохождения практики, то на кафедре он получает договор установленного образца в двух экземплярах. После оформления этого документа студент отправляется</w:t>
      </w:r>
      <w:r w:rsidR="00B547D3">
        <w:rPr>
          <w:sz w:val="28"/>
          <w:szCs w:val="28"/>
        </w:rPr>
        <w:t xml:space="preserve"> </w:t>
      </w:r>
      <w:r w:rsidR="00B547D3" w:rsidRPr="00D53B30">
        <w:rPr>
          <w:sz w:val="28"/>
          <w:szCs w:val="28"/>
        </w:rPr>
        <w:t>в</w:t>
      </w:r>
      <w:r w:rsidR="00B547D3" w:rsidRPr="00D53B30">
        <w:rPr>
          <w:sz w:val="28"/>
          <w:szCs w:val="28"/>
          <w:lang w:eastAsia="zh-CN"/>
        </w:rPr>
        <w:t xml:space="preserve"> организацию</w:t>
      </w:r>
      <w:r w:rsidRPr="00D53B30">
        <w:rPr>
          <w:sz w:val="28"/>
          <w:szCs w:val="28"/>
        </w:rPr>
        <w:t xml:space="preserve"> для заключения договора. Один экземпляр договора необходимо предоставить на кафедру для оформления приказа на практику, другой – остается</w:t>
      </w:r>
      <w:r w:rsidR="00B547D3" w:rsidRPr="00D53B30">
        <w:rPr>
          <w:sz w:val="28"/>
          <w:szCs w:val="28"/>
          <w:lang w:eastAsia="zh-CN"/>
        </w:rPr>
        <w:t xml:space="preserve"> в организации</w:t>
      </w:r>
      <w:r w:rsidRPr="00D53B30">
        <w:rPr>
          <w:sz w:val="28"/>
          <w:szCs w:val="28"/>
        </w:rPr>
        <w:t>.</w:t>
      </w:r>
    </w:p>
    <w:p w14:paraId="1C8AF6E5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Если студент не определился с местом практики самостоятельно или опоздал с оформлением договора к установленному кафедрой времени, то распределение мест практики и заключение договоров берет на себя кафедра.</w:t>
      </w:r>
    </w:p>
    <w:p w14:paraId="1A2E761D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Выяснить, кто из сотрудников кафедры будет руководить практикой.</w:t>
      </w:r>
    </w:p>
    <w:p w14:paraId="0375FA3D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Получить на кафедре программу, методические указания и дневник.</w:t>
      </w:r>
    </w:p>
    <w:p w14:paraId="600D9AC3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Оформить направление на практику по установленному образцу в дневнике практики. Получить и оформить командировочное удостоверение установленного образца.</w:t>
      </w:r>
    </w:p>
    <w:p w14:paraId="04F70D90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На общем производственном собрании курса или группы (о котором сообщается заранее) пройти целевой инструктаж по охране труда с росписью в соответствующем журнале.</w:t>
      </w:r>
    </w:p>
    <w:p w14:paraId="14CFF986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Получить консультацию у руководителя по всем вопросам организации и проведения практики (о порядке работы на практике; о ведении записей и порядке сбора материалов в соответствии с программой практики; о наиболее рациональных методах работы на рабочих местах; о технической литературе, с которой необходимо ознакомиться перед практикой и во время ее прохождения и т.п.).</w:t>
      </w:r>
    </w:p>
    <w:p w14:paraId="09A4439A" w14:textId="77777777" w:rsidR="00DF7BE9" w:rsidRPr="00AF5AFC" w:rsidRDefault="00DF7BE9" w:rsidP="00AF5AFC">
      <w:pPr>
        <w:pStyle w:val="a3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AF5AFC">
        <w:rPr>
          <w:sz w:val="28"/>
          <w:szCs w:val="28"/>
        </w:rPr>
        <w:t>Записать телефон кафедры и руководителя практики, оставить свои координаты для связи (мобильный, домашний телефон, адрес проживания).</w:t>
      </w:r>
    </w:p>
    <w:p w14:paraId="7DC22E14" w14:textId="77777777" w:rsidR="00DF7BE9" w:rsidRPr="00AF5AFC" w:rsidRDefault="00DF7BE9" w:rsidP="00AF5AF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6EABE1" w14:textId="77777777" w:rsidR="00DF7BE9" w:rsidRPr="00AF5AFC" w:rsidRDefault="00DF7BE9" w:rsidP="00AF5AFC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Обязанности студентов по прибытии на практику</w:t>
      </w:r>
    </w:p>
    <w:p w14:paraId="39C49EE5" w14:textId="66F4656D" w:rsidR="00DF7BE9" w:rsidRPr="00D53B30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3B30">
        <w:rPr>
          <w:rFonts w:ascii="Times New Roman" w:hAnsi="Times New Roman" w:cs="Times New Roman"/>
          <w:sz w:val="28"/>
          <w:szCs w:val="28"/>
          <w:lang w:val="ru-RU"/>
        </w:rPr>
        <w:t xml:space="preserve">Явиться в установленные сроки </w:t>
      </w:r>
      <w:r w:rsidR="00B547D3" w:rsidRPr="00D53B3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547D3" w:rsidRPr="00D53B30">
        <w:rPr>
          <w:rFonts w:ascii="Times New Roman" w:hAnsi="Times New Roman" w:cs="Times New Roman"/>
          <w:sz w:val="28"/>
          <w:szCs w:val="28"/>
          <w:lang w:val="ru-RU" w:eastAsia="zh-CN"/>
        </w:rPr>
        <w:t>организацию</w:t>
      </w:r>
      <w:r w:rsidRPr="00D53B30">
        <w:rPr>
          <w:rFonts w:ascii="Times New Roman" w:hAnsi="Times New Roman" w:cs="Times New Roman"/>
          <w:sz w:val="28"/>
          <w:szCs w:val="28"/>
          <w:lang w:val="ru-RU"/>
        </w:rPr>
        <w:t xml:space="preserve">. В отделе кадров предприятия сдать направление на практику. </w:t>
      </w:r>
      <w:proofErr w:type="spellStart"/>
      <w:r w:rsidRPr="00D53B30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 w:rsidRPr="00D53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B30">
        <w:rPr>
          <w:rFonts w:ascii="Times New Roman" w:hAnsi="Times New Roman" w:cs="Times New Roman"/>
          <w:sz w:val="28"/>
          <w:szCs w:val="28"/>
        </w:rPr>
        <w:t>необходимые</w:t>
      </w:r>
      <w:proofErr w:type="spellEnd"/>
      <w:r w:rsidRPr="00D53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B30">
        <w:rPr>
          <w:rFonts w:ascii="Times New Roman" w:hAnsi="Times New Roman" w:cs="Times New Roman"/>
          <w:sz w:val="28"/>
          <w:szCs w:val="28"/>
        </w:rPr>
        <w:t>отметки</w:t>
      </w:r>
      <w:proofErr w:type="spellEnd"/>
      <w:r w:rsidRPr="00D53B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53B30">
        <w:rPr>
          <w:rFonts w:ascii="Times New Roman" w:hAnsi="Times New Roman" w:cs="Times New Roman"/>
          <w:sz w:val="28"/>
          <w:szCs w:val="28"/>
        </w:rPr>
        <w:t>командировочном</w:t>
      </w:r>
      <w:proofErr w:type="spellEnd"/>
      <w:r w:rsidRPr="00D53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B30">
        <w:rPr>
          <w:rFonts w:ascii="Times New Roman" w:hAnsi="Times New Roman" w:cs="Times New Roman"/>
          <w:sz w:val="28"/>
          <w:szCs w:val="28"/>
        </w:rPr>
        <w:t>удостоверении</w:t>
      </w:r>
      <w:proofErr w:type="spellEnd"/>
      <w:r w:rsidRPr="00D53B30">
        <w:rPr>
          <w:rFonts w:ascii="Times New Roman" w:hAnsi="Times New Roman" w:cs="Times New Roman"/>
          <w:sz w:val="28"/>
          <w:szCs w:val="28"/>
        </w:rPr>
        <w:t>.</w:t>
      </w:r>
    </w:p>
    <w:p w14:paraId="47108DF5" w14:textId="48E3E77B" w:rsidR="00DF7BE9" w:rsidRPr="00D53B30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B30">
        <w:rPr>
          <w:rFonts w:ascii="Times New Roman" w:hAnsi="Times New Roman" w:cs="Times New Roman"/>
          <w:sz w:val="28"/>
          <w:szCs w:val="28"/>
          <w:lang w:val="ru-RU"/>
        </w:rPr>
        <w:t xml:space="preserve">Получить соответствующий документ </w:t>
      </w:r>
      <w:r w:rsidR="00B547D3" w:rsidRPr="00D53B30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B547D3" w:rsidRPr="00D53B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3B30">
        <w:rPr>
          <w:rFonts w:ascii="Times New Roman" w:hAnsi="Times New Roman" w:cs="Times New Roman"/>
          <w:sz w:val="28"/>
          <w:szCs w:val="28"/>
          <w:lang w:val="ru-RU"/>
        </w:rPr>
        <w:t>(удостоверение, пропуск) и пройти вводный инструктаж по охране труда с росписью в журнале.</w:t>
      </w:r>
    </w:p>
    <w:p w14:paraId="6122D6E1" w14:textId="3C4D90D9" w:rsidR="00DF7BE9" w:rsidRPr="00A81166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Обязательно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проконтролировать выход </w:t>
      </w:r>
      <w:r w:rsidR="00B547D3" w:rsidRPr="00A8116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547D3" w:rsidRPr="00A8116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B547D3" w:rsidRPr="00A8116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81166">
        <w:rPr>
          <w:rFonts w:ascii="Times New Roman" w:hAnsi="Times New Roman" w:cs="Times New Roman"/>
          <w:sz w:val="28"/>
          <w:szCs w:val="28"/>
          <w:lang w:val="ru-RU"/>
        </w:rPr>
        <w:t xml:space="preserve">приказа (решение руководства) о принятии студента на практику и назначении руководителя практики от </w:t>
      </w:r>
      <w:r w:rsidR="00B547D3" w:rsidRPr="00A8116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D53B30" w:rsidRPr="00A81166">
        <w:rPr>
          <w:rFonts w:ascii="Times New Roman" w:hAnsi="Times New Roman" w:cs="Times New Roman"/>
          <w:sz w:val="28"/>
          <w:szCs w:val="28"/>
          <w:lang w:val="ru-RU" w:eastAsia="zh-CN"/>
        </w:rPr>
        <w:t>.</w:t>
      </w:r>
      <w:r w:rsidR="00B547D3" w:rsidRPr="00A8116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109A5EA4" w14:textId="2CCEF090" w:rsidR="00DF7BE9" w:rsidRPr="00A81166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166">
        <w:rPr>
          <w:rFonts w:ascii="Times New Roman" w:hAnsi="Times New Roman" w:cs="Times New Roman"/>
          <w:sz w:val="28"/>
          <w:szCs w:val="28"/>
          <w:lang w:val="ru-RU"/>
        </w:rPr>
        <w:t xml:space="preserve">Явиться к руководителю практики от производства, ознакомить его с программой практики и дневником, уточнить план и задание в соответствии с условиями работы </w:t>
      </w:r>
      <w:r w:rsidR="00B547D3" w:rsidRPr="00A8116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A81166">
        <w:rPr>
          <w:rFonts w:ascii="Times New Roman" w:hAnsi="Times New Roman" w:cs="Times New Roman"/>
          <w:sz w:val="28"/>
          <w:szCs w:val="28"/>
          <w:lang w:val="ru-RU"/>
        </w:rPr>
        <w:t>данно</w:t>
      </w:r>
      <w:r w:rsidR="00B547D3" w:rsidRPr="00A8116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81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7D3" w:rsidRPr="00A81166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A81166" w:rsidRPr="00A81166">
        <w:rPr>
          <w:rFonts w:ascii="Times New Roman" w:hAnsi="Times New Roman" w:cs="Times New Roman"/>
          <w:sz w:val="28"/>
          <w:szCs w:val="28"/>
          <w:lang w:val="ru-RU" w:eastAsia="zh-CN"/>
        </w:rPr>
        <w:t>.</w:t>
      </w:r>
      <w:r w:rsidR="00B547D3" w:rsidRPr="00A8116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81166">
        <w:rPr>
          <w:rFonts w:ascii="Times New Roman" w:hAnsi="Times New Roman" w:cs="Times New Roman"/>
          <w:sz w:val="28"/>
          <w:szCs w:val="28"/>
          <w:lang w:val="ru-RU"/>
        </w:rPr>
        <w:t>Договориться с руководителем практики о порядке, времени и месте получения необходимых консультаций.</w:t>
      </w:r>
    </w:p>
    <w:p w14:paraId="0D2D7872" w14:textId="77777777" w:rsidR="00DF7BE9" w:rsidRPr="00A81166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166">
        <w:rPr>
          <w:rFonts w:ascii="Times New Roman" w:hAnsi="Times New Roman" w:cs="Times New Roman"/>
          <w:sz w:val="28"/>
          <w:szCs w:val="28"/>
          <w:lang w:val="ru-RU"/>
        </w:rPr>
        <w:t>Уточнить с руководителем практики конкретные рабочие места и основные обязанности, которые должны выполняться практикантом.</w:t>
      </w:r>
    </w:p>
    <w:p w14:paraId="2472701A" w14:textId="77777777" w:rsidR="00DF7BE9" w:rsidRPr="00A81166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166">
        <w:rPr>
          <w:rFonts w:ascii="Times New Roman" w:hAnsi="Times New Roman" w:cs="Times New Roman"/>
          <w:sz w:val="28"/>
          <w:szCs w:val="28"/>
          <w:lang w:val="ru-RU"/>
        </w:rPr>
        <w:t>Пройти инструктаж на рабочем месте с росписью в журнале.</w:t>
      </w:r>
    </w:p>
    <w:p w14:paraId="5543623F" w14:textId="19EF9769" w:rsidR="00DF7BE9" w:rsidRPr="00A81166" w:rsidRDefault="00DF7BE9" w:rsidP="00AF5AFC">
      <w:pPr>
        <w:numPr>
          <w:ilvl w:val="0"/>
          <w:numId w:val="6"/>
        </w:numPr>
        <w:tabs>
          <w:tab w:val="clear" w:pos="810"/>
          <w:tab w:val="num" w:pos="0"/>
          <w:tab w:val="decimal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166">
        <w:rPr>
          <w:rFonts w:ascii="Times New Roman" w:hAnsi="Times New Roman" w:cs="Times New Roman"/>
          <w:sz w:val="28"/>
          <w:szCs w:val="28"/>
          <w:lang w:val="ru-RU"/>
        </w:rPr>
        <w:t>Получив указания руководителя практики от</w:t>
      </w:r>
      <w:r w:rsidR="00B547D3" w:rsidRPr="00A81166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организации</w:t>
      </w:r>
      <w:r w:rsidRPr="00A81166">
        <w:rPr>
          <w:rFonts w:ascii="Times New Roman" w:hAnsi="Times New Roman" w:cs="Times New Roman"/>
          <w:sz w:val="28"/>
          <w:szCs w:val="28"/>
          <w:lang w:val="ru-RU"/>
        </w:rPr>
        <w:t>, студент приступает к выполнению ее программы. Студент, не выполнивший программу практики, к защите отчета не допускается.</w:t>
      </w:r>
    </w:p>
    <w:p w14:paraId="151CEBB2" w14:textId="77777777" w:rsidR="00DF7BE9" w:rsidRPr="00AF5AFC" w:rsidRDefault="00DF7BE9" w:rsidP="00AF5AF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8AD938" w14:textId="77777777" w:rsidR="00DF7BE9" w:rsidRPr="00AF5AFC" w:rsidRDefault="00DF7BE9" w:rsidP="00AF5AFC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Обязанности студента во время прохождения практики</w:t>
      </w:r>
    </w:p>
    <w:p w14:paraId="16BBECBF" w14:textId="5DB09C27" w:rsidR="00DF7BE9" w:rsidRPr="00AC7323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Строго соблюдать наравне с постоянными работниками правила внутреннего распорядка, установленные </w:t>
      </w:r>
      <w:r w:rsidR="00A8116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>данно</w:t>
      </w:r>
      <w:r w:rsidR="00B547D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7D3" w:rsidRPr="00AC7323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Pr="00AC7323">
        <w:rPr>
          <w:rFonts w:ascii="Times New Roman" w:hAnsi="Times New Roman" w:cs="Times New Roman"/>
          <w:sz w:val="28"/>
          <w:szCs w:val="28"/>
          <w:lang w:val="ru-RU"/>
        </w:rPr>
        <w:t>, а также в месте временного проживания (в общежитии).</w:t>
      </w:r>
    </w:p>
    <w:p w14:paraId="42762617" w14:textId="69300D6E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323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все указания руководителя практики от </w:t>
      </w:r>
      <w:r w:rsidR="00B547D3" w:rsidRPr="00AC7323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B547D3" w:rsidRPr="00B547D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>и руководителя практики от университета.</w:t>
      </w:r>
    </w:p>
    <w:p w14:paraId="49A01DDE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Полностью выполнить программу и индивидуальные задания, выданные руководителями практики.</w:t>
      </w:r>
    </w:p>
    <w:p w14:paraId="1EA69B80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Собрать необходимый материал для написания отчета.</w:t>
      </w:r>
    </w:p>
    <w:p w14:paraId="78A84CC5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Стремиться проходить производственную практику на штатном оплачиваемом рабочем месте. Рабочими местами студента во время инженерной практики по специальности могут являться дублеры специалиста по охране труда и др.</w:t>
      </w:r>
    </w:p>
    <w:p w14:paraId="6B962883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Студенту необходимо изучить комплекс вопросов, связанных непосредственно с программой практики.</w:t>
      </w:r>
    </w:p>
    <w:p w14:paraId="7A9D08AC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Ежедневно вести запись в дневнике и отчете о проделанной работе.</w:t>
      </w:r>
    </w:p>
    <w:p w14:paraId="75629BA7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>По прибытии на предприятие руководителя практики от университета (с целью контроля), представить ему материалы о проделанной работе, получить консультацию по всем вопросам практики и возможные дополнительные задания.</w:t>
      </w:r>
    </w:p>
    <w:p w14:paraId="62FA4888" w14:textId="738031DD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  <w:tab w:val="decimal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активное участие в общественной </w:t>
      </w:r>
      <w:r w:rsidRPr="00AC7323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="00B547D3" w:rsidRPr="00AC7323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организации</w:t>
      </w: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и оказывать необходимую помощь.</w:t>
      </w:r>
    </w:p>
    <w:p w14:paraId="36BD74C8" w14:textId="77777777" w:rsidR="00DF7BE9" w:rsidRPr="00AF5AFC" w:rsidRDefault="00DF7BE9" w:rsidP="00AF5AFC">
      <w:pPr>
        <w:numPr>
          <w:ilvl w:val="0"/>
          <w:numId w:val="7"/>
        </w:numPr>
        <w:tabs>
          <w:tab w:val="clear" w:pos="1395"/>
          <w:tab w:val="num" w:pos="0"/>
          <w:tab w:val="decimal" w:pos="108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AFC">
        <w:rPr>
          <w:rFonts w:ascii="Times New Roman" w:hAnsi="Times New Roman" w:cs="Times New Roman"/>
          <w:sz w:val="28"/>
          <w:szCs w:val="28"/>
          <w:lang w:val="ru-RU"/>
        </w:rPr>
        <w:t xml:space="preserve"> Студент должен проявить инициативу в оказании помощи в пополнении учебной, лабораторной и методической базы университета.</w:t>
      </w:r>
    </w:p>
    <w:p w14:paraId="1D35DB4C" w14:textId="77777777" w:rsidR="00DF7BE9" w:rsidRPr="00DF7BE9" w:rsidRDefault="00DF7BE9" w:rsidP="00DF7BE9">
      <w:pPr>
        <w:rPr>
          <w:sz w:val="28"/>
          <w:szCs w:val="28"/>
          <w:lang w:val="ru-RU" w:eastAsia="zh-CN"/>
        </w:rPr>
      </w:pPr>
      <w:r w:rsidRPr="00DF7BE9">
        <w:rPr>
          <w:sz w:val="28"/>
          <w:szCs w:val="28"/>
          <w:lang w:val="ru-RU"/>
        </w:rPr>
        <w:br w:type="page"/>
      </w:r>
    </w:p>
    <w:p w14:paraId="362AC6C1" w14:textId="77777777" w:rsidR="00DF7BE9" w:rsidRPr="00DF7BE9" w:rsidRDefault="00DF7BE9" w:rsidP="00DF7B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7BE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Б</w:t>
      </w:r>
    </w:p>
    <w:p w14:paraId="2217B348" w14:textId="77777777" w:rsidR="00DF7BE9" w:rsidRPr="00DF7BE9" w:rsidRDefault="00DF7BE9" w:rsidP="00DF7B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7BE9">
        <w:rPr>
          <w:rFonts w:ascii="Times New Roman" w:hAnsi="Times New Roman" w:cs="Times New Roman"/>
          <w:b/>
          <w:sz w:val="28"/>
          <w:szCs w:val="28"/>
          <w:lang w:val="ru-RU"/>
        </w:rPr>
        <w:t>(обязательное)</w:t>
      </w:r>
    </w:p>
    <w:p w14:paraId="02458A7B" w14:textId="77777777" w:rsidR="00DF7BE9" w:rsidRPr="00DF7BE9" w:rsidRDefault="00DF7BE9" w:rsidP="00E86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7BE9">
        <w:rPr>
          <w:rFonts w:ascii="Times New Roman" w:hAnsi="Times New Roman" w:cs="Times New Roman"/>
          <w:sz w:val="28"/>
          <w:szCs w:val="28"/>
          <w:lang w:val="ru-RU"/>
        </w:rPr>
        <w:t>Пример выполнения титульного листа отчета по практике</w:t>
      </w:r>
    </w:p>
    <w:p w14:paraId="40DE4270" w14:textId="77777777" w:rsidR="00DF7BE9" w:rsidRPr="00DF7BE9" w:rsidRDefault="00DF7BE9" w:rsidP="00E86D6E">
      <w:pPr>
        <w:spacing w:after="0" w:line="240" w:lineRule="auto"/>
        <w:jc w:val="center"/>
        <w:rPr>
          <w:bCs/>
          <w:caps/>
          <w:sz w:val="28"/>
          <w:szCs w:val="28"/>
          <w:lang w:val="ru-RU"/>
        </w:rPr>
      </w:pPr>
    </w:p>
    <w:p w14:paraId="079C1283" w14:textId="77777777" w:rsidR="00A9174D" w:rsidRPr="00A9174D" w:rsidRDefault="00A9174D" w:rsidP="00E86D6E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bCs/>
          <w:caps/>
          <w:sz w:val="28"/>
          <w:szCs w:val="28"/>
          <w:lang w:val="ru-RU"/>
        </w:rPr>
        <w:t>М</w:t>
      </w:r>
      <w:r w:rsidRPr="00A9174D">
        <w:rPr>
          <w:rFonts w:ascii="Times New Roman" w:hAnsi="Times New Roman" w:cs="Times New Roman"/>
          <w:bCs/>
          <w:sz w:val="28"/>
          <w:szCs w:val="28"/>
          <w:lang w:val="ru-RU"/>
        </w:rPr>
        <w:t>инистерство сельского хозяйства и продовольствия Республики Беларусь</w:t>
      </w:r>
    </w:p>
    <w:p w14:paraId="097ED088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</w:p>
    <w:p w14:paraId="6112B9EF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bCs/>
          <w:caps/>
          <w:sz w:val="28"/>
          <w:szCs w:val="28"/>
          <w:lang w:val="ru-RU"/>
        </w:rPr>
        <w:t>У</w:t>
      </w:r>
      <w:r w:rsidRPr="00A9174D">
        <w:rPr>
          <w:rFonts w:ascii="Times New Roman" w:hAnsi="Times New Roman" w:cs="Times New Roman"/>
          <w:bCs/>
          <w:sz w:val="28"/>
          <w:szCs w:val="28"/>
          <w:lang w:val="ru-RU"/>
        </w:rPr>
        <w:t>чреждение образования</w:t>
      </w:r>
    </w:p>
    <w:p w14:paraId="2673FF6F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9174D">
        <w:rPr>
          <w:rFonts w:ascii="Times New Roman" w:hAnsi="Times New Roman" w:cs="Times New Roman"/>
          <w:bCs/>
          <w:caps/>
          <w:sz w:val="28"/>
          <w:szCs w:val="28"/>
          <w:lang w:val="ru-RU"/>
        </w:rPr>
        <w:t>Б</w:t>
      </w:r>
      <w:r w:rsidRPr="00A9174D">
        <w:rPr>
          <w:rFonts w:ascii="Times New Roman" w:hAnsi="Times New Roman" w:cs="Times New Roman"/>
          <w:bCs/>
          <w:sz w:val="28"/>
          <w:szCs w:val="28"/>
          <w:lang w:val="ru-RU"/>
        </w:rPr>
        <w:t>елорусский государственный аграрный технический университет</w:t>
      </w:r>
      <w:r w:rsidRPr="00A9174D">
        <w:rPr>
          <w:rFonts w:ascii="Times New Roman" w:hAnsi="Times New Roman" w:cs="Times New Roman"/>
          <w:bCs/>
          <w:caps/>
          <w:sz w:val="28"/>
          <w:szCs w:val="28"/>
          <w:lang w:val="ru-RU"/>
        </w:rPr>
        <w:t>»</w:t>
      </w:r>
    </w:p>
    <w:p w14:paraId="4B1B1798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650CFD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B03FE4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sz w:val="28"/>
          <w:szCs w:val="28"/>
          <w:lang w:val="ru-RU"/>
        </w:rPr>
        <w:t>Кафедра управления охраной труда</w:t>
      </w:r>
    </w:p>
    <w:p w14:paraId="589002F1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8E4157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46D63C0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98789F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73D02A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Отчет</w:t>
      </w:r>
    </w:p>
    <w:p w14:paraId="7905D371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преддипломной практике </w:t>
      </w:r>
    </w:p>
    <w:p w14:paraId="6F8D7D60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0FB84C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sz w:val="28"/>
          <w:szCs w:val="28"/>
          <w:lang w:val="ru-RU"/>
        </w:rPr>
        <w:t>на_________________________________________________________</w:t>
      </w:r>
    </w:p>
    <w:p w14:paraId="501E0F27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A9174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(наименование организации)</w:t>
      </w:r>
    </w:p>
    <w:p w14:paraId="2C383950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FB8C5B" w14:textId="77777777" w:rsidR="00A9174D" w:rsidRPr="00A9174D" w:rsidRDefault="00A9174D" w:rsidP="00A917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9174D">
        <w:rPr>
          <w:rFonts w:ascii="Times New Roman" w:hAnsi="Times New Roman" w:cs="Times New Roman"/>
          <w:sz w:val="28"/>
          <w:szCs w:val="28"/>
          <w:lang w:val="ru-RU"/>
        </w:rPr>
        <w:t>Сроки прохождения практики с «__» по «__»_____________ 20__г.</w:t>
      </w:r>
    </w:p>
    <w:p w14:paraId="64442DD0" w14:textId="77777777" w:rsidR="00A9174D" w:rsidRPr="00A9174D" w:rsidRDefault="00A9174D" w:rsidP="00A9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208380" w14:textId="77777777" w:rsidR="00A9174D" w:rsidRPr="00A9174D" w:rsidRDefault="00A9174D" w:rsidP="00A9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A9174D" w:rsidRPr="00A9174D" w14:paraId="63F0851B" w14:textId="77777777" w:rsidTr="006475BE">
        <w:tc>
          <w:tcPr>
            <w:tcW w:w="3888" w:type="dxa"/>
          </w:tcPr>
          <w:p w14:paraId="3861AF4D" w14:textId="77777777" w:rsidR="00A9174D" w:rsidRPr="00A9174D" w:rsidRDefault="00A9174D" w:rsidP="00A91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83" w:type="dxa"/>
          </w:tcPr>
          <w:p w14:paraId="168EE2BC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Студент_________________________</w:t>
            </w:r>
          </w:p>
          <w:p w14:paraId="029CFDE6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                 (Ф.И.О.), группа, курс, номер зачетной книжки</w:t>
            </w:r>
          </w:p>
          <w:p w14:paraId="5BC50B7D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практики</w:t>
            </w:r>
          </w:p>
          <w:p w14:paraId="31569753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организации ___________________</w:t>
            </w:r>
          </w:p>
          <w:p w14:paraId="61F81E9F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(должность, Ф.И.О.)</w:t>
            </w:r>
          </w:p>
          <w:p w14:paraId="06BBA0F1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u-RU"/>
              </w:rPr>
            </w:pPr>
            <w:r w:rsidRPr="00A917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u-RU"/>
              </w:rPr>
              <w:t>М.П.</w:t>
            </w:r>
          </w:p>
          <w:p w14:paraId="6719F598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практики </w:t>
            </w:r>
          </w:p>
          <w:p w14:paraId="69EFC353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кафедры ______________________</w:t>
            </w:r>
          </w:p>
          <w:p w14:paraId="2E2531B4" w14:textId="77777777" w:rsidR="00A9174D" w:rsidRPr="00A9174D" w:rsidRDefault="00A9174D" w:rsidP="00A917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7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</w:t>
            </w:r>
            <w:r w:rsidRPr="00A917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spellStart"/>
            <w:r w:rsidRPr="00A917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</w:t>
            </w:r>
            <w:proofErr w:type="spellEnd"/>
            <w:r w:rsidRPr="00A917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Ф.И.О.)</w:t>
            </w:r>
          </w:p>
        </w:tc>
      </w:tr>
    </w:tbl>
    <w:p w14:paraId="1D2F37ED" w14:textId="77777777" w:rsidR="00A9174D" w:rsidRPr="00A9174D" w:rsidRDefault="00A9174D" w:rsidP="00A91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174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37812DC7" w14:textId="77777777" w:rsidR="00A9174D" w:rsidRPr="00A9174D" w:rsidRDefault="00A9174D" w:rsidP="00A91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AE504A" w14:textId="77777777" w:rsidR="00A9174D" w:rsidRPr="00A9174D" w:rsidRDefault="00A9174D" w:rsidP="00A91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174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A9174D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A9174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C376F5F" w14:textId="77777777" w:rsidR="00AA6252" w:rsidRDefault="00AA6252" w:rsidP="00A91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BB6AFA" w14:textId="52A9192B" w:rsidR="00A9174D" w:rsidRPr="00A9174D" w:rsidRDefault="00A9174D" w:rsidP="00A917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174D">
        <w:rPr>
          <w:rFonts w:ascii="Times New Roman" w:hAnsi="Times New Roman" w:cs="Times New Roman"/>
          <w:sz w:val="28"/>
          <w:szCs w:val="28"/>
        </w:rPr>
        <w:t>Минск</w:t>
      </w:r>
      <w:proofErr w:type="spellEnd"/>
      <w:r w:rsidRPr="00A9174D">
        <w:rPr>
          <w:rFonts w:ascii="Times New Roman" w:hAnsi="Times New Roman" w:cs="Times New Roman"/>
          <w:sz w:val="28"/>
          <w:szCs w:val="28"/>
        </w:rPr>
        <w:t xml:space="preserve"> 20__ г.</w:t>
      </w:r>
    </w:p>
    <w:p w14:paraId="0A3F3473" w14:textId="3903AEEB" w:rsidR="0085491B" w:rsidRDefault="00A9174D" w:rsidP="00A917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</w:p>
    <w:p w14:paraId="6AE0D3CF" w14:textId="2630D32F" w:rsidR="0085491B" w:rsidRDefault="0085491B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491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В</w:t>
      </w:r>
    </w:p>
    <w:p w14:paraId="3A227DE7" w14:textId="0C822AEF" w:rsidR="00022F3E" w:rsidRPr="0085491B" w:rsidRDefault="00022F3E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(обязательное)</w:t>
      </w:r>
    </w:p>
    <w:p w14:paraId="4E2A8D28" w14:textId="45AE020A" w:rsidR="0085491B" w:rsidRPr="0085491B" w:rsidRDefault="0085491B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491B">
        <w:rPr>
          <w:rFonts w:ascii="Times New Roman" w:hAnsi="Times New Roman" w:cs="Times New Roman"/>
          <w:sz w:val="28"/>
          <w:szCs w:val="28"/>
          <w:lang w:val="ru-RU"/>
        </w:rPr>
        <w:t>Образец оформления оглавления</w:t>
      </w:r>
      <w:r w:rsidR="00AA6252">
        <w:rPr>
          <w:rFonts w:ascii="Times New Roman" w:hAnsi="Times New Roman" w:cs="Times New Roman"/>
          <w:sz w:val="28"/>
          <w:szCs w:val="28"/>
          <w:lang w:val="ru-RU"/>
        </w:rPr>
        <w:t xml:space="preserve"> отчета</w:t>
      </w:r>
    </w:p>
    <w:p w14:paraId="06B45A52" w14:textId="77777777" w:rsidR="00426205" w:rsidRDefault="00426205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76132B" w14:textId="734E6642" w:rsidR="0085491B" w:rsidRDefault="0085491B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491B">
        <w:rPr>
          <w:rFonts w:ascii="Times New Roman" w:hAnsi="Times New Roman" w:cs="Times New Roman"/>
          <w:b/>
          <w:sz w:val="28"/>
          <w:szCs w:val="28"/>
          <w:lang w:val="ru-RU"/>
        </w:rPr>
        <w:t>ОГЛАВЛЕНИЕ</w:t>
      </w:r>
    </w:p>
    <w:p w14:paraId="21B5D7CE" w14:textId="5824CDFB" w:rsidR="00167C71" w:rsidRDefault="00167C71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080"/>
        <w:gridCol w:w="1037"/>
      </w:tblGrid>
      <w:tr w:rsidR="00EE5120" w14:paraId="46136719" w14:textId="77777777" w:rsidTr="00A95445">
        <w:tc>
          <w:tcPr>
            <w:tcW w:w="562" w:type="dxa"/>
          </w:tcPr>
          <w:p w14:paraId="38B19E33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110EDE9A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037" w:type="dxa"/>
          </w:tcPr>
          <w:p w14:paraId="027E65C8" w14:textId="4B595C87" w:rsidR="00EE5120" w:rsidRPr="000F4E7B" w:rsidRDefault="000F4E7B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4E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proofErr w:type="spellEnd"/>
          </w:p>
        </w:tc>
      </w:tr>
      <w:tr w:rsidR="00EE5120" w14:paraId="3C0AE012" w14:textId="77777777" w:rsidTr="00A95445">
        <w:tc>
          <w:tcPr>
            <w:tcW w:w="562" w:type="dxa"/>
          </w:tcPr>
          <w:p w14:paraId="192534BA" w14:textId="11B59745" w:rsidR="00EE5120" w:rsidRPr="00FA62F0" w:rsidRDefault="00EE512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436489B4" w14:textId="3CFC376E" w:rsidR="00EE5120" w:rsidRDefault="00EE5120" w:rsidP="00A95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</w:t>
            </w:r>
          </w:p>
        </w:tc>
        <w:tc>
          <w:tcPr>
            <w:tcW w:w="1037" w:type="dxa"/>
          </w:tcPr>
          <w:p w14:paraId="030398D5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95445" w:rsidRPr="00F74C0E" w14:paraId="63081320" w14:textId="77777777" w:rsidTr="00A95445">
        <w:tc>
          <w:tcPr>
            <w:tcW w:w="562" w:type="dxa"/>
          </w:tcPr>
          <w:p w14:paraId="332B3910" w14:textId="32E7499C" w:rsidR="00A95445" w:rsidRPr="00FA62F0" w:rsidRDefault="00A95445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080" w:type="dxa"/>
          </w:tcPr>
          <w:p w14:paraId="1C38E2BF" w14:textId="1798180B" w:rsidR="00A95445" w:rsidRDefault="00A95445" w:rsidP="00AC7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Ознакомление со структурой, технико-экономическими показателями и специализацией </w:t>
            </w:r>
            <w:r w:rsidR="00AC73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1037" w:type="dxa"/>
          </w:tcPr>
          <w:p w14:paraId="4D5F7B40" w14:textId="77777777" w:rsidR="00A95445" w:rsidRDefault="00A95445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:rsidRPr="00F74C0E" w14:paraId="3C3081CD" w14:textId="77777777" w:rsidTr="00A95445">
        <w:tc>
          <w:tcPr>
            <w:tcW w:w="562" w:type="dxa"/>
          </w:tcPr>
          <w:p w14:paraId="56EB5A8E" w14:textId="2C0C9607" w:rsidR="00EE5120" w:rsidRPr="00FA62F0" w:rsidRDefault="00FA62F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080" w:type="dxa"/>
          </w:tcPr>
          <w:p w14:paraId="1DFDD3E0" w14:textId="40DF13B8" w:rsidR="00EE5120" w:rsidRPr="00636E8B" w:rsidRDefault="00EE5120" w:rsidP="00AC7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системы управления охраной труда </w:t>
            </w:r>
            <w:r w:rsidR="00B547D3" w:rsidRPr="00636E8B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="00B547D3" w:rsidRPr="00636E8B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37" w:type="dxa"/>
          </w:tcPr>
          <w:p w14:paraId="2DB60D7F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:rsidRPr="00F74C0E" w14:paraId="54E8635C" w14:textId="77777777" w:rsidTr="00A95445">
        <w:tc>
          <w:tcPr>
            <w:tcW w:w="562" w:type="dxa"/>
          </w:tcPr>
          <w:p w14:paraId="11DF35E4" w14:textId="79E446DB" w:rsidR="00EE5120" w:rsidRPr="00FA62F0" w:rsidRDefault="00FA62F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080" w:type="dxa"/>
          </w:tcPr>
          <w:p w14:paraId="3B2316EA" w14:textId="2C969E86" w:rsidR="00EE5120" w:rsidRPr="00636E8B" w:rsidRDefault="00EE5120" w:rsidP="00DA6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и анализ состояния охраны труда </w:t>
            </w:r>
            <w:r w:rsidR="00DA60F1"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B547D3" w:rsidRPr="00636E8B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основных  причин травматизма, аварий и пожаров </w:t>
            </w:r>
          </w:p>
        </w:tc>
        <w:tc>
          <w:tcPr>
            <w:tcW w:w="1037" w:type="dxa"/>
          </w:tcPr>
          <w:p w14:paraId="4C32D37E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:rsidRPr="00F74C0E" w14:paraId="6F017E1F" w14:textId="77777777" w:rsidTr="00A95445">
        <w:tc>
          <w:tcPr>
            <w:tcW w:w="562" w:type="dxa"/>
          </w:tcPr>
          <w:p w14:paraId="46E5934F" w14:textId="457F483A" w:rsidR="00EE5120" w:rsidRPr="00FA62F0" w:rsidRDefault="00FA62F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080" w:type="dxa"/>
          </w:tcPr>
          <w:p w14:paraId="70510B53" w14:textId="0A20AFC2" w:rsidR="00EE5120" w:rsidRPr="00636E8B" w:rsidRDefault="00EE512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 мероприятий по охране труда</w:t>
            </w:r>
          </w:p>
        </w:tc>
        <w:tc>
          <w:tcPr>
            <w:tcW w:w="1037" w:type="dxa"/>
          </w:tcPr>
          <w:p w14:paraId="702C4FE2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:rsidRPr="00F74C0E" w14:paraId="7000772E" w14:textId="77777777" w:rsidTr="00A95445">
        <w:tc>
          <w:tcPr>
            <w:tcW w:w="562" w:type="dxa"/>
          </w:tcPr>
          <w:p w14:paraId="7D3301BC" w14:textId="3F02BEE6" w:rsidR="00EE5120" w:rsidRPr="00FA62F0" w:rsidRDefault="00FA62F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080" w:type="dxa"/>
          </w:tcPr>
          <w:p w14:paraId="28D68B99" w14:textId="5D95A79D" w:rsidR="00EE5120" w:rsidRPr="00636E8B" w:rsidRDefault="00EE5120" w:rsidP="00DA60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и анализ проводимой </w:t>
            </w:r>
            <w:r w:rsidR="00DA60F1"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 по обеспечению пожарной безопасности производства</w:t>
            </w:r>
          </w:p>
        </w:tc>
        <w:tc>
          <w:tcPr>
            <w:tcW w:w="1037" w:type="dxa"/>
          </w:tcPr>
          <w:p w14:paraId="49B641A0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:rsidRPr="00F74C0E" w14:paraId="4DB47923" w14:textId="77777777" w:rsidTr="00A95445">
        <w:tc>
          <w:tcPr>
            <w:tcW w:w="562" w:type="dxa"/>
          </w:tcPr>
          <w:p w14:paraId="5C0FEF1C" w14:textId="6762519F" w:rsidR="00EE5120" w:rsidRPr="00FA62F0" w:rsidRDefault="00FA62F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080" w:type="dxa"/>
          </w:tcPr>
          <w:p w14:paraId="6A54E48E" w14:textId="292B66F6" w:rsidR="00EE5120" w:rsidRPr="00636E8B" w:rsidRDefault="00EE5120" w:rsidP="00636E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и анализ экологической безопасности производственной деятельности </w:t>
            </w:r>
            <w:r w:rsidR="00B547D3" w:rsidRPr="00636E8B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организации</w:t>
            </w:r>
            <w:r w:rsidR="00B547D3" w:rsidRPr="00636E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37" w:type="dxa"/>
          </w:tcPr>
          <w:p w14:paraId="55D0FE31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14:paraId="6CC53664" w14:textId="77777777" w:rsidTr="00A95445">
        <w:tc>
          <w:tcPr>
            <w:tcW w:w="562" w:type="dxa"/>
          </w:tcPr>
          <w:p w14:paraId="72C061F5" w14:textId="41E23952" w:rsidR="00EE5120" w:rsidRPr="00FA62F0" w:rsidRDefault="00FA62F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62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080" w:type="dxa"/>
          </w:tcPr>
          <w:p w14:paraId="597AFA59" w14:textId="2D005906" w:rsidR="00EE5120" w:rsidRDefault="00EE512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79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ыполнение индивидуального задания </w:t>
            </w:r>
          </w:p>
        </w:tc>
        <w:tc>
          <w:tcPr>
            <w:tcW w:w="1037" w:type="dxa"/>
          </w:tcPr>
          <w:p w14:paraId="5DE31C65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14:paraId="55BAD2B5" w14:textId="77777777" w:rsidTr="00A95445">
        <w:tc>
          <w:tcPr>
            <w:tcW w:w="562" w:type="dxa"/>
          </w:tcPr>
          <w:p w14:paraId="434904CE" w14:textId="7BFF5A4D" w:rsidR="00EE5120" w:rsidRPr="00FA62F0" w:rsidRDefault="00EE512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634A3178" w14:textId="7B324FF4" w:rsidR="00EE5120" w:rsidRDefault="00EE512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5491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proofErr w:type="spellEnd"/>
          </w:p>
        </w:tc>
        <w:tc>
          <w:tcPr>
            <w:tcW w:w="1037" w:type="dxa"/>
          </w:tcPr>
          <w:p w14:paraId="3058B23E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E5120" w14:paraId="33B2C1FC" w14:textId="77777777" w:rsidTr="00A95445">
        <w:tc>
          <w:tcPr>
            <w:tcW w:w="562" w:type="dxa"/>
          </w:tcPr>
          <w:p w14:paraId="2080DF92" w14:textId="77777777" w:rsidR="00EE5120" w:rsidRPr="00FA62F0" w:rsidRDefault="00EE5120" w:rsidP="005036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0B0D9891" w14:textId="31CC3946" w:rsidR="00EE5120" w:rsidRPr="0085491B" w:rsidRDefault="00EE5120" w:rsidP="008D72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91B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proofErr w:type="spellEnd"/>
            <w:r w:rsidRPr="0085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91B">
              <w:rPr>
                <w:rFonts w:ascii="Times New Roman" w:hAnsi="Times New Roman" w:cs="Times New Roman"/>
                <w:sz w:val="28"/>
                <w:szCs w:val="28"/>
              </w:rPr>
              <w:t>использованн</w:t>
            </w:r>
            <w:r w:rsidR="008D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</w:t>
            </w:r>
            <w:proofErr w:type="spellEnd"/>
            <w:r w:rsidRPr="00854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источников</w:t>
            </w:r>
          </w:p>
        </w:tc>
        <w:tc>
          <w:tcPr>
            <w:tcW w:w="1037" w:type="dxa"/>
          </w:tcPr>
          <w:p w14:paraId="23A2B2D1" w14:textId="77777777" w:rsidR="00EE5120" w:rsidRDefault="00EE5120" w:rsidP="00503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16FEEF5A" w14:textId="77777777" w:rsidR="00167C71" w:rsidRPr="0085491B" w:rsidRDefault="00167C71" w:rsidP="00854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4E3255" w14:textId="3CA57B2F" w:rsidR="00CD581F" w:rsidRPr="00CD581F" w:rsidRDefault="00CD581F" w:rsidP="00FB2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К отчету кроме,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ояснительной записки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 w:rsidRPr="00CD581F">
        <w:rPr>
          <w:rFonts w:ascii="Times New Roman" w:hAnsi="Times New Roman" w:cs="Times New Roman"/>
          <w:sz w:val="28"/>
          <w:szCs w:val="28"/>
          <w:lang w:val="ru-RU"/>
        </w:rPr>
        <w:t>прилага</w:t>
      </w:r>
      <w:r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 схемы и эскизы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 допускается приложение копий чертежей, полученных на предприятии</w:t>
      </w:r>
      <w:r w:rsidR="00EE11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58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4C9DC3" w14:textId="7A574C5F" w:rsidR="00CD581F" w:rsidRDefault="00CD581F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19D7AB" w14:textId="3473780A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D0E4F6" w14:textId="04EC8D3C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F2DE70" w14:textId="5D4C2589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48D11D" w14:textId="7D8B15EE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D547D7" w14:textId="2031F107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F85EED" w14:textId="715E8B94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1D92AB" w14:textId="30908529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5143F9" w14:textId="4FA96546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9F02A6" w14:textId="5F357A70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A6F641" w14:textId="1D41CDBE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7EB95C" w14:textId="1899AEE7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D79B66" w14:textId="1C718856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88192B" w14:textId="623A5CDD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0966BE" w14:textId="27B78CC6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A0443F" w14:textId="6A670731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8BC8A2" w14:textId="469C9C8F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2EEC26" w14:textId="00262B40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8ADEF8" w14:textId="1FB6B480" w:rsidR="006475BE" w:rsidRPr="006475BE" w:rsidRDefault="006475BE" w:rsidP="00FB2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b/>
          <w:sz w:val="28"/>
          <w:szCs w:val="28"/>
          <w:lang w:val="ru-RU"/>
        </w:rPr>
        <w:t>ПРИЛОЖЕНИЕ Г</w:t>
      </w:r>
    </w:p>
    <w:p w14:paraId="479890FB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FED290" w14:textId="0119B6D3" w:rsidR="006475BE" w:rsidRDefault="006475BE" w:rsidP="00E85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Основные показатели производственной деятельности </w:t>
      </w:r>
      <w:r w:rsidR="00B547D3" w:rsidRPr="00636E8B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B547D3" w:rsidRPr="00B547D3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Pr="006475BE">
        <w:rPr>
          <w:rFonts w:ascii="Times New Roman" w:hAnsi="Times New Roman" w:cs="Times New Roman"/>
          <w:b/>
          <w:sz w:val="28"/>
          <w:szCs w:val="28"/>
          <w:lang w:val="ru-RU"/>
        </w:rPr>
        <w:t>за последние 3 года</w:t>
      </w:r>
    </w:p>
    <w:p w14:paraId="5284435A" w14:textId="77777777" w:rsidR="006145BB" w:rsidRDefault="006145BB" w:rsidP="00E85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5E3A63" w14:textId="4702D3CD" w:rsidR="00E85C89" w:rsidRDefault="00E85C89" w:rsidP="00E85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(рекомендуемое)</w:t>
      </w:r>
    </w:p>
    <w:p w14:paraId="123B6DA2" w14:textId="0CE9943B" w:rsidR="00621438" w:rsidRDefault="00621438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E84DA2" w14:textId="4C2D2A23" w:rsidR="00621438" w:rsidRDefault="00621438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Таблица 1 – Основные производственно-экономические показатели деятельности </w:t>
      </w:r>
      <w:r w:rsidR="00B547D3" w:rsidRPr="00636E8B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B547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E0BA66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1"/>
        <w:gridCol w:w="1082"/>
        <w:gridCol w:w="1247"/>
        <w:gridCol w:w="1134"/>
        <w:gridCol w:w="1134"/>
      </w:tblGrid>
      <w:tr w:rsidR="006475BE" w:rsidRPr="006475BE" w14:paraId="7E2A6CAA" w14:textId="77777777" w:rsidTr="00A9606A">
        <w:tc>
          <w:tcPr>
            <w:tcW w:w="4901" w:type="dxa"/>
            <w:vAlign w:val="center"/>
          </w:tcPr>
          <w:p w14:paraId="66935736" w14:textId="275D6F5B" w:rsidR="006475BE" w:rsidRPr="00481511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показателей</w:t>
            </w:r>
          </w:p>
        </w:tc>
        <w:tc>
          <w:tcPr>
            <w:tcW w:w="1082" w:type="dxa"/>
            <w:vAlign w:val="center"/>
          </w:tcPr>
          <w:p w14:paraId="3D85B285" w14:textId="7CC549FA" w:rsidR="006475BE" w:rsidRPr="00481511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1247" w:type="dxa"/>
            <w:vAlign w:val="center"/>
          </w:tcPr>
          <w:p w14:paraId="4D1E747A" w14:textId="191757E1" w:rsidR="006475BE" w:rsidRPr="00481511" w:rsidRDefault="006475BE" w:rsidP="0041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10F45"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019</w:t>
            </w:r>
          </w:p>
        </w:tc>
        <w:tc>
          <w:tcPr>
            <w:tcW w:w="1134" w:type="dxa"/>
            <w:vAlign w:val="center"/>
          </w:tcPr>
          <w:p w14:paraId="24675632" w14:textId="3781B0B8" w:rsidR="006475BE" w:rsidRPr="00481511" w:rsidRDefault="006475BE" w:rsidP="0041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FB22B7"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vAlign w:val="center"/>
          </w:tcPr>
          <w:p w14:paraId="2B6288E4" w14:textId="09F37132" w:rsidR="006475BE" w:rsidRPr="00481511" w:rsidRDefault="006475BE" w:rsidP="00FB2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FB22B7" w:rsidRPr="00481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475BE" w:rsidRPr="006475BE" w14:paraId="3C5B43B0" w14:textId="77777777" w:rsidTr="00A9606A">
        <w:trPr>
          <w:trHeight w:val="283"/>
        </w:trPr>
        <w:tc>
          <w:tcPr>
            <w:tcW w:w="4901" w:type="dxa"/>
            <w:vAlign w:val="center"/>
          </w:tcPr>
          <w:p w14:paraId="3C97ADCB" w14:textId="77777777" w:rsidR="006475BE" w:rsidRPr="00A9606A" w:rsidRDefault="006475BE" w:rsidP="00A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2" w:type="dxa"/>
            <w:vAlign w:val="center"/>
          </w:tcPr>
          <w:p w14:paraId="21F31E4A" w14:textId="77777777" w:rsidR="006475BE" w:rsidRPr="00A9606A" w:rsidRDefault="006475BE" w:rsidP="00A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  <w:vAlign w:val="center"/>
          </w:tcPr>
          <w:p w14:paraId="06DDB2AF" w14:textId="77777777" w:rsidR="006475BE" w:rsidRPr="00A9606A" w:rsidRDefault="006475BE" w:rsidP="00A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021CA717" w14:textId="77777777" w:rsidR="006475BE" w:rsidRPr="00A9606A" w:rsidRDefault="006475BE" w:rsidP="00A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2042C3B9" w14:textId="77777777" w:rsidR="006475BE" w:rsidRPr="00A9606A" w:rsidRDefault="006475BE" w:rsidP="00A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475BE" w:rsidRPr="006475BE" w14:paraId="2848109D" w14:textId="77777777" w:rsidTr="00A9606A">
        <w:tc>
          <w:tcPr>
            <w:tcW w:w="4901" w:type="dxa"/>
            <w:vAlign w:val="center"/>
          </w:tcPr>
          <w:p w14:paraId="1440794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сельскохозяйственных угодий</w:t>
            </w:r>
          </w:p>
        </w:tc>
        <w:tc>
          <w:tcPr>
            <w:tcW w:w="1082" w:type="dxa"/>
            <w:vAlign w:val="center"/>
          </w:tcPr>
          <w:p w14:paraId="08785C94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</w:t>
            </w:r>
          </w:p>
        </w:tc>
        <w:tc>
          <w:tcPr>
            <w:tcW w:w="1247" w:type="dxa"/>
            <w:vAlign w:val="center"/>
          </w:tcPr>
          <w:p w14:paraId="0C84427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F627D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62684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41B477E5" w14:textId="77777777" w:rsidTr="00A9606A">
        <w:tc>
          <w:tcPr>
            <w:tcW w:w="4901" w:type="dxa"/>
            <w:vAlign w:val="center"/>
          </w:tcPr>
          <w:p w14:paraId="6FB22B2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пашни</w:t>
            </w:r>
          </w:p>
        </w:tc>
        <w:tc>
          <w:tcPr>
            <w:tcW w:w="1082" w:type="dxa"/>
            <w:vAlign w:val="center"/>
          </w:tcPr>
          <w:p w14:paraId="212F5CE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</w:t>
            </w:r>
          </w:p>
        </w:tc>
        <w:tc>
          <w:tcPr>
            <w:tcW w:w="1247" w:type="dxa"/>
            <w:vAlign w:val="center"/>
          </w:tcPr>
          <w:p w14:paraId="310ADD36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D5204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345394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C7EF891" w14:textId="77777777" w:rsidTr="00A9606A">
        <w:tc>
          <w:tcPr>
            <w:tcW w:w="4901" w:type="dxa"/>
            <w:vAlign w:val="center"/>
          </w:tcPr>
          <w:p w14:paraId="4368711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роста валовой продукции в сопоставимых ценах к предыдущему году:</w:t>
            </w:r>
          </w:p>
        </w:tc>
        <w:tc>
          <w:tcPr>
            <w:tcW w:w="1082" w:type="dxa"/>
            <w:vAlign w:val="center"/>
          </w:tcPr>
          <w:p w14:paraId="18C87F7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  <w:vAlign w:val="center"/>
          </w:tcPr>
          <w:p w14:paraId="5ECDC8F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7A3D7C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39955D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48716D35" w14:textId="77777777" w:rsidTr="00A9606A">
        <w:tc>
          <w:tcPr>
            <w:tcW w:w="4901" w:type="dxa"/>
            <w:vAlign w:val="center"/>
          </w:tcPr>
          <w:p w14:paraId="1E1295E4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растениеводство</w:t>
            </w:r>
          </w:p>
        </w:tc>
        <w:tc>
          <w:tcPr>
            <w:tcW w:w="1082" w:type="dxa"/>
            <w:vAlign w:val="center"/>
          </w:tcPr>
          <w:p w14:paraId="4A0CFCA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  <w:vAlign w:val="center"/>
          </w:tcPr>
          <w:p w14:paraId="6F46898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171CF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1BE312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DDE2651" w14:textId="77777777" w:rsidTr="00A9606A">
        <w:tc>
          <w:tcPr>
            <w:tcW w:w="4901" w:type="dxa"/>
            <w:vAlign w:val="center"/>
          </w:tcPr>
          <w:p w14:paraId="427753E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животноводство</w:t>
            </w:r>
          </w:p>
        </w:tc>
        <w:tc>
          <w:tcPr>
            <w:tcW w:w="1082" w:type="dxa"/>
            <w:vAlign w:val="center"/>
          </w:tcPr>
          <w:p w14:paraId="76DB924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  <w:vAlign w:val="center"/>
          </w:tcPr>
          <w:p w14:paraId="608765D6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5ABDD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532186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C13643D" w14:textId="77777777" w:rsidTr="00A9606A">
        <w:tc>
          <w:tcPr>
            <w:tcW w:w="4901" w:type="dxa"/>
            <w:vAlign w:val="center"/>
          </w:tcPr>
          <w:p w14:paraId="3E70CC8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Среднесписочная численность занятых в с/х производстве</w:t>
            </w:r>
          </w:p>
        </w:tc>
        <w:tc>
          <w:tcPr>
            <w:tcW w:w="1082" w:type="dxa"/>
            <w:vAlign w:val="center"/>
          </w:tcPr>
          <w:p w14:paraId="08639F2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247" w:type="dxa"/>
            <w:vAlign w:val="center"/>
          </w:tcPr>
          <w:p w14:paraId="70DE616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E4BA76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760EA8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B38537F" w14:textId="77777777" w:rsidTr="00A9606A">
        <w:tc>
          <w:tcPr>
            <w:tcW w:w="4901" w:type="dxa"/>
            <w:vAlign w:val="center"/>
          </w:tcPr>
          <w:p w14:paraId="4EF94E6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 заработная плата</w:t>
            </w:r>
          </w:p>
        </w:tc>
        <w:tc>
          <w:tcPr>
            <w:tcW w:w="1082" w:type="dxa"/>
            <w:vAlign w:val="center"/>
          </w:tcPr>
          <w:p w14:paraId="4D41A1E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тыс.руб</w:t>
            </w:r>
            <w:proofErr w:type="spellEnd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7" w:type="dxa"/>
            <w:vAlign w:val="center"/>
          </w:tcPr>
          <w:p w14:paraId="69EC141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CCCBD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B5DEF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7539458" w14:textId="77777777" w:rsidTr="00A9606A">
        <w:tc>
          <w:tcPr>
            <w:tcW w:w="4901" w:type="dxa"/>
            <w:vAlign w:val="center"/>
          </w:tcPr>
          <w:p w14:paraId="7AE802F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Молоко</w:t>
            </w:r>
          </w:p>
        </w:tc>
        <w:tc>
          <w:tcPr>
            <w:tcW w:w="1082" w:type="dxa"/>
            <w:vAlign w:val="center"/>
          </w:tcPr>
          <w:p w14:paraId="31C73AD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  <w:vAlign w:val="center"/>
          </w:tcPr>
          <w:p w14:paraId="4329140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9F3680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9E9BF1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76D3D0E" w14:textId="77777777" w:rsidTr="00A9606A">
        <w:tc>
          <w:tcPr>
            <w:tcW w:w="4901" w:type="dxa"/>
            <w:vAlign w:val="center"/>
          </w:tcPr>
          <w:p w14:paraId="2C6EAB0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молока</w:t>
            </w:r>
          </w:p>
        </w:tc>
        <w:tc>
          <w:tcPr>
            <w:tcW w:w="1082" w:type="dxa"/>
            <w:vAlign w:val="center"/>
          </w:tcPr>
          <w:p w14:paraId="2CA48BE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  <w:vAlign w:val="center"/>
          </w:tcPr>
          <w:p w14:paraId="3F970A2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06C9A9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172427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2099719" w14:textId="77777777" w:rsidTr="00A9606A">
        <w:tc>
          <w:tcPr>
            <w:tcW w:w="4901" w:type="dxa"/>
            <w:vAlign w:val="center"/>
          </w:tcPr>
          <w:p w14:paraId="54CC09C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Товарность молока</w:t>
            </w:r>
          </w:p>
        </w:tc>
        <w:tc>
          <w:tcPr>
            <w:tcW w:w="1082" w:type="dxa"/>
            <w:vAlign w:val="center"/>
          </w:tcPr>
          <w:p w14:paraId="32A08F9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  <w:vAlign w:val="center"/>
          </w:tcPr>
          <w:p w14:paraId="54B0958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5652C7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566C11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64013D08" w14:textId="77777777" w:rsidTr="00A9606A">
        <w:tc>
          <w:tcPr>
            <w:tcW w:w="4901" w:type="dxa"/>
            <w:vAlign w:val="center"/>
          </w:tcPr>
          <w:p w14:paraId="34F65F7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КРС (в живом весе)</w:t>
            </w:r>
          </w:p>
        </w:tc>
        <w:tc>
          <w:tcPr>
            <w:tcW w:w="1082" w:type="dxa"/>
            <w:vAlign w:val="center"/>
          </w:tcPr>
          <w:p w14:paraId="6AB939B6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  <w:vAlign w:val="center"/>
          </w:tcPr>
          <w:p w14:paraId="5EE7E10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0B057D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8273AA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788C7D30" w14:textId="77777777" w:rsidTr="00A9606A">
        <w:tc>
          <w:tcPr>
            <w:tcW w:w="4901" w:type="dxa"/>
            <w:vAlign w:val="center"/>
          </w:tcPr>
          <w:p w14:paraId="1E8F3BA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скота (в живом весе)</w:t>
            </w:r>
          </w:p>
        </w:tc>
        <w:tc>
          <w:tcPr>
            <w:tcW w:w="1082" w:type="dxa"/>
            <w:vAlign w:val="center"/>
          </w:tcPr>
          <w:p w14:paraId="77EF57D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  <w:vAlign w:val="center"/>
          </w:tcPr>
          <w:p w14:paraId="340ACB5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D26E36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EDCAD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E5837EF" w14:textId="77777777" w:rsidTr="00A9606A">
        <w:tc>
          <w:tcPr>
            <w:tcW w:w="4901" w:type="dxa"/>
            <w:vAlign w:val="center"/>
          </w:tcPr>
          <w:p w14:paraId="40AB92D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удой молока от одной коровы</w:t>
            </w:r>
          </w:p>
        </w:tc>
        <w:tc>
          <w:tcPr>
            <w:tcW w:w="1082" w:type="dxa"/>
            <w:vAlign w:val="center"/>
          </w:tcPr>
          <w:p w14:paraId="112D64C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247" w:type="dxa"/>
            <w:vAlign w:val="center"/>
          </w:tcPr>
          <w:p w14:paraId="157FE6E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6C9359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1A5C6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6506911" w14:textId="77777777" w:rsidTr="00A9606A">
        <w:tc>
          <w:tcPr>
            <w:tcW w:w="4901" w:type="dxa"/>
            <w:vAlign w:val="center"/>
          </w:tcPr>
          <w:p w14:paraId="3966951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Среднесуточные привесы КРС</w:t>
            </w:r>
          </w:p>
        </w:tc>
        <w:tc>
          <w:tcPr>
            <w:tcW w:w="1082" w:type="dxa"/>
            <w:vAlign w:val="center"/>
          </w:tcPr>
          <w:p w14:paraId="2F72F90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1247" w:type="dxa"/>
            <w:vAlign w:val="center"/>
          </w:tcPr>
          <w:p w14:paraId="68C7B78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D80B1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B2F07F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1C209E6" w14:textId="77777777" w:rsidTr="00A9606A">
        <w:tc>
          <w:tcPr>
            <w:tcW w:w="4901" w:type="dxa"/>
          </w:tcPr>
          <w:p w14:paraId="75DB73B6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скота:</w:t>
            </w:r>
          </w:p>
        </w:tc>
        <w:tc>
          <w:tcPr>
            <w:tcW w:w="1082" w:type="dxa"/>
          </w:tcPr>
          <w:p w14:paraId="7EF2F25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4948031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AAB839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0E30EF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49F86FCF" w14:textId="77777777" w:rsidTr="00A9606A">
        <w:tc>
          <w:tcPr>
            <w:tcW w:w="4901" w:type="dxa"/>
          </w:tcPr>
          <w:p w14:paraId="7C02932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КРС – всего</w:t>
            </w:r>
          </w:p>
        </w:tc>
        <w:tc>
          <w:tcPr>
            <w:tcW w:w="1082" w:type="dxa"/>
          </w:tcPr>
          <w:p w14:paraId="09D4D7E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гол.</w:t>
            </w:r>
          </w:p>
        </w:tc>
        <w:tc>
          <w:tcPr>
            <w:tcW w:w="1247" w:type="dxa"/>
          </w:tcPr>
          <w:p w14:paraId="456C69F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B297AB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155F72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4990E2EF" w14:textId="77777777" w:rsidTr="00A9606A">
        <w:tc>
          <w:tcPr>
            <w:tcW w:w="4901" w:type="dxa"/>
          </w:tcPr>
          <w:p w14:paraId="5AE638B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коров</w:t>
            </w:r>
          </w:p>
        </w:tc>
        <w:tc>
          <w:tcPr>
            <w:tcW w:w="1082" w:type="dxa"/>
          </w:tcPr>
          <w:p w14:paraId="4D1A4FC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гол.</w:t>
            </w:r>
          </w:p>
        </w:tc>
        <w:tc>
          <w:tcPr>
            <w:tcW w:w="1247" w:type="dxa"/>
          </w:tcPr>
          <w:p w14:paraId="0574090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F89E7D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8900EB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DB7F4F1" w14:textId="77777777" w:rsidTr="00A9606A">
        <w:tc>
          <w:tcPr>
            <w:tcW w:w="4901" w:type="dxa"/>
          </w:tcPr>
          <w:p w14:paraId="565ED90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Зерновые и зернобобовые (с кукурузой)</w:t>
            </w:r>
          </w:p>
        </w:tc>
        <w:tc>
          <w:tcPr>
            <w:tcW w:w="1082" w:type="dxa"/>
          </w:tcPr>
          <w:p w14:paraId="0FB95C42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</w:tcPr>
          <w:p w14:paraId="5514FA9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0DF1A1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9F817D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B600E1C" w14:textId="77777777" w:rsidTr="00A9606A">
        <w:tc>
          <w:tcPr>
            <w:tcW w:w="4901" w:type="dxa"/>
          </w:tcPr>
          <w:p w14:paraId="053C86D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Зерновые и зернобобовые (без кукурузы)</w:t>
            </w:r>
          </w:p>
        </w:tc>
        <w:tc>
          <w:tcPr>
            <w:tcW w:w="1082" w:type="dxa"/>
          </w:tcPr>
          <w:p w14:paraId="7E0E806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</w:tcPr>
          <w:p w14:paraId="0D620C5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5808D1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FB0C41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DCED1AC" w14:textId="77777777" w:rsidTr="00A9606A">
        <w:tc>
          <w:tcPr>
            <w:tcW w:w="4901" w:type="dxa"/>
          </w:tcPr>
          <w:p w14:paraId="1F0A1AE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Картофель</w:t>
            </w:r>
          </w:p>
        </w:tc>
        <w:tc>
          <w:tcPr>
            <w:tcW w:w="1082" w:type="dxa"/>
          </w:tcPr>
          <w:p w14:paraId="61B68B0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</w:tcPr>
          <w:p w14:paraId="33012C9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F197A6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F795C1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7C34D9A4" w14:textId="77777777" w:rsidTr="00A9606A">
        <w:tc>
          <w:tcPr>
            <w:tcW w:w="4901" w:type="dxa"/>
          </w:tcPr>
          <w:p w14:paraId="524E7BD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Сахарная свекла</w:t>
            </w:r>
          </w:p>
        </w:tc>
        <w:tc>
          <w:tcPr>
            <w:tcW w:w="1082" w:type="dxa"/>
          </w:tcPr>
          <w:p w14:paraId="27F2B8F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247" w:type="dxa"/>
          </w:tcPr>
          <w:p w14:paraId="25AE698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F12D6F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0CE0F7D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D4E651F" w14:textId="77777777" w:rsidTr="00A9606A">
        <w:tc>
          <w:tcPr>
            <w:tcW w:w="4901" w:type="dxa"/>
          </w:tcPr>
          <w:p w14:paraId="128E615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Урожайность:</w:t>
            </w:r>
          </w:p>
        </w:tc>
        <w:tc>
          <w:tcPr>
            <w:tcW w:w="1082" w:type="dxa"/>
          </w:tcPr>
          <w:p w14:paraId="7B3A0AA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7CB832C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182369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B7547C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5A9E55CA" w14:textId="77777777" w:rsidTr="00A9606A">
        <w:tc>
          <w:tcPr>
            <w:tcW w:w="4901" w:type="dxa"/>
          </w:tcPr>
          <w:p w14:paraId="638A1DF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Зерновые и зернобобовые (с кукурузой)</w:t>
            </w:r>
          </w:p>
        </w:tc>
        <w:tc>
          <w:tcPr>
            <w:tcW w:w="1082" w:type="dxa"/>
          </w:tcPr>
          <w:p w14:paraId="44AC866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247" w:type="dxa"/>
          </w:tcPr>
          <w:p w14:paraId="29AD69C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CBEAB0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9B472A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0BC565C" w14:textId="77777777" w:rsidTr="00A9606A">
        <w:tc>
          <w:tcPr>
            <w:tcW w:w="4901" w:type="dxa"/>
          </w:tcPr>
          <w:p w14:paraId="074E1548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Зерновые и зернобобовые (без кукурузы)</w:t>
            </w:r>
          </w:p>
        </w:tc>
        <w:tc>
          <w:tcPr>
            <w:tcW w:w="1082" w:type="dxa"/>
          </w:tcPr>
          <w:p w14:paraId="5993180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247" w:type="dxa"/>
          </w:tcPr>
          <w:p w14:paraId="7B0E09E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49ECDB0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B45D2FF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843A4B1" w14:textId="77777777" w:rsidTr="00A9606A">
        <w:tc>
          <w:tcPr>
            <w:tcW w:w="4901" w:type="dxa"/>
          </w:tcPr>
          <w:p w14:paraId="5449B31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Картофель</w:t>
            </w:r>
          </w:p>
        </w:tc>
        <w:tc>
          <w:tcPr>
            <w:tcW w:w="1082" w:type="dxa"/>
          </w:tcPr>
          <w:p w14:paraId="2A68E8A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247" w:type="dxa"/>
          </w:tcPr>
          <w:p w14:paraId="15B3204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3EAC93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136395E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5799B455" w14:textId="77777777" w:rsidTr="00A9606A">
        <w:tc>
          <w:tcPr>
            <w:tcW w:w="4901" w:type="dxa"/>
          </w:tcPr>
          <w:p w14:paraId="2611D01A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Сахарная свекла</w:t>
            </w:r>
          </w:p>
        </w:tc>
        <w:tc>
          <w:tcPr>
            <w:tcW w:w="1082" w:type="dxa"/>
          </w:tcPr>
          <w:p w14:paraId="146938F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247" w:type="dxa"/>
          </w:tcPr>
          <w:p w14:paraId="23BADBBC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28C6EC6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082739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1B0FC1DB" w14:textId="77777777" w:rsidTr="00A9606A">
        <w:tc>
          <w:tcPr>
            <w:tcW w:w="4901" w:type="dxa"/>
          </w:tcPr>
          <w:p w14:paraId="3EA8158B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реализованной продукции по видам:</w:t>
            </w:r>
          </w:p>
        </w:tc>
        <w:tc>
          <w:tcPr>
            <w:tcW w:w="1082" w:type="dxa"/>
          </w:tcPr>
          <w:p w14:paraId="514F483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6992543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DB509C9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545350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77B6F9B" w14:textId="77777777" w:rsidTr="00A9606A">
        <w:tc>
          <w:tcPr>
            <w:tcW w:w="4901" w:type="dxa"/>
          </w:tcPr>
          <w:p w14:paraId="468CBB83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зерновые и зернобобовые</w:t>
            </w:r>
          </w:p>
        </w:tc>
        <w:tc>
          <w:tcPr>
            <w:tcW w:w="1082" w:type="dxa"/>
          </w:tcPr>
          <w:p w14:paraId="7A5DCB8B" w14:textId="77777777" w:rsid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  <w:p w14:paraId="200258F9" w14:textId="420FFCB0" w:rsidR="00ED6372" w:rsidRPr="00A9606A" w:rsidRDefault="00ED6372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</w:tcPr>
          <w:p w14:paraId="151C0DC5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048F2B7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9944081" w14:textId="77777777" w:rsidR="006475BE" w:rsidRPr="00A9606A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7E870A5D" w14:textId="77777777" w:rsidTr="00A9606A">
        <w:tc>
          <w:tcPr>
            <w:tcW w:w="4901" w:type="dxa"/>
          </w:tcPr>
          <w:p w14:paraId="750A7DE1" w14:textId="64BC8688" w:rsidR="00ED6372" w:rsidRPr="00A9606A" w:rsidRDefault="00ED6372" w:rsidP="00ED6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082" w:type="dxa"/>
          </w:tcPr>
          <w:p w14:paraId="2E8C279C" w14:textId="2F8209D7" w:rsidR="00ED6372" w:rsidRPr="00A9606A" w:rsidRDefault="00ED6372" w:rsidP="00ED6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47" w:type="dxa"/>
          </w:tcPr>
          <w:p w14:paraId="51D863B6" w14:textId="2AC04F4E" w:rsidR="00ED6372" w:rsidRPr="00A9606A" w:rsidRDefault="00ED6372" w:rsidP="00ED6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576275D" w14:textId="2EAF20C7" w:rsidR="00ED6372" w:rsidRPr="00A9606A" w:rsidRDefault="00ED6372" w:rsidP="00ED6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50D10A5A" w14:textId="0F894A0A" w:rsidR="00ED6372" w:rsidRPr="00A9606A" w:rsidRDefault="00ED6372" w:rsidP="00ED6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D6372" w:rsidRPr="006475BE" w14:paraId="695019AD" w14:textId="77777777" w:rsidTr="00A9606A">
        <w:tc>
          <w:tcPr>
            <w:tcW w:w="4901" w:type="dxa"/>
          </w:tcPr>
          <w:p w14:paraId="25753F83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картофель</w:t>
            </w:r>
          </w:p>
        </w:tc>
        <w:tc>
          <w:tcPr>
            <w:tcW w:w="1082" w:type="dxa"/>
          </w:tcPr>
          <w:p w14:paraId="1E1252E4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4002C78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5AE3414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710C486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403AE502" w14:textId="77777777" w:rsidTr="00A9606A">
        <w:tc>
          <w:tcPr>
            <w:tcW w:w="4901" w:type="dxa"/>
          </w:tcPr>
          <w:p w14:paraId="40F5E940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сахарная свекла</w:t>
            </w:r>
          </w:p>
        </w:tc>
        <w:tc>
          <w:tcPr>
            <w:tcW w:w="1082" w:type="dxa"/>
          </w:tcPr>
          <w:p w14:paraId="35020934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2A27D846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5A0BAB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228BF2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4D9E6237" w14:textId="77777777" w:rsidTr="00A9606A">
        <w:tc>
          <w:tcPr>
            <w:tcW w:w="4901" w:type="dxa"/>
          </w:tcPr>
          <w:p w14:paraId="2E705864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молоко</w:t>
            </w:r>
          </w:p>
        </w:tc>
        <w:tc>
          <w:tcPr>
            <w:tcW w:w="1082" w:type="dxa"/>
          </w:tcPr>
          <w:p w14:paraId="26FBC5E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23E4E785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F92ABAA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8D06422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2D184CAB" w14:textId="77777777" w:rsidTr="00A9606A">
        <w:tc>
          <w:tcPr>
            <w:tcW w:w="4901" w:type="dxa"/>
          </w:tcPr>
          <w:p w14:paraId="502AA71B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КРС</w:t>
            </w:r>
          </w:p>
        </w:tc>
        <w:tc>
          <w:tcPr>
            <w:tcW w:w="1082" w:type="dxa"/>
          </w:tcPr>
          <w:p w14:paraId="0F598975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78FB0E63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263F7B5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022AB73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510B7D41" w14:textId="77777777" w:rsidTr="00A9606A">
        <w:tc>
          <w:tcPr>
            <w:tcW w:w="4901" w:type="dxa"/>
          </w:tcPr>
          <w:p w14:paraId="1842198F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КРС с </w:t>
            </w:r>
            <w:proofErr w:type="spellStart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племпродажей</w:t>
            </w:r>
            <w:proofErr w:type="spellEnd"/>
          </w:p>
        </w:tc>
        <w:tc>
          <w:tcPr>
            <w:tcW w:w="1082" w:type="dxa"/>
          </w:tcPr>
          <w:p w14:paraId="3ADB49D5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09AC43C7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30B0E324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D069840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79E6E0DF" w14:textId="77777777" w:rsidTr="00A9606A">
        <w:tc>
          <w:tcPr>
            <w:tcW w:w="4901" w:type="dxa"/>
          </w:tcPr>
          <w:p w14:paraId="40D114AF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 от реализации продукции, работ и услуг с налогами</w:t>
            </w:r>
          </w:p>
        </w:tc>
        <w:tc>
          <w:tcPr>
            <w:tcW w:w="1082" w:type="dxa"/>
          </w:tcPr>
          <w:p w14:paraId="301350E5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тыс.руб</w:t>
            </w:r>
            <w:proofErr w:type="spellEnd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7" w:type="dxa"/>
          </w:tcPr>
          <w:p w14:paraId="70133A6E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2CB5749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8477F2E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67CB94F0" w14:textId="77777777" w:rsidTr="00A9606A">
        <w:tc>
          <w:tcPr>
            <w:tcW w:w="4901" w:type="dxa"/>
          </w:tcPr>
          <w:p w14:paraId="294DD10F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Прибыль (убыток) от реализации продукции</w:t>
            </w:r>
          </w:p>
        </w:tc>
        <w:tc>
          <w:tcPr>
            <w:tcW w:w="1082" w:type="dxa"/>
          </w:tcPr>
          <w:p w14:paraId="295A04A4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тыс.руб</w:t>
            </w:r>
            <w:proofErr w:type="spellEnd"/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47" w:type="dxa"/>
          </w:tcPr>
          <w:p w14:paraId="7D70D965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D510561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584846A9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5032E421" w14:textId="77777777" w:rsidTr="00A9606A">
        <w:tc>
          <w:tcPr>
            <w:tcW w:w="4901" w:type="dxa"/>
          </w:tcPr>
          <w:p w14:paraId="081DA956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реализованной продукции</w:t>
            </w:r>
          </w:p>
        </w:tc>
        <w:tc>
          <w:tcPr>
            <w:tcW w:w="1082" w:type="dxa"/>
          </w:tcPr>
          <w:p w14:paraId="74F5FC2A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1BD7D2BE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1BC83B0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814C768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72" w:rsidRPr="006475BE" w14:paraId="04518A41" w14:textId="77777777" w:rsidTr="00A9606A">
        <w:tc>
          <w:tcPr>
            <w:tcW w:w="4901" w:type="dxa"/>
          </w:tcPr>
          <w:p w14:paraId="4B66AFD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 продаж</w:t>
            </w:r>
          </w:p>
        </w:tc>
        <w:tc>
          <w:tcPr>
            <w:tcW w:w="1082" w:type="dxa"/>
          </w:tcPr>
          <w:p w14:paraId="3D757E03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7" w:type="dxa"/>
          </w:tcPr>
          <w:p w14:paraId="5F7012ED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69930621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485F1FBE" w14:textId="77777777" w:rsidR="00ED6372" w:rsidRPr="00A9606A" w:rsidRDefault="00ED6372" w:rsidP="00ED6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E0BA6F4" w14:textId="77777777" w:rsidR="00410F45" w:rsidRDefault="00410F45" w:rsidP="00647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7318501" w14:textId="05656621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bCs/>
          <w:sz w:val="28"/>
          <w:szCs w:val="28"/>
          <w:lang w:val="ru-RU"/>
        </w:rPr>
        <w:t>Таблица 2 - Показатели землепользования сельскохозяйственных угодий</w:t>
      </w:r>
    </w:p>
    <w:p w14:paraId="51C84357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2835"/>
      </w:tblGrid>
      <w:tr w:rsidR="006475BE" w:rsidRPr="00E85C89" w14:paraId="53CEE2E3" w14:textId="77777777" w:rsidTr="00E85C89">
        <w:tc>
          <w:tcPr>
            <w:tcW w:w="4219" w:type="dxa"/>
            <w:vAlign w:val="center"/>
          </w:tcPr>
          <w:p w14:paraId="0ACC417E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Наименование</w:t>
            </w:r>
            <w:r w:rsidRPr="00E85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показателей</w:t>
            </w:r>
          </w:p>
        </w:tc>
        <w:tc>
          <w:tcPr>
            <w:tcW w:w="2552" w:type="dxa"/>
            <w:vAlign w:val="center"/>
          </w:tcPr>
          <w:p w14:paraId="58F92CEE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Площадь, га</w:t>
            </w:r>
          </w:p>
        </w:tc>
        <w:tc>
          <w:tcPr>
            <w:tcW w:w="2835" w:type="dxa"/>
          </w:tcPr>
          <w:p w14:paraId="6A3D7C1A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Структура, %</w:t>
            </w:r>
          </w:p>
        </w:tc>
      </w:tr>
      <w:tr w:rsidR="006475BE" w:rsidRPr="00E85C89" w14:paraId="4D7BA587" w14:textId="77777777" w:rsidTr="00E85C89">
        <w:tc>
          <w:tcPr>
            <w:tcW w:w="4219" w:type="dxa"/>
            <w:vAlign w:val="center"/>
          </w:tcPr>
          <w:p w14:paraId="42E2F874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Сельскохозяйственные угодья, из них:</w:t>
            </w:r>
          </w:p>
        </w:tc>
        <w:tc>
          <w:tcPr>
            <w:tcW w:w="2552" w:type="dxa"/>
            <w:vAlign w:val="center"/>
          </w:tcPr>
          <w:p w14:paraId="186259C0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019EBE7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75BE" w:rsidRPr="00E85C89" w14:paraId="1C4DF7A7" w14:textId="77777777" w:rsidTr="00E85C89">
        <w:tc>
          <w:tcPr>
            <w:tcW w:w="4219" w:type="dxa"/>
            <w:vAlign w:val="center"/>
          </w:tcPr>
          <w:p w14:paraId="1B8A171E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пашня;</w:t>
            </w:r>
          </w:p>
        </w:tc>
        <w:tc>
          <w:tcPr>
            <w:tcW w:w="2552" w:type="dxa"/>
            <w:vAlign w:val="center"/>
          </w:tcPr>
          <w:p w14:paraId="1BA5A308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C6C282C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75BE" w:rsidRPr="00E85C89" w14:paraId="4728C342" w14:textId="77777777" w:rsidTr="00E85C89">
        <w:tc>
          <w:tcPr>
            <w:tcW w:w="4219" w:type="dxa"/>
            <w:vAlign w:val="center"/>
          </w:tcPr>
          <w:p w14:paraId="76228912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луговые угодья;</w:t>
            </w:r>
          </w:p>
        </w:tc>
        <w:tc>
          <w:tcPr>
            <w:tcW w:w="2552" w:type="dxa"/>
            <w:vAlign w:val="center"/>
          </w:tcPr>
          <w:p w14:paraId="25F17BB7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C23DED7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75BE" w:rsidRPr="00E85C89" w14:paraId="2AB3F8FE" w14:textId="77777777" w:rsidTr="00E85C89">
        <w:tc>
          <w:tcPr>
            <w:tcW w:w="4219" w:type="dxa"/>
            <w:vAlign w:val="center"/>
          </w:tcPr>
          <w:p w14:paraId="01D79D10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плодовый сад;</w:t>
            </w:r>
          </w:p>
        </w:tc>
        <w:tc>
          <w:tcPr>
            <w:tcW w:w="2552" w:type="dxa"/>
            <w:vAlign w:val="center"/>
          </w:tcPr>
          <w:p w14:paraId="47B1195F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02731F2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75BE" w:rsidRPr="00E85C89" w14:paraId="1FF6C5A7" w14:textId="77777777" w:rsidTr="00E85C89">
        <w:trPr>
          <w:trHeight w:val="77"/>
        </w:trPr>
        <w:tc>
          <w:tcPr>
            <w:tcW w:w="4219" w:type="dxa"/>
            <w:vAlign w:val="center"/>
          </w:tcPr>
          <w:p w14:paraId="5563E74A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многолетние насаждения.</w:t>
            </w:r>
          </w:p>
        </w:tc>
        <w:tc>
          <w:tcPr>
            <w:tcW w:w="2552" w:type="dxa"/>
            <w:vAlign w:val="center"/>
          </w:tcPr>
          <w:p w14:paraId="74ACD281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51489CA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59096525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7A0F3C" w14:textId="39E27DCB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>Таблица 3 – Валовое производство продукции животноводства и показатели продуктивности</w:t>
      </w:r>
    </w:p>
    <w:p w14:paraId="41009B8E" w14:textId="77777777" w:rsidR="00F4409E" w:rsidRPr="006475BE" w:rsidRDefault="00F4409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269"/>
        <w:gridCol w:w="1843"/>
        <w:gridCol w:w="1843"/>
        <w:gridCol w:w="1705"/>
      </w:tblGrid>
      <w:tr w:rsidR="006475BE" w:rsidRPr="006475BE" w14:paraId="2032DA6A" w14:textId="77777777" w:rsidTr="006475BE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65FC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51AE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77F1" w14:textId="558B5922" w:rsidR="006475BE" w:rsidRPr="00E85C89" w:rsidRDefault="006475BE" w:rsidP="00F44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62F2" w14:textId="2D94245F" w:rsidR="006475BE" w:rsidRPr="00E85C89" w:rsidRDefault="006475BE" w:rsidP="00F44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A446" w14:textId="79569BB0" w:rsidR="006475BE" w:rsidRPr="00E85C89" w:rsidRDefault="006475BE" w:rsidP="00F44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6475BE" w:rsidRPr="006475BE" w14:paraId="3995EEF9" w14:textId="77777777" w:rsidTr="006475BE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C4D6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Валовой надой молока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25A7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3E52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B02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A215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3C2314C" w14:textId="77777777" w:rsidTr="006475BE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9D26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Валовой привес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9AB6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2524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9492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6B40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671AAB6A" w14:textId="77777777" w:rsidTr="006475BE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E92E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Удой на корову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68E0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00DD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ED90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6789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7D732D78" w14:textId="77777777" w:rsidTr="006475BE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E7A4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Среднесуточный привес КРС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21CB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1250D3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85C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6DAB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09BE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A8F3" w14:textId="77777777" w:rsidR="006475BE" w:rsidRPr="00E85C8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6A44177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704939" w14:textId="0F607A7C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>Таблица 4 – Валовое производство зерна, рапса, сахарной свеклы, картофеля показатели продуктивности растениеводства</w:t>
      </w:r>
    </w:p>
    <w:p w14:paraId="03479C1A" w14:textId="77777777" w:rsidR="00F4409E" w:rsidRPr="006475BE" w:rsidRDefault="00F4409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1161"/>
        <w:gridCol w:w="1199"/>
        <w:gridCol w:w="992"/>
        <w:gridCol w:w="1134"/>
      </w:tblGrid>
      <w:tr w:rsidR="006475BE" w:rsidRPr="006475BE" w14:paraId="42DE9022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E520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производства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D92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E03F" w14:textId="2AE96B95" w:rsidR="006475BE" w:rsidRPr="00F4409E" w:rsidRDefault="006475BE" w:rsidP="00F44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F4409E" w:rsidRP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AF5E" w14:textId="0657D24A" w:rsidR="006475BE" w:rsidRPr="00F4409E" w:rsidRDefault="006475BE" w:rsidP="00F44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F4409E" w:rsidRP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B39" w14:textId="7C735FAA" w:rsidR="006475BE" w:rsidRPr="00F4409E" w:rsidRDefault="006475BE" w:rsidP="00F44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F4409E" w:rsidRPr="00F44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6475BE" w:rsidRPr="006475BE" w14:paraId="7AC89E40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4DE0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Зерна (вес после доработки) с кукурузой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8F4C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3971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6DED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210D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63762E3C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F5BB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Рапса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0A22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964B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69D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A94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D6D25EA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9009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73BF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555B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5E46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7195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74785F22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521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Сахарной свеклы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B651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1977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D47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3BE3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93299A1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9C3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Урожайность: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4718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3E63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0732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01F3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40746502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5A80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Зерна (вес после доработки) с кукурузой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D65D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7CFB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A929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6D06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814E273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D1CC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Рапса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514E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124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99D2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DBAB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7864441E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1984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A3B8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CC5E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1C06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DEE9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A538E04" w14:textId="77777777" w:rsidTr="006475BE"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2AEF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Сахарной свеклы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EC5D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ц/га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87F3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38CA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6A1C" w14:textId="77777777" w:rsidR="006475BE" w:rsidRPr="00F4409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7BDAC3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3A59AA" w14:textId="4F81D3CE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5 – Анализ технического оснащения </w:t>
      </w:r>
      <w:r w:rsidR="00D4067A">
        <w:rPr>
          <w:rFonts w:ascii="Times New Roman" w:hAnsi="Times New Roman" w:cs="Times New Roman"/>
          <w:sz w:val="28"/>
          <w:szCs w:val="28"/>
          <w:lang w:val="ru-RU"/>
        </w:rPr>
        <w:t>объектов производства</w:t>
      </w: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4067A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</w:t>
      </w:r>
    </w:p>
    <w:p w14:paraId="42A7624C" w14:textId="77777777" w:rsidR="00F93EAD" w:rsidRPr="006475BE" w:rsidRDefault="00F93EAD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75BE" w:rsidRPr="006475BE" w14:paraId="3CED6201" w14:textId="77777777" w:rsidTr="00350383">
        <w:tc>
          <w:tcPr>
            <w:tcW w:w="5778" w:type="dxa"/>
          </w:tcPr>
          <w:p w14:paraId="368E7426" w14:textId="23F6B6C2" w:rsidR="006475BE" w:rsidRPr="00417FA4" w:rsidRDefault="00350383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объектов, их назначение</w:t>
            </w:r>
          </w:p>
        </w:tc>
        <w:tc>
          <w:tcPr>
            <w:tcW w:w="3686" w:type="dxa"/>
          </w:tcPr>
          <w:p w14:paraId="120AA1C9" w14:textId="0630475B" w:rsidR="006475BE" w:rsidRPr="00417FA4" w:rsidRDefault="00596584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объекта</w:t>
            </w:r>
          </w:p>
        </w:tc>
      </w:tr>
      <w:tr w:rsidR="006475BE" w:rsidRPr="00F430F9" w14:paraId="1539632B" w14:textId="77777777" w:rsidTr="00350383">
        <w:tc>
          <w:tcPr>
            <w:tcW w:w="5778" w:type="dxa"/>
          </w:tcPr>
          <w:p w14:paraId="79D58CDD" w14:textId="42AFF3D0" w:rsidR="006475BE" w:rsidRPr="00417FA4" w:rsidRDefault="00F430F9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Молочно-товарная ферма </w:t>
            </w:r>
            <w:proofErr w:type="spellStart"/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д.Новый</w:t>
            </w:r>
            <w:proofErr w:type="spellEnd"/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двор</w:t>
            </w:r>
          </w:p>
        </w:tc>
        <w:tc>
          <w:tcPr>
            <w:tcW w:w="3686" w:type="dxa"/>
          </w:tcPr>
          <w:p w14:paraId="1089E596" w14:textId="561A626B" w:rsidR="006475BE" w:rsidRPr="00417FA4" w:rsidRDefault="00F430F9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МТФ на 200 голов</w:t>
            </w:r>
          </w:p>
        </w:tc>
      </w:tr>
      <w:tr w:rsidR="006475BE" w:rsidRPr="00F430F9" w14:paraId="319761CD" w14:textId="77777777" w:rsidTr="00350383">
        <w:tc>
          <w:tcPr>
            <w:tcW w:w="5778" w:type="dxa"/>
          </w:tcPr>
          <w:p w14:paraId="559E1A86" w14:textId="487B9583" w:rsidR="006475BE" w:rsidRPr="00417FA4" w:rsidRDefault="0021142C" w:rsidP="0021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3686" w:type="dxa"/>
          </w:tcPr>
          <w:p w14:paraId="2D6C5F79" w14:textId="77777777" w:rsidR="006475BE" w:rsidRPr="00417FA4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430F9" w14:paraId="3EF8D71D" w14:textId="77777777" w:rsidTr="00350383">
        <w:tc>
          <w:tcPr>
            <w:tcW w:w="5778" w:type="dxa"/>
          </w:tcPr>
          <w:p w14:paraId="178FBBD5" w14:textId="34450E69" w:rsidR="006475BE" w:rsidRPr="00417FA4" w:rsidRDefault="00D67A72" w:rsidP="00D6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3686" w:type="dxa"/>
          </w:tcPr>
          <w:p w14:paraId="0025A35D" w14:textId="77777777" w:rsidR="006475BE" w:rsidRPr="00417FA4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430F9" w14:paraId="7C6995A2" w14:textId="77777777" w:rsidTr="00350383">
        <w:tc>
          <w:tcPr>
            <w:tcW w:w="5778" w:type="dxa"/>
          </w:tcPr>
          <w:p w14:paraId="6B615371" w14:textId="53F4314F" w:rsidR="006475BE" w:rsidRPr="00417FA4" w:rsidRDefault="009C7EF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7FA4">
              <w:rPr>
                <w:rFonts w:ascii="Times New Roman" w:hAnsi="Times New Roman"/>
                <w:sz w:val="24"/>
                <w:szCs w:val="24"/>
              </w:rPr>
              <w:t>Зерноочистительно-сушильный</w:t>
            </w:r>
            <w:proofErr w:type="spellEnd"/>
            <w:r w:rsidRPr="00417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FA4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17FA4">
              <w:rPr>
                <w:rFonts w:ascii="Times New Roman" w:hAnsi="Times New Roman"/>
                <w:sz w:val="24"/>
                <w:szCs w:val="24"/>
              </w:rPr>
              <w:t xml:space="preserve"> КЗСК-30</w:t>
            </w:r>
          </w:p>
        </w:tc>
        <w:tc>
          <w:tcPr>
            <w:tcW w:w="3686" w:type="dxa"/>
          </w:tcPr>
          <w:p w14:paraId="0FCB1176" w14:textId="562855C1" w:rsidR="006475BE" w:rsidRPr="00417FA4" w:rsidRDefault="00E86FC1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Производительность 30 т/ч</w:t>
            </w:r>
          </w:p>
        </w:tc>
      </w:tr>
      <w:tr w:rsidR="006475BE" w:rsidRPr="00F430F9" w14:paraId="16D1D92C" w14:textId="77777777" w:rsidTr="00350383">
        <w:tc>
          <w:tcPr>
            <w:tcW w:w="5778" w:type="dxa"/>
          </w:tcPr>
          <w:p w14:paraId="799E69C6" w14:textId="04BF9180" w:rsidR="006475BE" w:rsidRPr="00417FA4" w:rsidRDefault="00E86FC1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Овощехранилище</w:t>
            </w:r>
          </w:p>
        </w:tc>
        <w:tc>
          <w:tcPr>
            <w:tcW w:w="3686" w:type="dxa"/>
          </w:tcPr>
          <w:p w14:paraId="4D4CCFEF" w14:textId="77777777" w:rsidR="006475BE" w:rsidRPr="00417FA4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430F9" w14:paraId="22AE93C2" w14:textId="77777777" w:rsidTr="00350383">
        <w:tc>
          <w:tcPr>
            <w:tcW w:w="5778" w:type="dxa"/>
          </w:tcPr>
          <w:p w14:paraId="0B851C31" w14:textId="2438EB9F" w:rsidR="006475BE" w:rsidRPr="00417FA4" w:rsidRDefault="00E86FC1" w:rsidP="00E86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3686" w:type="dxa"/>
          </w:tcPr>
          <w:p w14:paraId="0C9747EA" w14:textId="77777777" w:rsidR="006475BE" w:rsidRPr="00417FA4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430F9" w14:paraId="32E0C495" w14:textId="77777777" w:rsidTr="00350383">
        <w:tc>
          <w:tcPr>
            <w:tcW w:w="5778" w:type="dxa"/>
          </w:tcPr>
          <w:p w14:paraId="1E673259" w14:textId="522BF1DF" w:rsidR="006475BE" w:rsidRPr="00417FA4" w:rsidRDefault="00D4067A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Картофелехранилище</w:t>
            </w:r>
          </w:p>
        </w:tc>
        <w:tc>
          <w:tcPr>
            <w:tcW w:w="3686" w:type="dxa"/>
          </w:tcPr>
          <w:p w14:paraId="780354FF" w14:textId="77777777" w:rsidR="006475BE" w:rsidRPr="00417FA4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430F9" w14:paraId="14C4FE0D" w14:textId="77777777" w:rsidTr="00350383">
        <w:tc>
          <w:tcPr>
            <w:tcW w:w="5778" w:type="dxa"/>
          </w:tcPr>
          <w:p w14:paraId="73E24B09" w14:textId="7C4EC413" w:rsidR="006475BE" w:rsidRPr="00417FA4" w:rsidRDefault="007E21E8" w:rsidP="007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3686" w:type="dxa"/>
          </w:tcPr>
          <w:p w14:paraId="4B65A057" w14:textId="77777777" w:rsidR="006475BE" w:rsidRPr="00417FA4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430F9" w14:paraId="6A36CE3A" w14:textId="77777777" w:rsidTr="00350383">
        <w:tc>
          <w:tcPr>
            <w:tcW w:w="5778" w:type="dxa"/>
          </w:tcPr>
          <w:p w14:paraId="64530765" w14:textId="62AF1DD0" w:rsidR="006475BE" w:rsidRPr="00417FA4" w:rsidRDefault="007E21E8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ремонтная мастерская</w:t>
            </w:r>
          </w:p>
        </w:tc>
        <w:tc>
          <w:tcPr>
            <w:tcW w:w="3686" w:type="dxa"/>
          </w:tcPr>
          <w:p w14:paraId="0B79D237" w14:textId="77777777" w:rsidR="006475BE" w:rsidRPr="00417FA4" w:rsidRDefault="007E21E8" w:rsidP="00CC5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Участки:</w:t>
            </w:r>
            <w:r w:rsidR="00C72D92"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C58CC"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C58CC" w:rsidRPr="004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азоэлектросварочный</w:t>
            </w:r>
            <w:proofErr w:type="spellEnd"/>
            <w:r w:rsidR="00E865E6" w:rsidRPr="00417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C58CC" w:rsidRPr="00417FA4">
              <w:rPr>
                <w:rFonts w:ascii="Helvetica" w:eastAsia="Times New Roman" w:hAnsi="Helvetica" w:cs="Helvetica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C72D92"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шиномонтажный</w:t>
            </w:r>
            <w:r w:rsidR="009532FA"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04FA341" w14:textId="669234C2" w:rsidR="00E865E6" w:rsidRPr="00417FA4" w:rsidRDefault="00E865E6" w:rsidP="00CC5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6475BE" w:rsidRPr="00F430F9" w14:paraId="4A40F342" w14:textId="77777777" w:rsidTr="00350383">
        <w:tc>
          <w:tcPr>
            <w:tcW w:w="5778" w:type="dxa"/>
          </w:tcPr>
          <w:p w14:paraId="53926A33" w14:textId="1E4ADB38" w:rsidR="006475BE" w:rsidRPr="006475BE" w:rsidRDefault="007E21E8" w:rsidP="007E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686" w:type="dxa"/>
          </w:tcPr>
          <w:p w14:paraId="33010C48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430F9" w14:paraId="53F1311C" w14:textId="77777777" w:rsidTr="00350383">
        <w:tc>
          <w:tcPr>
            <w:tcW w:w="5778" w:type="dxa"/>
          </w:tcPr>
          <w:p w14:paraId="38C1014B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14:paraId="5F5B7DAD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D150907" w14:textId="77777777" w:rsidR="00F93EAD" w:rsidRDefault="00F93EAD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1692B" w14:textId="380C5B3D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>Таблица 6 – Состав основных фондов, ед.</w:t>
      </w:r>
    </w:p>
    <w:p w14:paraId="018C6BAB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418"/>
        <w:gridCol w:w="2297"/>
      </w:tblGrid>
      <w:tr w:rsidR="006475BE" w:rsidRPr="006475BE" w14:paraId="7BF59C6C" w14:textId="77777777" w:rsidTr="00444C4C">
        <w:trPr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38D2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зданий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7E85" w14:textId="77777777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</w:t>
            </w:r>
          </w:p>
        </w:tc>
      </w:tr>
      <w:tr w:rsidR="006475BE" w:rsidRPr="006475BE" w14:paraId="2BCCDF1E" w14:textId="77777777" w:rsidTr="00444C4C">
        <w:trPr>
          <w:trHeight w:val="2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69B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7617" w14:textId="6B609689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5012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985" w14:textId="43ADA2EC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5012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B2FF" w14:textId="5720962B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5012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6475BE" w:rsidRPr="006475BE" w14:paraId="23A4D0FC" w14:textId="77777777" w:rsidTr="00444C4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4CC0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D33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34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57A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E41F2CE" w14:textId="77777777" w:rsidTr="00444C4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0A1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D8C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41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708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AD35514" w14:textId="77777777" w:rsidTr="00444C4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749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МТМ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80E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CF2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447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373456C" w14:textId="77777777" w:rsidTr="00444C4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BF93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60A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D18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515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5B600ADF" w14:textId="77777777" w:rsidTr="00444C4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FBF4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Машинный двор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091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4BF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476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3650095" w14:textId="77777777" w:rsidTr="00444C4C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FC35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602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2E0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7CC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4D414F1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343FF7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Таблица 7 – Состав машинно-тракторного парка </w:t>
      </w:r>
    </w:p>
    <w:p w14:paraId="4A86951C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6306"/>
        <w:gridCol w:w="2006"/>
      </w:tblGrid>
      <w:tr w:rsidR="006475BE" w:rsidRPr="005012C3" w14:paraId="36AA51E0" w14:textId="77777777" w:rsidTr="005A54EE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3DB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A0ED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58D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 штуках</w:t>
            </w:r>
          </w:p>
        </w:tc>
      </w:tr>
      <w:tr w:rsidR="006475BE" w:rsidRPr="005012C3" w14:paraId="6D8E6D80" w14:textId="77777777" w:rsidTr="005A54EE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DE6F" w14:textId="77777777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1CEA" w14:textId="77777777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3FFC" w14:textId="77777777" w:rsidR="006475BE" w:rsidRPr="005012C3" w:rsidRDefault="006475BE" w:rsidP="00501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475BE" w:rsidRPr="00F74C0E" w14:paraId="235189BB" w14:textId="77777777" w:rsidTr="0009762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C83B" w14:textId="77777777" w:rsidR="006475BE" w:rsidRPr="005012C3" w:rsidRDefault="006475BE" w:rsidP="0009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354F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Трактора, всего</w:t>
            </w:r>
          </w:p>
          <w:p w14:paraId="04C2E22F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C751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CA48A4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4C265778" w14:textId="77777777" w:rsidTr="00097623">
        <w:trPr>
          <w:trHeight w:val="63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8FB9" w14:textId="77777777" w:rsidR="006475BE" w:rsidRPr="005012C3" w:rsidRDefault="006475BE" w:rsidP="0009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55F2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Комбайны зерноуборочные, всего</w:t>
            </w:r>
          </w:p>
          <w:p w14:paraId="6C30DF0E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A7E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0717BD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203920BE" w14:textId="77777777" w:rsidTr="00097623">
        <w:trPr>
          <w:trHeight w:val="60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E11" w14:textId="77777777" w:rsidR="006475BE" w:rsidRPr="005012C3" w:rsidRDefault="006475BE" w:rsidP="0009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4C76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Кормоуборочные комбайны, всего </w:t>
            </w:r>
          </w:p>
          <w:p w14:paraId="59350F20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2AAB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7BDF79" w14:textId="77777777" w:rsidR="006475BE" w:rsidRPr="005012C3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EAD" w:rsidRPr="00F74C0E" w14:paraId="24DCEC5B" w14:textId="77777777" w:rsidTr="00097623">
        <w:trPr>
          <w:trHeight w:val="50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CF32" w14:textId="77777777" w:rsidR="00F93EAD" w:rsidRPr="005012C3" w:rsidRDefault="00F93EAD" w:rsidP="0009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9783" w14:textId="77777777" w:rsidR="00F93EAD" w:rsidRPr="005012C3" w:rsidRDefault="00F93EAD" w:rsidP="00F93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Свеклоуборочные комбайны, всего</w:t>
            </w:r>
          </w:p>
          <w:p w14:paraId="66878170" w14:textId="77777777" w:rsidR="00F93EAD" w:rsidRPr="005012C3" w:rsidRDefault="00F93EAD" w:rsidP="00F93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8179" w14:textId="77777777" w:rsidR="00F93EAD" w:rsidRPr="005012C3" w:rsidRDefault="00F93EAD" w:rsidP="00F93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EAD" w:rsidRPr="00F74C0E" w14:paraId="23F39051" w14:textId="77777777" w:rsidTr="00097623">
        <w:trPr>
          <w:trHeight w:val="70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1A07" w14:textId="77777777" w:rsidR="00F93EAD" w:rsidRPr="005012C3" w:rsidRDefault="00F93EAD" w:rsidP="00097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5681" w14:textId="77777777" w:rsidR="00F93EAD" w:rsidRPr="005012C3" w:rsidRDefault="00F93EAD" w:rsidP="00F93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Сеялки, всего</w:t>
            </w:r>
          </w:p>
          <w:p w14:paraId="34CE9C82" w14:textId="77777777" w:rsidR="00F93EAD" w:rsidRPr="005012C3" w:rsidRDefault="00F93EAD" w:rsidP="00F93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F4A0" w14:textId="77777777" w:rsidR="00F93EAD" w:rsidRPr="005012C3" w:rsidRDefault="00F93EAD" w:rsidP="00F93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7575" w:rsidRPr="007852CE" w14:paraId="5E98A5E7" w14:textId="77777777" w:rsidTr="00C50CEF">
        <w:trPr>
          <w:trHeight w:val="42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9369" w14:textId="5B8AF1AE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D9EA" w14:textId="7C6687FC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DDBE" w14:textId="047BBE58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AA7575" w:rsidRPr="005012C3" w14:paraId="7BEF0B45" w14:textId="77777777" w:rsidTr="00097623">
        <w:trPr>
          <w:trHeight w:val="3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465F" w14:textId="77777777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8746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Плуги, всего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5D52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7575" w:rsidRPr="005012C3" w14:paraId="7176C4F2" w14:textId="77777777" w:rsidTr="00097623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5945" w14:textId="77777777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61A3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Погрузчики, всего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A58C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7575" w:rsidRPr="00F74C0E" w14:paraId="0E723C8D" w14:textId="77777777" w:rsidTr="00097623">
        <w:trPr>
          <w:trHeight w:val="53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76FD" w14:textId="77777777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CA82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Прицепы, всего </w:t>
            </w:r>
          </w:p>
          <w:p w14:paraId="0D80CE26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104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7575" w:rsidRPr="00F74C0E" w14:paraId="3E5F3CDC" w14:textId="77777777" w:rsidTr="00097623">
        <w:trPr>
          <w:trHeight w:val="41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9562" w14:textId="77777777" w:rsidR="00AA7575" w:rsidRPr="005012C3" w:rsidRDefault="00AA7575" w:rsidP="00AA7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B83A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Автомобили, всего</w:t>
            </w:r>
          </w:p>
          <w:p w14:paraId="3D8C6AED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E8A1" w14:textId="77777777" w:rsidR="00AA7575" w:rsidRPr="005012C3" w:rsidRDefault="00AA7575" w:rsidP="00AA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6AE8BA0" w14:textId="77777777" w:rsidR="006475BE" w:rsidRPr="005012C3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906F02" w14:textId="77777777" w:rsidR="00097623" w:rsidRDefault="00097623" w:rsidP="0072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2F72CF" w14:textId="3A28ADFA" w:rsidR="006475BE" w:rsidRDefault="006475BE" w:rsidP="0072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производственного персонала, уровень подготовки и квалификации</w:t>
      </w:r>
    </w:p>
    <w:p w14:paraId="45A71E32" w14:textId="77777777" w:rsidR="00C50CEF" w:rsidRPr="006475BE" w:rsidRDefault="00C50CEF" w:rsidP="0072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6BD757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>Таблица 8 –- Состав работающих предприятия</w:t>
      </w:r>
    </w:p>
    <w:p w14:paraId="5430F899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842"/>
        <w:gridCol w:w="1985"/>
      </w:tblGrid>
      <w:tr w:rsidR="006475BE" w:rsidRPr="006475BE" w14:paraId="50A0D416" w14:textId="77777777" w:rsidTr="00444C4C">
        <w:trPr>
          <w:trHeight w:val="28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F72C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 рабочего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3AEA" w14:textId="77777777" w:rsidR="006475BE" w:rsidRPr="005A54EE" w:rsidRDefault="006475BE" w:rsidP="005A5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</w:t>
            </w:r>
          </w:p>
        </w:tc>
      </w:tr>
      <w:tr w:rsidR="006475BE" w:rsidRPr="006475BE" w14:paraId="574538CB" w14:textId="77777777" w:rsidTr="00444C4C">
        <w:trPr>
          <w:trHeight w:val="283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8DB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43BC" w14:textId="4FE8702E" w:rsidR="006475BE" w:rsidRPr="005A54EE" w:rsidRDefault="006475BE" w:rsidP="005A5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5A54EE" w:rsidRPr="005A54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4589" w14:textId="1AD59AEB" w:rsidR="006475BE" w:rsidRPr="005A54EE" w:rsidRDefault="006475BE" w:rsidP="005A5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5A54EE" w:rsidRPr="005A54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6221" w14:textId="45C15F96" w:rsidR="006475BE" w:rsidRPr="005A54EE" w:rsidRDefault="006475BE" w:rsidP="005A5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5A54EE" w:rsidRPr="005A54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6475BE" w:rsidRPr="006475BE" w14:paraId="25EC05C0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B56B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Работников, чел.,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30A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72C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C71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97DEA08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6366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949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AD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2DD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B6062BC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1544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трактористы-машинисты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BCF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055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EF9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7794D2C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CB0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 обслуживанием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655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863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B09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6B0500E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4D9A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 сезонные и временные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4C3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E22F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AA4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B81444C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E0D5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A9D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DB4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5F8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66BBE204" w14:textId="77777777" w:rsidTr="00444C4C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CBFB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прочие работники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B1D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5FB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534" w14:textId="77777777" w:rsidR="006475BE" w:rsidRPr="005A54E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DAA365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BB41C4" w14:textId="34635136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Таблица 9 – Обеспеченность кадрами рабочих </w:t>
      </w:r>
    </w:p>
    <w:p w14:paraId="612F4906" w14:textId="77777777" w:rsidR="00444C4C" w:rsidRPr="006475BE" w:rsidRDefault="00444C4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900"/>
        <w:gridCol w:w="720"/>
        <w:gridCol w:w="720"/>
        <w:gridCol w:w="900"/>
        <w:gridCol w:w="900"/>
        <w:gridCol w:w="720"/>
        <w:gridCol w:w="720"/>
        <w:gridCol w:w="720"/>
      </w:tblGrid>
      <w:tr w:rsidR="006475BE" w:rsidRPr="006749C9" w14:paraId="0BD303C9" w14:textId="77777777" w:rsidTr="006475BE"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D6E182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Всего кадров рабочих профессий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601E1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В том числе</w:t>
            </w:r>
          </w:p>
        </w:tc>
      </w:tr>
      <w:tr w:rsidR="006475BE" w:rsidRPr="006749C9" w14:paraId="7C6D575B" w14:textId="77777777" w:rsidTr="006475BE">
        <w:trPr>
          <w:trHeight w:val="450"/>
        </w:trPr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4F0FD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F1E1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трактористов-машинистов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501A7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 xml:space="preserve">               водителей</w:t>
            </w:r>
          </w:p>
        </w:tc>
      </w:tr>
      <w:tr w:rsidR="006475BE" w:rsidRPr="006749C9" w14:paraId="278B7C07" w14:textId="77777777" w:rsidTr="006475BE">
        <w:trPr>
          <w:trHeight w:val="450"/>
        </w:trPr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BD2949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4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864C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DF4F7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75BE" w:rsidRPr="006749C9" w14:paraId="707CA8DD" w14:textId="77777777" w:rsidTr="006475B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21D94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требуется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769A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67A472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недостаёт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C9396" w14:textId="6A3E61CA" w:rsidR="006475BE" w:rsidRPr="006749C9" w:rsidRDefault="006475BE" w:rsidP="006749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%обеспеч</w:t>
            </w:r>
            <w:r w:rsidR="006749C9">
              <w:rPr>
                <w:rFonts w:ascii="Times New Roman" w:hAnsi="Times New Roman" w:cs="Times New Roman"/>
                <w:lang w:val="ru-RU"/>
              </w:rPr>
              <w:t>е</w:t>
            </w:r>
            <w:r w:rsidRPr="006749C9">
              <w:rPr>
                <w:rFonts w:ascii="Times New Roman" w:hAnsi="Times New Roman" w:cs="Times New Roman"/>
                <w:lang w:val="ru-RU"/>
              </w:rPr>
              <w:t>нности.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CA1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требуется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93C412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D5E013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Не достаёт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045B" w14:textId="1271942D" w:rsidR="006475BE" w:rsidRPr="006749C9" w:rsidRDefault="006475BE" w:rsidP="006749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%обеспеч</w:t>
            </w:r>
            <w:r w:rsidR="006749C9">
              <w:rPr>
                <w:rFonts w:ascii="Times New Roman" w:hAnsi="Times New Roman" w:cs="Times New Roman"/>
                <w:lang w:val="ru-RU"/>
              </w:rPr>
              <w:t>е</w:t>
            </w:r>
            <w:r w:rsidRPr="006749C9">
              <w:rPr>
                <w:rFonts w:ascii="Times New Roman" w:hAnsi="Times New Roman" w:cs="Times New Roman"/>
                <w:lang w:val="ru-RU"/>
              </w:rPr>
              <w:t>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6DED87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требуется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1F0C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9E261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недостаёт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86F9" w14:textId="28882DA8" w:rsidR="006475BE" w:rsidRPr="006749C9" w:rsidRDefault="006475BE" w:rsidP="00417F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%обеспеч</w:t>
            </w:r>
            <w:r w:rsidR="00417FA4">
              <w:rPr>
                <w:rFonts w:ascii="Times New Roman" w:hAnsi="Times New Roman" w:cs="Times New Roman"/>
                <w:lang w:val="ru-RU"/>
              </w:rPr>
              <w:t>е</w:t>
            </w:r>
            <w:r w:rsidRPr="006749C9">
              <w:rPr>
                <w:rFonts w:ascii="Times New Roman" w:hAnsi="Times New Roman" w:cs="Times New Roman"/>
                <w:lang w:val="ru-RU"/>
              </w:rPr>
              <w:t>нности</w:t>
            </w:r>
          </w:p>
        </w:tc>
      </w:tr>
      <w:tr w:rsidR="006475BE" w:rsidRPr="006749C9" w14:paraId="25FDBF60" w14:textId="77777777" w:rsidTr="006475B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71F24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A7D6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8D64AE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5C39EF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4DAE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BED7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1E5BE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778FF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9B9B6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4453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7E964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4E83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75BE" w:rsidRPr="006749C9" w14:paraId="3B24CB93" w14:textId="77777777" w:rsidTr="006475BE">
        <w:trPr>
          <w:trHeight w:val="168"/>
        </w:trPr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79CE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рабочих обслуживающих животноводство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829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из них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2C1E3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рабочих других профессий</w:t>
            </w:r>
          </w:p>
        </w:tc>
      </w:tr>
      <w:tr w:rsidR="006475BE" w:rsidRPr="006749C9" w14:paraId="2D29F554" w14:textId="77777777" w:rsidTr="006475BE">
        <w:trPr>
          <w:trHeight w:val="281"/>
        </w:trPr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A364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2F6C4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операторов машинного двора</w:t>
            </w:r>
          </w:p>
        </w:tc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82F5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75BE" w:rsidRPr="006749C9" w14:paraId="53F81C9B" w14:textId="77777777" w:rsidTr="006475B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B568F7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требуется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9036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16891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недостаёт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73BF" w14:textId="2A9E15F2" w:rsidR="006475BE" w:rsidRPr="006749C9" w:rsidRDefault="006475BE" w:rsidP="00417F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%обеспеч</w:t>
            </w:r>
            <w:r w:rsidR="00417FA4">
              <w:rPr>
                <w:rFonts w:ascii="Times New Roman" w:hAnsi="Times New Roman" w:cs="Times New Roman"/>
                <w:lang w:val="ru-RU"/>
              </w:rPr>
              <w:t>е</w:t>
            </w:r>
            <w:r w:rsidRPr="006749C9">
              <w:rPr>
                <w:rFonts w:ascii="Times New Roman" w:hAnsi="Times New Roman" w:cs="Times New Roman"/>
                <w:lang w:val="ru-RU"/>
              </w:rPr>
              <w:t>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61D8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требуется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DE9F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24491D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недостаёт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159EB9" w14:textId="23D531DD" w:rsidR="006475BE" w:rsidRPr="006749C9" w:rsidRDefault="006475BE" w:rsidP="00417F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%обеспеч</w:t>
            </w:r>
            <w:r w:rsidR="00417FA4">
              <w:rPr>
                <w:rFonts w:ascii="Times New Roman" w:hAnsi="Times New Roman" w:cs="Times New Roman"/>
                <w:lang w:val="ru-RU"/>
              </w:rPr>
              <w:t>е</w:t>
            </w:r>
            <w:r w:rsidRPr="006749C9">
              <w:rPr>
                <w:rFonts w:ascii="Times New Roman" w:hAnsi="Times New Roman" w:cs="Times New Roman"/>
                <w:lang w:val="ru-RU"/>
              </w:rPr>
              <w:t>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6FA1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требуется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655138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имеется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9BDC3" w14:textId="77777777" w:rsidR="006475BE" w:rsidRPr="006749C9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недостаёт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DBBF" w14:textId="0FABB68B" w:rsidR="006475BE" w:rsidRPr="006749C9" w:rsidRDefault="006475BE" w:rsidP="00417F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749C9">
              <w:rPr>
                <w:rFonts w:ascii="Times New Roman" w:hAnsi="Times New Roman" w:cs="Times New Roman"/>
                <w:lang w:val="ru-RU"/>
              </w:rPr>
              <w:t>%обеспеч</w:t>
            </w:r>
            <w:r w:rsidR="00417FA4">
              <w:rPr>
                <w:rFonts w:ascii="Times New Roman" w:hAnsi="Times New Roman" w:cs="Times New Roman"/>
                <w:lang w:val="ru-RU"/>
              </w:rPr>
              <w:t>е</w:t>
            </w:r>
            <w:r w:rsidRPr="006749C9">
              <w:rPr>
                <w:rFonts w:ascii="Times New Roman" w:hAnsi="Times New Roman" w:cs="Times New Roman"/>
                <w:lang w:val="ru-RU"/>
              </w:rPr>
              <w:t>нности</w:t>
            </w:r>
          </w:p>
        </w:tc>
      </w:tr>
    </w:tbl>
    <w:p w14:paraId="706E4790" w14:textId="57E49E7A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8A0A0F5" w14:textId="444AD83A" w:rsidR="00C50CEF" w:rsidRDefault="00C50CEF" w:rsidP="006475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655F487" w14:textId="27997B35" w:rsidR="00C50CEF" w:rsidRDefault="00C50CEF" w:rsidP="006475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618589A" w14:textId="214D0F16" w:rsidR="00C50CEF" w:rsidRDefault="00C50CEF" w:rsidP="006475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4489337" w14:textId="6B0E2351" w:rsidR="00C50CEF" w:rsidRDefault="00C50CEF" w:rsidP="006475B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1BC56AC" w14:textId="5B0E453C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10 – Уровень подготовки и квалификации работников   </w:t>
      </w:r>
    </w:p>
    <w:p w14:paraId="4D82E56A" w14:textId="77777777" w:rsidR="00F72EA6" w:rsidRPr="006475BE" w:rsidRDefault="00F72EA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4"/>
        <w:gridCol w:w="974"/>
        <w:gridCol w:w="946"/>
        <w:gridCol w:w="1018"/>
        <w:gridCol w:w="1085"/>
        <w:gridCol w:w="1381"/>
        <w:gridCol w:w="1422"/>
      </w:tblGrid>
      <w:tr w:rsidR="006475BE" w:rsidRPr="006475BE" w14:paraId="0C56805A" w14:textId="77777777" w:rsidTr="006475BE">
        <w:trPr>
          <w:trHeight w:hRule="exact" w:val="1502"/>
        </w:trPr>
        <w:tc>
          <w:tcPr>
            <w:tcW w:w="2534" w:type="dxa"/>
            <w:shd w:val="clear" w:color="auto" w:fill="FFFFFF"/>
          </w:tcPr>
          <w:p w14:paraId="4155EBF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Сведения</w:t>
            </w:r>
          </w:p>
          <w:p w14:paraId="184A104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shd w:val="clear" w:color="auto" w:fill="FFFFFF"/>
          </w:tcPr>
          <w:p w14:paraId="6C5FAB2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46" w:type="dxa"/>
            <w:shd w:val="clear" w:color="auto" w:fill="FFFFFF"/>
          </w:tcPr>
          <w:p w14:paraId="2D357020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</w:t>
            </w:r>
            <w:proofErr w:type="spellEnd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-води-</w:t>
            </w:r>
            <w:proofErr w:type="spellStart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proofErr w:type="spellEnd"/>
          </w:p>
        </w:tc>
        <w:tc>
          <w:tcPr>
            <w:tcW w:w="1018" w:type="dxa"/>
            <w:shd w:val="clear" w:color="auto" w:fill="FFFFFF"/>
          </w:tcPr>
          <w:p w14:paraId="761B52C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</w:t>
            </w:r>
            <w:proofErr w:type="spellEnd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-води-теля</w:t>
            </w:r>
          </w:p>
        </w:tc>
        <w:tc>
          <w:tcPr>
            <w:tcW w:w="1085" w:type="dxa"/>
            <w:shd w:val="clear" w:color="auto" w:fill="FFFFFF"/>
          </w:tcPr>
          <w:p w14:paraId="11430C90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</w:t>
            </w: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ных специа</w:t>
            </w: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листов</w:t>
            </w:r>
          </w:p>
        </w:tc>
        <w:tc>
          <w:tcPr>
            <w:tcW w:w="1381" w:type="dxa"/>
            <w:shd w:val="clear" w:color="auto" w:fill="FFFFFF"/>
          </w:tcPr>
          <w:p w14:paraId="54459E6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</w:t>
            </w:r>
            <w:proofErr w:type="spellEnd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дителей</w:t>
            </w:r>
            <w:proofErr w:type="spellEnd"/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структурных подразделений</w:t>
            </w:r>
          </w:p>
        </w:tc>
        <w:tc>
          <w:tcPr>
            <w:tcW w:w="1422" w:type="dxa"/>
            <w:shd w:val="clear" w:color="auto" w:fill="FFFFFF"/>
          </w:tcPr>
          <w:p w14:paraId="0DDA575F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рабочих</w:t>
            </w:r>
          </w:p>
        </w:tc>
      </w:tr>
      <w:tr w:rsidR="006475BE" w:rsidRPr="006475BE" w14:paraId="5DD7DB0B" w14:textId="77777777" w:rsidTr="006475BE">
        <w:trPr>
          <w:trHeight w:hRule="exact" w:val="311"/>
        </w:trPr>
        <w:tc>
          <w:tcPr>
            <w:tcW w:w="2534" w:type="dxa"/>
            <w:shd w:val="clear" w:color="auto" w:fill="FFFFFF"/>
          </w:tcPr>
          <w:p w14:paraId="6D86AFF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Всего работающих</w:t>
            </w:r>
          </w:p>
        </w:tc>
        <w:tc>
          <w:tcPr>
            <w:tcW w:w="974" w:type="dxa"/>
            <w:shd w:val="clear" w:color="auto" w:fill="FFFFFF"/>
          </w:tcPr>
          <w:p w14:paraId="6318BA0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46A61DD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6DD2FBB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520FBA6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406EE54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795F735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FA18C8C" w14:textId="77777777" w:rsidTr="006475BE">
        <w:trPr>
          <w:trHeight w:hRule="exact" w:val="610"/>
        </w:trPr>
        <w:tc>
          <w:tcPr>
            <w:tcW w:w="2534" w:type="dxa"/>
            <w:shd w:val="clear" w:color="auto" w:fill="FFFFFF"/>
          </w:tcPr>
          <w:p w14:paraId="3CFB0F2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женщин</w:t>
            </w:r>
          </w:p>
        </w:tc>
        <w:tc>
          <w:tcPr>
            <w:tcW w:w="974" w:type="dxa"/>
            <w:shd w:val="clear" w:color="auto" w:fill="FFFFFF"/>
          </w:tcPr>
          <w:p w14:paraId="068078E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09AAD87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7A3EF69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5C86E2E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3DBAE4D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45E93BA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82EC73C" w14:textId="77777777" w:rsidTr="006475BE">
        <w:trPr>
          <w:trHeight w:hRule="exact" w:val="355"/>
        </w:trPr>
        <w:tc>
          <w:tcPr>
            <w:tcW w:w="2534" w:type="dxa"/>
            <w:shd w:val="clear" w:color="auto" w:fill="FFFFFF"/>
          </w:tcPr>
          <w:p w14:paraId="1399906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2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возрасту</w:t>
            </w:r>
          </w:p>
        </w:tc>
        <w:tc>
          <w:tcPr>
            <w:tcW w:w="974" w:type="dxa"/>
            <w:shd w:val="clear" w:color="auto" w:fill="FFFFFF"/>
          </w:tcPr>
          <w:p w14:paraId="0545AC7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5CF5298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44477FB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05FAFDCD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08E75A0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2E76372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8136FED" w14:textId="77777777" w:rsidTr="006475BE">
        <w:trPr>
          <w:trHeight w:hRule="exact" w:val="355"/>
        </w:trPr>
        <w:tc>
          <w:tcPr>
            <w:tcW w:w="2534" w:type="dxa"/>
            <w:shd w:val="clear" w:color="auto" w:fill="FFFFFF"/>
          </w:tcPr>
          <w:p w14:paraId="059E0A2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 31 года</w:t>
            </w:r>
          </w:p>
        </w:tc>
        <w:tc>
          <w:tcPr>
            <w:tcW w:w="974" w:type="dxa"/>
            <w:shd w:val="clear" w:color="auto" w:fill="FFFFFF"/>
          </w:tcPr>
          <w:p w14:paraId="1AF7A32E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293BD39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7731CE7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4CCB111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255C438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5F9667A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87132EE" w14:textId="77777777" w:rsidTr="006475BE">
        <w:trPr>
          <w:trHeight w:hRule="exact" w:val="355"/>
        </w:trPr>
        <w:tc>
          <w:tcPr>
            <w:tcW w:w="2534" w:type="dxa"/>
            <w:shd w:val="clear" w:color="auto" w:fill="FFFFFF"/>
          </w:tcPr>
          <w:p w14:paraId="0CB98D0D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-31-39 лет</w:t>
            </w:r>
          </w:p>
        </w:tc>
        <w:tc>
          <w:tcPr>
            <w:tcW w:w="974" w:type="dxa"/>
            <w:shd w:val="clear" w:color="auto" w:fill="FFFFFF"/>
          </w:tcPr>
          <w:p w14:paraId="4564D6CE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489187AF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120F1F2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692B58E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3EFDD30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2A94C5B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68A8EEB5" w14:textId="77777777" w:rsidTr="006475BE">
        <w:trPr>
          <w:trHeight w:hRule="exact" w:val="355"/>
        </w:trPr>
        <w:tc>
          <w:tcPr>
            <w:tcW w:w="2534" w:type="dxa"/>
            <w:shd w:val="clear" w:color="auto" w:fill="FFFFFF"/>
          </w:tcPr>
          <w:p w14:paraId="19BB923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- 40-49 лет</w:t>
            </w:r>
          </w:p>
        </w:tc>
        <w:tc>
          <w:tcPr>
            <w:tcW w:w="974" w:type="dxa"/>
            <w:shd w:val="clear" w:color="auto" w:fill="FFFFFF"/>
          </w:tcPr>
          <w:p w14:paraId="4BE4A22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1D2D235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67B14F1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18331B3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7BA6DC5F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4B6123D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4AC3BEBA" w14:textId="77777777" w:rsidTr="006475BE">
        <w:trPr>
          <w:trHeight w:hRule="exact" w:val="355"/>
        </w:trPr>
        <w:tc>
          <w:tcPr>
            <w:tcW w:w="2534" w:type="dxa"/>
            <w:shd w:val="clear" w:color="auto" w:fill="FFFFFF"/>
          </w:tcPr>
          <w:p w14:paraId="33DA7C6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- 50-59 лет</w:t>
            </w:r>
          </w:p>
        </w:tc>
        <w:tc>
          <w:tcPr>
            <w:tcW w:w="974" w:type="dxa"/>
            <w:shd w:val="clear" w:color="auto" w:fill="FFFFFF"/>
          </w:tcPr>
          <w:p w14:paraId="5FE375C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342A1E8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4EE1BC3E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44FF6DE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162795B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07A7C88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CD16C53" w14:textId="77777777" w:rsidTr="006475BE">
        <w:trPr>
          <w:trHeight w:hRule="exact" w:val="360"/>
        </w:trPr>
        <w:tc>
          <w:tcPr>
            <w:tcW w:w="2534" w:type="dxa"/>
            <w:shd w:val="clear" w:color="auto" w:fill="FFFFFF"/>
          </w:tcPr>
          <w:p w14:paraId="5278B27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- 60 лет и старше</w:t>
            </w:r>
          </w:p>
        </w:tc>
        <w:tc>
          <w:tcPr>
            <w:tcW w:w="974" w:type="dxa"/>
            <w:shd w:val="clear" w:color="auto" w:fill="FFFFFF"/>
          </w:tcPr>
          <w:p w14:paraId="7B62A730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12B4CC3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3D0BCD9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08DA479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38F90E6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45AA2EC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3FD04F6F" w14:textId="77777777" w:rsidTr="006475BE">
        <w:trPr>
          <w:trHeight w:hRule="exact" w:val="360"/>
        </w:trPr>
        <w:tc>
          <w:tcPr>
            <w:tcW w:w="2534" w:type="dxa"/>
            <w:shd w:val="clear" w:color="auto" w:fill="FFFFFF"/>
          </w:tcPr>
          <w:p w14:paraId="7935726F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образованию</w:t>
            </w:r>
          </w:p>
        </w:tc>
        <w:tc>
          <w:tcPr>
            <w:tcW w:w="974" w:type="dxa"/>
            <w:shd w:val="clear" w:color="auto" w:fill="FFFFFF"/>
          </w:tcPr>
          <w:p w14:paraId="1273F4B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057F51E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0076648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58FABBA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25FDA2C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0E5A789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484713B" w14:textId="77777777" w:rsidTr="006475BE">
        <w:trPr>
          <w:trHeight w:hRule="exact" w:val="610"/>
        </w:trPr>
        <w:tc>
          <w:tcPr>
            <w:tcW w:w="2534" w:type="dxa"/>
            <w:shd w:val="clear" w:color="auto" w:fill="FFFFFF"/>
          </w:tcPr>
          <w:p w14:paraId="3584195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 общим средним</w:t>
            </w:r>
          </w:p>
        </w:tc>
        <w:tc>
          <w:tcPr>
            <w:tcW w:w="974" w:type="dxa"/>
            <w:shd w:val="clear" w:color="auto" w:fill="FFFFFF"/>
          </w:tcPr>
          <w:p w14:paraId="27CDB59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19BB38A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3E79CC6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61A3E59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67AC691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5C49566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0C87C3E" w14:textId="77777777" w:rsidTr="006475BE">
        <w:trPr>
          <w:trHeight w:hRule="exact" w:val="605"/>
        </w:trPr>
        <w:tc>
          <w:tcPr>
            <w:tcW w:w="2534" w:type="dxa"/>
            <w:shd w:val="clear" w:color="auto" w:fill="FFFFFF"/>
          </w:tcPr>
          <w:p w14:paraId="67F8A6A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 средним специальным</w:t>
            </w:r>
          </w:p>
        </w:tc>
        <w:tc>
          <w:tcPr>
            <w:tcW w:w="974" w:type="dxa"/>
            <w:shd w:val="clear" w:color="auto" w:fill="FFFFFF"/>
          </w:tcPr>
          <w:p w14:paraId="491EDDD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4031544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3F7AF319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6ACCCE9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4E1F304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1D8C0C8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1DEBB632" w14:textId="77777777" w:rsidTr="006475BE">
        <w:trPr>
          <w:trHeight w:hRule="exact" w:val="360"/>
        </w:trPr>
        <w:tc>
          <w:tcPr>
            <w:tcW w:w="2534" w:type="dxa"/>
            <w:shd w:val="clear" w:color="auto" w:fill="FFFFFF"/>
          </w:tcPr>
          <w:p w14:paraId="4653260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 высшим </w:t>
            </w:r>
          </w:p>
          <w:p w14:paraId="7EE6834D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4819F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199983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22FCA5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образов.</w:t>
            </w:r>
          </w:p>
        </w:tc>
        <w:tc>
          <w:tcPr>
            <w:tcW w:w="974" w:type="dxa"/>
            <w:shd w:val="clear" w:color="auto" w:fill="FFFFFF"/>
          </w:tcPr>
          <w:p w14:paraId="73433FC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75F2761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71A9C84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1975C109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557B3D60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73EE742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FDF6B6A" w14:textId="77777777" w:rsidTr="006475BE">
        <w:trPr>
          <w:trHeight w:hRule="exact" w:val="610"/>
        </w:trPr>
        <w:tc>
          <w:tcPr>
            <w:tcW w:w="2534" w:type="dxa"/>
            <w:shd w:val="clear" w:color="auto" w:fill="FFFFFF"/>
          </w:tcPr>
          <w:p w14:paraId="76B95987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учатся в Академии</w:t>
            </w:r>
          </w:p>
        </w:tc>
        <w:tc>
          <w:tcPr>
            <w:tcW w:w="974" w:type="dxa"/>
            <w:shd w:val="clear" w:color="auto" w:fill="FFFFFF"/>
          </w:tcPr>
          <w:p w14:paraId="3FAC872E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58CAC25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758F044F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0AA53015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7E323FF6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68CCB24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61377D29" w14:textId="77777777" w:rsidTr="006475BE">
        <w:trPr>
          <w:trHeight w:hRule="exact" w:val="527"/>
        </w:trPr>
        <w:tc>
          <w:tcPr>
            <w:tcW w:w="2534" w:type="dxa"/>
            <w:shd w:val="clear" w:color="auto" w:fill="FFFFFF"/>
          </w:tcPr>
          <w:p w14:paraId="09288865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имеют 2 и более высших образования</w:t>
            </w:r>
          </w:p>
        </w:tc>
        <w:tc>
          <w:tcPr>
            <w:tcW w:w="974" w:type="dxa"/>
            <w:shd w:val="clear" w:color="auto" w:fill="FFFFFF"/>
          </w:tcPr>
          <w:p w14:paraId="730537B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2A37946B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3145890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53A71900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4C77031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0CBD9CDD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537E0975" w14:textId="77777777" w:rsidTr="006475BE">
        <w:trPr>
          <w:trHeight w:hRule="exact" w:val="624"/>
        </w:trPr>
        <w:tc>
          <w:tcPr>
            <w:tcW w:w="2534" w:type="dxa"/>
            <w:shd w:val="clear" w:color="auto" w:fill="FFFFFF"/>
          </w:tcPr>
          <w:p w14:paraId="28C9748C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имеют ученую  степень</w:t>
            </w:r>
          </w:p>
        </w:tc>
        <w:tc>
          <w:tcPr>
            <w:tcW w:w="974" w:type="dxa"/>
            <w:shd w:val="clear" w:color="auto" w:fill="FFFFFF"/>
          </w:tcPr>
          <w:p w14:paraId="5388F2DA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shd w:val="clear" w:color="auto" w:fill="FFFFFF"/>
          </w:tcPr>
          <w:p w14:paraId="47D986C9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shd w:val="clear" w:color="auto" w:fill="FFFFFF"/>
          </w:tcPr>
          <w:p w14:paraId="7F14B4F1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shd w:val="clear" w:color="auto" w:fill="FFFFFF"/>
          </w:tcPr>
          <w:p w14:paraId="586E7F48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shd w:val="clear" w:color="auto" w:fill="FFFFFF"/>
          </w:tcPr>
          <w:p w14:paraId="2215BF34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shd w:val="clear" w:color="auto" w:fill="FFFFFF"/>
          </w:tcPr>
          <w:p w14:paraId="375503C2" w14:textId="77777777" w:rsidR="006475BE" w:rsidRPr="00F72EA6" w:rsidRDefault="006475BE" w:rsidP="00F72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53DC17F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8427DE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F6DF38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77FC47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969361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47097F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6FACCB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61AD90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418CA3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9231CB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D501BB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2F4891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AD9D17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EBB790" w14:textId="77777777" w:rsidR="0000433C" w:rsidRDefault="0000433C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34DF81" w14:textId="1B70514D" w:rsidR="006475BE" w:rsidRPr="0000433C" w:rsidRDefault="006475BE" w:rsidP="00004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33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ПРИЛОЖЕНИЕ Д</w:t>
      </w:r>
    </w:p>
    <w:p w14:paraId="006F44D0" w14:textId="616FADC7" w:rsidR="006475BE" w:rsidRDefault="0000433C" w:rsidP="00004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33C">
        <w:rPr>
          <w:rFonts w:ascii="Times New Roman" w:hAnsi="Times New Roman" w:cs="Times New Roman"/>
          <w:b/>
          <w:sz w:val="28"/>
          <w:szCs w:val="28"/>
          <w:lang w:val="ru-RU"/>
        </w:rPr>
        <w:t>(рекомендуемое)</w:t>
      </w:r>
    </w:p>
    <w:p w14:paraId="146A9C5D" w14:textId="77777777" w:rsidR="0000433C" w:rsidRPr="0000433C" w:rsidRDefault="0000433C" w:rsidP="00004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AF9716" w14:textId="11272BCB" w:rsidR="006475BE" w:rsidRPr="00721A66" w:rsidRDefault="00A16547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A66">
        <w:rPr>
          <w:rFonts w:ascii="Times New Roman" w:hAnsi="Times New Roman" w:cs="Times New Roman"/>
          <w:sz w:val="28"/>
          <w:szCs w:val="28"/>
          <w:lang w:val="ru-RU"/>
        </w:rPr>
        <w:t xml:space="preserve">Таблица </w:t>
      </w:r>
      <w:r w:rsidR="006475BE" w:rsidRPr="00721A6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21A6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75BE" w:rsidRPr="00721A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1A6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475BE" w:rsidRPr="00721A66">
        <w:rPr>
          <w:rFonts w:ascii="Times New Roman" w:hAnsi="Times New Roman" w:cs="Times New Roman"/>
          <w:sz w:val="28"/>
          <w:szCs w:val="28"/>
          <w:lang w:val="ru-RU"/>
        </w:rPr>
        <w:t xml:space="preserve">Показатели состояния условий и охраны труда </w:t>
      </w:r>
      <w:r w:rsidR="00B547D3" w:rsidRPr="00EC697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547D3" w:rsidRPr="00EC6972">
        <w:rPr>
          <w:rFonts w:ascii="Times New Roman" w:hAnsi="Times New Roman" w:cs="Times New Roman"/>
          <w:sz w:val="28"/>
          <w:szCs w:val="28"/>
          <w:lang w:val="ru-RU" w:eastAsia="zh-CN"/>
        </w:rPr>
        <w:t>организации</w:t>
      </w:r>
      <w:r w:rsidR="00B547D3" w:rsidRPr="00B547D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3643F153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134"/>
        <w:gridCol w:w="1134"/>
        <w:gridCol w:w="1276"/>
        <w:gridCol w:w="1417"/>
      </w:tblGrid>
      <w:tr w:rsidR="006475BE" w:rsidRPr="006475BE" w14:paraId="2326A9A2" w14:textId="77777777" w:rsidTr="006D472A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C348" w14:textId="77777777" w:rsidR="006475BE" w:rsidRPr="004C2B10" w:rsidRDefault="006475BE" w:rsidP="004C2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9A1F5" w14:textId="77777777" w:rsidR="006475BE" w:rsidRPr="004C2B10" w:rsidRDefault="006475BE" w:rsidP="004C2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Ед.</w:t>
            </w:r>
            <w:r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170E" w14:textId="096368AE" w:rsidR="006475BE" w:rsidRPr="004C2B10" w:rsidRDefault="006475BE" w:rsidP="004C2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</w:t>
            </w:r>
            <w:r w:rsidR="0000433C"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C793B" w14:textId="04305874" w:rsidR="006475BE" w:rsidRPr="004C2B10" w:rsidRDefault="006475BE" w:rsidP="004C2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00433C"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C419" w14:textId="6906C173" w:rsidR="006475BE" w:rsidRPr="004C2B10" w:rsidRDefault="006475BE" w:rsidP="004C2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4C2B10" w:rsidRPr="004C2B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7152F" w:rsidRPr="006475BE" w14:paraId="1114A6A4" w14:textId="77777777" w:rsidTr="006D472A">
        <w:trPr>
          <w:cantSplit/>
          <w:trHeight w:val="2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213D" w14:textId="63A36E6E" w:rsidR="0007152F" w:rsidRPr="004C2B10" w:rsidRDefault="00AD3402" w:rsidP="00AD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EC2A" w14:textId="2FDCCF61" w:rsidR="0007152F" w:rsidRPr="004C2B10" w:rsidRDefault="00AD3402" w:rsidP="00AD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DA47" w14:textId="575769F9" w:rsidR="0007152F" w:rsidRPr="004C2B10" w:rsidRDefault="00AD3402" w:rsidP="00AD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B985" w14:textId="6F7C1C46" w:rsidR="0007152F" w:rsidRPr="004C2B10" w:rsidRDefault="00AD3402" w:rsidP="00AD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1A74" w14:textId="2FF6C4E5" w:rsidR="0007152F" w:rsidRPr="004C2B10" w:rsidRDefault="00AD3402" w:rsidP="00AD3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475BE" w:rsidRPr="006475BE" w14:paraId="6359711C" w14:textId="77777777" w:rsidTr="006D472A">
        <w:trPr>
          <w:cantSplit/>
          <w:trHeight w:val="7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6852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Среднесписочное число работников, </w:t>
            </w:r>
          </w:p>
          <w:p w14:paraId="311CDBAB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них: </w:t>
            </w:r>
          </w:p>
          <w:p w14:paraId="3B240CB5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женщин    </w:t>
            </w: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71085092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E28E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8B429E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89DA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63F6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A031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54867E53" w14:textId="77777777" w:rsidTr="006D472A">
        <w:trPr>
          <w:cantSplit/>
          <w:trHeight w:val="7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1C01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2.Численность работающих в условиях воздействия вредных производственных факторов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5497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59F301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5882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69B0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585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2DC527E3" w14:textId="77777777" w:rsidTr="006D472A">
        <w:trPr>
          <w:cantSplit/>
          <w:trHeight w:val="7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1C48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3.Сокращение численности работающих в условиях труда, не соответствующих государственным нормативным требованиям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BFBC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7760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5CD0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38794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05149CFB" w14:textId="77777777" w:rsidTr="006D472A">
        <w:trPr>
          <w:cantSplit/>
          <w:trHeight w:val="39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F140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приказа об организации работы по охране труда в соответствии с СУОТ</w:t>
            </w:r>
          </w:p>
          <w:p w14:paraId="030F1087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AA49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6A8E8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BCE6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9D9F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582C2372" w14:textId="77777777" w:rsidTr="006D472A">
        <w:trPr>
          <w:cantSplit/>
          <w:trHeight w:val="7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EFDA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документов о назначении лиц, ответственных за безопасную эксплуатацию объектов и производство работ (грузоподъемные машины и механизмы, сосуды, работающие под давлением, электробезопасность, строительные и другие работы) 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272F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F743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B739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D402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5D613E9B" w14:textId="77777777" w:rsidTr="006D472A">
        <w:trPr>
          <w:cantSplit/>
          <w:trHeight w:val="39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BAA3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инструкций по охране труда</w:t>
            </w:r>
          </w:p>
          <w:p w14:paraId="56FCBA1B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952C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7A06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0521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B1BC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67ED8EB7" w14:textId="77777777" w:rsidTr="006D472A">
        <w:trPr>
          <w:cantSplit/>
          <w:trHeight w:val="7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9AD2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программы (инструкции) проведения вводного инструктажа по охране труда, утвержденной руководителем организации. Проведение вводного инструктажа с записью в журнале регистрации вводного инструктажа</w:t>
            </w:r>
          </w:p>
          <w:p w14:paraId="305F5450" w14:textId="38750196" w:rsidR="00AD3402" w:rsidRPr="004C2B10" w:rsidRDefault="006475BE" w:rsidP="009B1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5BCD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A00A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6DEF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C8C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6475BE" w14:paraId="5AD37B8B" w14:textId="77777777" w:rsidTr="006D472A">
        <w:trPr>
          <w:cantSplit/>
          <w:trHeight w:val="7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E3BD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первичного, повторного и других видов инструктажей по охране труда в соответствии с установленными сроками и периодичностью с записью в журналах регистрации инструктажа по охране труда</w:t>
            </w:r>
          </w:p>
          <w:p w14:paraId="61959AA8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066F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9D47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8752C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04A9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75BE" w:rsidRPr="00F74C0E" w14:paraId="2F7161FB" w14:textId="77777777" w:rsidTr="006475BE">
        <w:trPr>
          <w:cantSplit/>
          <w:trHeight w:val="417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6D84" w14:textId="77777777" w:rsidR="006475BE" w:rsidRPr="004C2B10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Данные о производственном травматизме и профессиональной заболеваемости:</w:t>
            </w:r>
          </w:p>
        </w:tc>
      </w:tr>
      <w:tr w:rsidR="007B0EFD" w:rsidRPr="006475BE" w14:paraId="63314B7F" w14:textId="77777777" w:rsidTr="007B0EFD">
        <w:trPr>
          <w:cantSplit/>
          <w:trHeight w:val="28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09B6" w14:textId="280E0FD3" w:rsidR="007B0EFD" w:rsidRPr="004C2B10" w:rsidRDefault="007B0EFD" w:rsidP="007B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3A78" w14:textId="3E81D430" w:rsidR="007B0EFD" w:rsidRPr="004C2B10" w:rsidRDefault="007B0EFD" w:rsidP="007B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50602" w14:textId="15B61AAB" w:rsidR="007B0EFD" w:rsidRPr="004C2B10" w:rsidRDefault="007B0EFD" w:rsidP="007B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2A3B" w14:textId="0629D4D0" w:rsidR="007B0EFD" w:rsidRPr="004C2B10" w:rsidRDefault="007B0EFD" w:rsidP="007B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F96A" w14:textId="0DD5D601" w:rsidR="007B0EFD" w:rsidRPr="004C2B10" w:rsidRDefault="007B0EFD" w:rsidP="007B0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B0EFD" w:rsidRPr="006475BE" w14:paraId="214ECCAA" w14:textId="77777777" w:rsidTr="006D472A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ABEF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4.1. численность потерпевших при несчастных случаях на производстве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A9D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A765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99D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D5B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F74C0E" w14:paraId="104B9BF5" w14:textId="77777777" w:rsidTr="006D472A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6C26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 коэффициент частоты производственного травматизма  (</w:t>
            </w:r>
            <w:proofErr w:type="spellStart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Кч</w:t>
            </w:r>
            <w:proofErr w:type="spellEnd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D834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1A08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884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46A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F74C0E" w14:paraId="6E71A2DE" w14:textId="77777777" w:rsidTr="006D472A">
        <w:trPr>
          <w:cantSplit/>
          <w:trHeight w:val="72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B715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 коэффициент тяжести производственного травматизма (</w:t>
            </w:r>
            <w:proofErr w:type="spellStart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proofErr w:type="spellEnd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797F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C0F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EC84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4D4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3E8CFC21" w14:textId="77777777" w:rsidTr="00FE4F7E">
        <w:trPr>
          <w:cantSplit/>
          <w:trHeight w:val="38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07FF" w14:textId="0D7B318A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4.4. коэффициент нетрудоспособности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2B6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F182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4C74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ED4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F74C0E" w14:paraId="50BE7BC6" w14:textId="77777777" w:rsidTr="006475BE">
        <w:trPr>
          <w:cantSplit/>
          <w:trHeight w:val="365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1078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Численность специалистов по охране труда:</w:t>
            </w:r>
          </w:p>
        </w:tc>
      </w:tr>
      <w:tr w:rsidR="007B0EFD" w:rsidRPr="006475BE" w14:paraId="0A750A36" w14:textId="77777777" w:rsidTr="006D472A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2CE7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нормативная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68D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FE08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54629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50CA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7B06B5CB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F45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фактическая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76A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07D5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4E3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A98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F74C0E" w14:paraId="69D96C10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175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6.Система управления охраной труда, разработанная в соответствии с действующими стандартами (применяется/не применяется)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5D44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FE07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23F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8BC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7BD181A5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92E1" w14:textId="52925D96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Кабинет охраны труда - наличие,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9F3F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281B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3CCB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1F4C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0F0A886D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8B6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оборудования, инструмента и приспособлений в технически исправном состоянии: соблюдение сроков осмотра, испытания; текущего и профилактического ремонта оборудования и инструмента</w:t>
            </w:r>
          </w:p>
          <w:p w14:paraId="325AEC9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258D4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BB45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2260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2B4B0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0E8C04A6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71D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безопасных условий труда на рабочих местах (обеспечение необходимой оснасткой, ограждениями и ограничителями, средствами коллективной защиты и контроля)</w:t>
            </w:r>
          </w:p>
          <w:p w14:paraId="51BB7648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(выполнение требования указать в 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7EB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6B0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ADE6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34A9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640F5D27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123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Удельный вес аттестованных по условиям труда рабочих мест от общего числа подлежащих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E35A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FCFB5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2EB0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1146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485B123A" w14:textId="77777777" w:rsidTr="006D472A">
        <w:trPr>
          <w:cantSplit/>
          <w:trHeight w:val="92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A03F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Обеспеченность работников согласно нормам средствами индивидуальной защиты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6D2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2F1A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E76A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A7CC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05816C40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72218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10.. Обеспеченность работников санитарно-бытовыми помещениями и устройствами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E98F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C992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CFD6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A30DD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64257BDD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E2F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Удельный вес работников, прошедших периодические медицинские осмотры, от  общей численности работников, подлежащих их прохождению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ADFD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7F6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761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3A7B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0EFD" w:rsidRPr="006475BE" w14:paraId="0F6F2520" w14:textId="77777777" w:rsidTr="006D472A">
        <w:trPr>
          <w:cantSplit/>
          <w:trHeight w:val="1410"/>
        </w:trPr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DBEC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12.Выполнение плана мероприятий по охране труда:</w:t>
            </w:r>
          </w:p>
          <w:p w14:paraId="635D9F6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количество запланированных мероприятий – всего</w:t>
            </w:r>
          </w:p>
          <w:p w14:paraId="19BA1A73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 них выполнено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57F4D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41786C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B5C411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2F8B2E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  <w:p w14:paraId="79FB36BA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F87AA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4559C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4F4C6" w14:textId="77777777" w:rsidR="007B0EFD" w:rsidRPr="004C2B10" w:rsidRDefault="007B0EFD" w:rsidP="007B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6475BE" w14:paraId="0FBEDDA4" w14:textId="77777777" w:rsidTr="00FE4F7E">
        <w:trPr>
          <w:cantSplit/>
          <w:trHeight w:val="2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A424" w14:textId="510573A8" w:rsidR="00FE4F7E" w:rsidRPr="004C2B10" w:rsidRDefault="00FE4F7E" w:rsidP="00FE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DE87" w14:textId="5932D463" w:rsidR="00FE4F7E" w:rsidRPr="004C2B10" w:rsidRDefault="00FE4F7E" w:rsidP="00FE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DEFF" w14:textId="0E0ACA70" w:rsidR="00FE4F7E" w:rsidRPr="004C2B10" w:rsidRDefault="00FE4F7E" w:rsidP="00FE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C383" w14:textId="4F04D073" w:rsidR="00FE4F7E" w:rsidRPr="004C2B10" w:rsidRDefault="00FE4F7E" w:rsidP="00FE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617E" w14:textId="06BDBA9A" w:rsidR="00FE4F7E" w:rsidRPr="004C2B10" w:rsidRDefault="00FE4F7E" w:rsidP="00FE4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E4F7E" w:rsidRPr="006475BE" w14:paraId="5769DD41" w14:textId="77777777" w:rsidTr="006D472A">
        <w:trPr>
          <w:cantSplit/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F00442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12.1.Запланировано средств на выполнение плана мероприятий: </w:t>
            </w:r>
          </w:p>
          <w:p w14:paraId="53E02454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всего</w:t>
            </w:r>
          </w:p>
          <w:p w14:paraId="58DE87E0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фактически израсходовано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82A6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141830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F0A2E8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тыс.руб</w:t>
            </w:r>
            <w:proofErr w:type="spellEnd"/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8456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99DA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2C65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6475BE" w14:paraId="4C41954E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FA28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Повысили квалификацию по охране труда</w:t>
            </w: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773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4C73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B36A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C8F8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6475BE" w14:paraId="0E9F53F1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A88E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Предъявлено предписаний вышестоящих и контролирующих организаций.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138D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B209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C462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B785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6475BE" w14:paraId="75E139BF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0A3D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Выписано предписаний по предприятию</w:t>
            </w: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76CA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F8CE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AD03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90C15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6475BE" w14:paraId="10FA477C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5677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Обеспеченность нормативными правовыми актами по охране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A60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21DD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15F1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BCA7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F74C0E" w14:paraId="686F88D2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1A57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Организация контроля  за выполнением работниками требований охраны труда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6196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7337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AF89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191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4F7E" w:rsidRPr="006475BE" w14:paraId="09206C39" w14:textId="77777777" w:rsidTr="006D472A">
        <w:trPr>
          <w:cantSplit/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D5A1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Удельный вес механизаторов и водителей, охваченных медицинским освидетельствованием перед выездом на линию с участием медицинского работника, от их общего количества в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4632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2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1DBA9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A0AA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4B10" w14:textId="77777777" w:rsidR="00FE4F7E" w:rsidRPr="004C2B10" w:rsidRDefault="00FE4F7E" w:rsidP="00FE4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BE47E28" w14:textId="541D35AF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A14D84" w14:textId="7E999DF7" w:rsidR="002C4E83" w:rsidRPr="003D68FF" w:rsidRDefault="003D68FF" w:rsidP="003D6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68FF">
        <w:rPr>
          <w:rFonts w:ascii="Times New Roman" w:hAnsi="Times New Roman" w:cs="Times New Roman"/>
          <w:b/>
          <w:sz w:val="28"/>
          <w:szCs w:val="28"/>
          <w:lang w:val="ru-RU"/>
        </w:rPr>
        <w:t>Приложение Е</w:t>
      </w:r>
    </w:p>
    <w:p w14:paraId="664E14F3" w14:textId="5251E121" w:rsidR="003D68FF" w:rsidRPr="003D68FF" w:rsidRDefault="003D68FF" w:rsidP="003D6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68FF">
        <w:rPr>
          <w:rFonts w:ascii="Times New Roman" w:hAnsi="Times New Roman" w:cs="Times New Roman"/>
          <w:b/>
          <w:sz w:val="28"/>
          <w:szCs w:val="28"/>
          <w:lang w:val="ru-RU"/>
        </w:rPr>
        <w:t>(рекомендуемое)</w:t>
      </w:r>
    </w:p>
    <w:p w14:paraId="47C887E4" w14:textId="1E879136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Таблица </w:t>
      </w:r>
      <w:r w:rsidR="00A1654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6475B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475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475BE">
        <w:rPr>
          <w:rFonts w:ascii="Times New Roman" w:hAnsi="Times New Roman" w:cs="Times New Roman"/>
          <w:sz w:val="28"/>
          <w:szCs w:val="28"/>
          <w:lang w:val="ru-RU"/>
        </w:rPr>
        <w:t>План мероприятий по улучшению условий и охраны труда</w:t>
      </w:r>
    </w:p>
    <w:p w14:paraId="73121AFB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26"/>
        <w:gridCol w:w="2978"/>
      </w:tblGrid>
      <w:tr w:rsidR="006475BE" w:rsidRPr="00F74C0E" w14:paraId="716DD163" w14:textId="77777777" w:rsidTr="006475BE">
        <w:trPr>
          <w:cantSplit/>
        </w:trPr>
        <w:tc>
          <w:tcPr>
            <w:tcW w:w="2552" w:type="dxa"/>
            <w:vMerge w:val="restart"/>
            <w:vAlign w:val="center"/>
          </w:tcPr>
          <w:p w14:paraId="18A1F144" w14:textId="77777777" w:rsidR="006475BE" w:rsidRPr="00A16547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подразделения, рабочего места</w:t>
            </w:r>
          </w:p>
        </w:tc>
        <w:tc>
          <w:tcPr>
            <w:tcW w:w="3826" w:type="dxa"/>
            <w:vMerge w:val="restart"/>
            <w:vAlign w:val="center"/>
          </w:tcPr>
          <w:p w14:paraId="17B18EB4" w14:textId="77777777" w:rsidR="006475BE" w:rsidRPr="00A16547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978" w:type="dxa"/>
            <w:tcBorders>
              <w:bottom w:val="nil"/>
            </w:tcBorders>
            <w:vAlign w:val="center"/>
          </w:tcPr>
          <w:p w14:paraId="11BC506E" w14:textId="77777777" w:rsidR="006475BE" w:rsidRPr="00A16547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Ожидаемое</w:t>
            </w:r>
          </w:p>
          <w:p w14:paraId="006658EB" w14:textId="77777777" w:rsidR="006475BE" w:rsidRPr="00A16547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65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условий труда на рабочих местах</w:t>
            </w:r>
          </w:p>
        </w:tc>
      </w:tr>
      <w:tr w:rsidR="006475BE" w:rsidRPr="00F74C0E" w14:paraId="2BA1A0C8" w14:textId="77777777" w:rsidTr="006475BE">
        <w:trPr>
          <w:cantSplit/>
        </w:trPr>
        <w:tc>
          <w:tcPr>
            <w:tcW w:w="2552" w:type="dxa"/>
            <w:vMerge/>
          </w:tcPr>
          <w:p w14:paraId="1D06AEA4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  <w:vMerge/>
          </w:tcPr>
          <w:p w14:paraId="24668C31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0D1CF9A3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74C0E" w14:paraId="3E191DAF" w14:textId="77777777" w:rsidTr="006475BE">
        <w:trPr>
          <w:cantSplit/>
        </w:trPr>
        <w:tc>
          <w:tcPr>
            <w:tcW w:w="2552" w:type="dxa"/>
          </w:tcPr>
          <w:p w14:paraId="72A1E5D4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14:paraId="47FAF9AA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0248CE25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74C0E" w14:paraId="4B0C5A29" w14:textId="77777777" w:rsidTr="006475BE">
        <w:trPr>
          <w:cantSplit/>
        </w:trPr>
        <w:tc>
          <w:tcPr>
            <w:tcW w:w="2552" w:type="dxa"/>
          </w:tcPr>
          <w:p w14:paraId="64949DEA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14:paraId="347AF499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6C065C35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74C0E" w14:paraId="1FCDFA43" w14:textId="77777777" w:rsidTr="006475BE">
        <w:trPr>
          <w:cantSplit/>
        </w:trPr>
        <w:tc>
          <w:tcPr>
            <w:tcW w:w="2552" w:type="dxa"/>
          </w:tcPr>
          <w:p w14:paraId="33EBA8F1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14:paraId="72BCFB6A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570617DA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74C0E" w14:paraId="5A124831" w14:textId="77777777" w:rsidTr="006475BE">
        <w:trPr>
          <w:cantSplit/>
        </w:trPr>
        <w:tc>
          <w:tcPr>
            <w:tcW w:w="2552" w:type="dxa"/>
          </w:tcPr>
          <w:p w14:paraId="3C069DAE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14:paraId="64DBDEAC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61FA4ABE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74C0E" w14:paraId="6CAF6F52" w14:textId="77777777" w:rsidTr="006475BE">
        <w:trPr>
          <w:cantSplit/>
        </w:trPr>
        <w:tc>
          <w:tcPr>
            <w:tcW w:w="2552" w:type="dxa"/>
          </w:tcPr>
          <w:p w14:paraId="0A687298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14:paraId="6400EF2F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12E4C03C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75BE" w:rsidRPr="00F74C0E" w14:paraId="218D1341" w14:textId="77777777" w:rsidTr="006475BE">
        <w:trPr>
          <w:cantSplit/>
        </w:trPr>
        <w:tc>
          <w:tcPr>
            <w:tcW w:w="2552" w:type="dxa"/>
          </w:tcPr>
          <w:p w14:paraId="214E9F77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14:paraId="604869AD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8" w:type="dxa"/>
          </w:tcPr>
          <w:p w14:paraId="550AFCB2" w14:textId="77777777" w:rsidR="006475BE" w:rsidRPr="006475BE" w:rsidRDefault="006475BE" w:rsidP="00647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C286F3E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557411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525736" w14:textId="4A23B1CC" w:rsid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68BA5F" w14:textId="0AC2B17F" w:rsidR="009F1E24" w:rsidRDefault="009F1E24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A6A5F5" w14:textId="77777777" w:rsidR="00FE4F7E" w:rsidRDefault="00FE4F7E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180D98" w14:textId="77777777" w:rsidR="00FE4F7E" w:rsidRDefault="00FE4F7E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E4E466" w14:textId="77777777" w:rsidR="00FE4F7E" w:rsidRDefault="00FE4F7E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E5A46F" w14:textId="77777777" w:rsidR="00FE4F7E" w:rsidRDefault="00FE4F7E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64F1C1" w14:textId="77777777" w:rsidR="00FE4F7E" w:rsidRDefault="00FE4F7E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E8A4D0" w14:textId="08245887" w:rsidR="006475BE" w:rsidRPr="009F1E24" w:rsidRDefault="009F1E24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E24">
        <w:rPr>
          <w:rFonts w:ascii="Times New Roman" w:hAnsi="Times New Roman" w:cs="Times New Roman"/>
          <w:b/>
          <w:sz w:val="28"/>
          <w:szCs w:val="28"/>
          <w:lang w:val="ru-RU"/>
        </w:rPr>
        <w:t>Приложение Ж</w:t>
      </w:r>
    </w:p>
    <w:p w14:paraId="1DAB5E3B" w14:textId="42FC5A33" w:rsidR="009F1E24" w:rsidRDefault="009F1E24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68F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(рекомендуемое)</w:t>
      </w:r>
    </w:p>
    <w:p w14:paraId="661D2D84" w14:textId="08681CBD" w:rsidR="00A37FB3" w:rsidRDefault="00A37FB3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2334D6" w14:textId="585B03A3" w:rsidR="00A37FB3" w:rsidRPr="003D68FF" w:rsidRDefault="00A37FB3" w:rsidP="009F1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Примерный перечень индивидуальных заданий</w:t>
      </w:r>
    </w:p>
    <w:p w14:paraId="233D6AA0" w14:textId="77777777" w:rsidR="009F1E24" w:rsidRDefault="009F1E24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71F261A" w14:textId="77777777" w:rsidR="00B13C13" w:rsidRPr="007714AB" w:rsidRDefault="00A37FB3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Pr="007714AB">
        <w:rPr>
          <w:rFonts w:ascii="Times New Roman" w:hAnsi="Times New Roman" w:cs="Times New Roman"/>
          <w:sz w:val="28"/>
          <w:szCs w:val="28"/>
          <w:lang w:val="be-BY"/>
        </w:rPr>
        <w:t>Повышение производственной безопасности и улучшение условий труда</w:t>
      </w:r>
      <w:r w:rsidR="00B13C13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при приготовлении компостов.</w:t>
      </w:r>
    </w:p>
    <w:p w14:paraId="18A80537" w14:textId="77777777" w:rsidR="00B7445C" w:rsidRPr="007714AB" w:rsidRDefault="00B13C13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7714AB">
        <w:rPr>
          <w:rFonts w:ascii="Times New Roman" w:hAnsi="Times New Roman" w:cs="Times New Roman"/>
          <w:sz w:val="28"/>
          <w:szCs w:val="28"/>
          <w:lang w:val="be-BY"/>
        </w:rPr>
        <w:t>Повышение производственной безопасности и улучшение условий труда</w:t>
      </w:r>
      <w:r w:rsidR="00A077BA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 при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первичной обработки молока на МТФ.</w:t>
      </w:r>
    </w:p>
    <w:p w14:paraId="0D1106AF" w14:textId="77777777" w:rsidR="00B7445C" w:rsidRPr="007714AB" w:rsidRDefault="00B7445C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производственной безопасности при обслуживании линии уборки навоза на </w:t>
      </w:r>
      <w:proofErr w:type="spellStart"/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свинокомплексе</w:t>
      </w:r>
      <w:proofErr w:type="spellEnd"/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60E13B" w14:textId="77777777" w:rsidR="002235E8" w:rsidRPr="007714AB" w:rsidRDefault="00B7445C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Обеспечение производственной безопасности при обслуживании линии доения.</w:t>
      </w:r>
    </w:p>
    <w:p w14:paraId="6EF75AD3" w14:textId="77777777" w:rsidR="002235E8" w:rsidRPr="007714AB" w:rsidRDefault="002235E8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Обеспечение производственной безопасности при обслуживании линии приготовления кормов.</w:t>
      </w:r>
    </w:p>
    <w:p w14:paraId="51328DB4" w14:textId="77777777" w:rsidR="00431101" w:rsidRPr="007714AB" w:rsidRDefault="002235E8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Обеспечение производственной безопасности на свиноводческом комплексе.</w:t>
      </w:r>
    </w:p>
    <w:p w14:paraId="564C5563" w14:textId="77777777" w:rsidR="007A50CF" w:rsidRPr="007714AB" w:rsidRDefault="00431101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автоклавной обработке кормов.</w:t>
      </w:r>
    </w:p>
    <w:p w14:paraId="2AEE07A2" w14:textId="3C8DB65E" w:rsidR="002B6F3F" w:rsidRPr="007714AB" w:rsidRDefault="007A50CF" w:rsidP="007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производственной безопасности при уборке картофеля </w:t>
      </w:r>
    </w:p>
    <w:p w14:paraId="205BFA8A" w14:textId="6C00A93A" w:rsidR="002B6F3F" w:rsidRPr="007714AB" w:rsidRDefault="007A50CF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обслуживании пресс-подборщика ПЛР-1.</w:t>
      </w:r>
    </w:p>
    <w:p w14:paraId="03A747EB" w14:textId="3540E55C" w:rsidR="002B6F3F" w:rsidRPr="007714AB" w:rsidRDefault="007A50CF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эксплуатации комбайна льноуборочного ГЛК-1,5.</w:t>
      </w:r>
    </w:p>
    <w:p w14:paraId="437EB64C" w14:textId="3373F074" w:rsidR="002B6F3F" w:rsidRPr="007714AB" w:rsidRDefault="007A50CF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FD1198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C69F6" w:rsidRPr="007714AB">
        <w:rPr>
          <w:rFonts w:ascii="Times New Roman" w:hAnsi="Times New Roman" w:cs="Times New Roman"/>
          <w:sz w:val="28"/>
          <w:szCs w:val="28"/>
          <w:lang w:val="be-BY"/>
        </w:rPr>
        <w:t>Повышение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производственной безопасности при эксплуатации оборудования для поверхностного внесения твердых минеральных удобрений.</w:t>
      </w:r>
    </w:p>
    <w:p w14:paraId="6F2456BA" w14:textId="61F52266" w:rsidR="002B6F3F" w:rsidRPr="007714AB" w:rsidRDefault="00FD1198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эксплуатации и обслуживании культиватора-</w:t>
      </w:r>
      <w:proofErr w:type="spellStart"/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растениепитателя</w:t>
      </w:r>
      <w:proofErr w:type="spellEnd"/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УСМК-5,4В.</w:t>
      </w:r>
    </w:p>
    <w:p w14:paraId="60200498" w14:textId="11CF053E" w:rsidR="002B6F3F" w:rsidRPr="007714AB" w:rsidRDefault="00FD1198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эксплуатации машины для уборки салата и капусты.</w:t>
      </w:r>
    </w:p>
    <w:p w14:paraId="475D3221" w14:textId="7FFAFF77" w:rsidR="002B6F3F" w:rsidRPr="007714AB" w:rsidRDefault="00FD1198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эксплуатации и обслуживании оборудования для внесения мульчирующих материалов в приствольные полосы плодовых деревьев.</w:t>
      </w:r>
    </w:p>
    <w:p w14:paraId="5D58FFF1" w14:textId="7EC2DDE3" w:rsidR="002B6F3F" w:rsidRPr="007714AB" w:rsidRDefault="00FD1198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2C69F6" w:rsidRPr="007714AB">
        <w:rPr>
          <w:rFonts w:ascii="Times New Roman" w:hAnsi="Times New Roman" w:cs="Times New Roman"/>
          <w:sz w:val="28"/>
          <w:szCs w:val="28"/>
          <w:lang w:val="be-BY"/>
        </w:rPr>
        <w:t>Повышение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производственной безопасности при эксплуатации оборудования для внесения жидких органических удобрений.</w:t>
      </w:r>
    </w:p>
    <w:p w14:paraId="3A5FA63B" w14:textId="182AB4B3" w:rsidR="002B6F3F" w:rsidRPr="007714AB" w:rsidRDefault="00EC3F6E" w:rsidP="007714AB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производственной безопасности при заготовке грубых кормов с разработкой инженерно-технических решений по модернизации косилки-</w:t>
      </w:r>
      <w:proofErr w:type="spellStart"/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плющилки</w:t>
      </w:r>
      <w:proofErr w:type="spellEnd"/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КПП-3,1.</w:t>
      </w:r>
    </w:p>
    <w:p w14:paraId="73F1F41D" w14:textId="14CDFC35" w:rsidR="002B6F3F" w:rsidRPr="007714AB" w:rsidRDefault="00EC3F6E" w:rsidP="007714AB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Обеспечение производственной безопасности при эксплуатации оборудования для внесения жидких минеральных удобрений.</w:t>
      </w:r>
    </w:p>
    <w:p w14:paraId="6DDE8B4B" w14:textId="4945882A" w:rsidR="00FC6AD6" w:rsidRPr="007714AB" w:rsidRDefault="00EC3F6E" w:rsidP="007714AB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производственной безопасности </w:t>
      </w:r>
      <w:r w:rsidR="00F74BA2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в тепличном комплексе.</w:t>
      </w:r>
    </w:p>
    <w:p w14:paraId="03E90125" w14:textId="0B858E00" w:rsidR="002B6F3F" w:rsidRPr="007714AB" w:rsidRDefault="00FC6AD6" w:rsidP="007714AB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19.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производственной безопасности </w:t>
      </w:r>
      <w:r w:rsidR="00F74BA2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при эксплуатации оборудования для производства сливочного масла.</w:t>
      </w:r>
    </w:p>
    <w:p w14:paraId="7D76CF3F" w14:textId="2A68C543" w:rsidR="002B6F3F" w:rsidRPr="007714AB" w:rsidRDefault="00FC6AD6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эксплуатации оборудования для переработки ягод.</w:t>
      </w:r>
    </w:p>
    <w:p w14:paraId="51F997F3" w14:textId="1DA54834" w:rsidR="002B6F3F" w:rsidRPr="007714AB" w:rsidRDefault="00FC6AD6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производственной безопасности </w:t>
      </w:r>
      <w:r w:rsidR="00F74BA2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на линии консервирования овощей.</w:t>
      </w:r>
    </w:p>
    <w:p w14:paraId="6F472D0D" w14:textId="4E2201D0" w:rsidR="002B6F3F" w:rsidRPr="007714AB" w:rsidRDefault="00FC6AD6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24423A" w:rsidRPr="007714AB">
        <w:rPr>
          <w:rFonts w:ascii="Times New Roman" w:hAnsi="Times New Roman" w:cs="Times New Roman"/>
          <w:sz w:val="28"/>
          <w:szCs w:val="28"/>
          <w:lang w:val="be-BY"/>
        </w:rPr>
        <w:t>Повышение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производственной безопасности</w:t>
      </w:r>
      <w:r w:rsidR="00F74BA2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 и улучшение условий труда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 на линии мойки и засолки огурцов в бочки.</w:t>
      </w:r>
    </w:p>
    <w:p w14:paraId="2A8642D3" w14:textId="3F999E41" w:rsidR="002B6F3F" w:rsidRPr="007714AB" w:rsidRDefault="00190B8B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эксплуатации оборудования для производства творога.</w:t>
      </w:r>
    </w:p>
    <w:p w14:paraId="7BBE685F" w14:textId="15215EB9" w:rsidR="002B6F3F" w:rsidRPr="007714AB" w:rsidRDefault="00190B8B" w:rsidP="007714A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производственной безопасности </w:t>
      </w:r>
      <w:r w:rsidR="007714AB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при эксплуатации оборудования для производства натуральных соков.</w:t>
      </w:r>
    </w:p>
    <w:p w14:paraId="628AECE6" w14:textId="3C3BA797" w:rsidR="002B6F3F" w:rsidRPr="007714AB" w:rsidRDefault="00190B8B" w:rsidP="007714A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производственной безопасности </w:t>
      </w:r>
      <w:r w:rsidR="007714AB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при погрузочно-разгрузочных работах.</w:t>
      </w:r>
    </w:p>
    <w:p w14:paraId="06AF24DA" w14:textId="09DA7638" w:rsidR="002B6F3F" w:rsidRPr="007714AB" w:rsidRDefault="00190B8B" w:rsidP="007714A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техническом обслуживании и ремонте сельскохозяйственных машин в полевых условиях.</w:t>
      </w:r>
    </w:p>
    <w:p w14:paraId="082564E3" w14:textId="7CC77339" w:rsidR="002B6F3F" w:rsidRPr="007714AB" w:rsidRDefault="0087544F" w:rsidP="007714A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Совершенствование производственной безопасности при обкатке и испытании машин.</w:t>
      </w:r>
    </w:p>
    <w:p w14:paraId="1D9C19F4" w14:textId="5799112A" w:rsidR="002B6F3F" w:rsidRPr="007714AB" w:rsidRDefault="0087544F" w:rsidP="007714A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производственной безопасности </w:t>
      </w:r>
      <w:r w:rsidR="007714AB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при выполнении разборочно-сборочных работ.</w:t>
      </w:r>
    </w:p>
    <w:p w14:paraId="089C760B" w14:textId="377E32EA" w:rsidR="002B6F3F" w:rsidRPr="007714AB" w:rsidRDefault="0087544F" w:rsidP="007714A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Повышение производственной безопасности при выполнении вулканизационных работ.</w:t>
      </w:r>
    </w:p>
    <w:p w14:paraId="756933A6" w14:textId="263452C6" w:rsidR="002B6F3F" w:rsidRPr="007714AB" w:rsidRDefault="0087544F" w:rsidP="007714AB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30.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производственной безопасности </w:t>
      </w:r>
      <w:r w:rsidR="007714AB" w:rsidRPr="007714AB">
        <w:rPr>
          <w:rFonts w:ascii="Times New Roman" w:hAnsi="Times New Roman" w:cs="Times New Roman"/>
          <w:sz w:val="28"/>
          <w:szCs w:val="28"/>
          <w:lang w:val="be-BY"/>
        </w:rPr>
        <w:t xml:space="preserve">и улучшение условий труда </w:t>
      </w:r>
      <w:r w:rsidR="002B6F3F" w:rsidRPr="007714AB">
        <w:rPr>
          <w:rFonts w:ascii="Times New Roman" w:hAnsi="Times New Roman" w:cs="Times New Roman"/>
          <w:sz w:val="28"/>
          <w:szCs w:val="28"/>
          <w:lang w:val="ru-RU"/>
        </w:rPr>
        <w:t>при покрасочных работах сельскохозяйственных машин.</w:t>
      </w:r>
    </w:p>
    <w:p w14:paraId="57D9999E" w14:textId="77777777" w:rsidR="009F1E24" w:rsidRDefault="009F1E24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E213492" w14:textId="5C580C91" w:rsidR="009F1E24" w:rsidRDefault="009F1E24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8E6F83C" w14:textId="0FCDDC4F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7897340" w14:textId="1F175311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CDA6D78" w14:textId="42A67A92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7B9150D" w14:textId="62693750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97BDC9D" w14:textId="1FCB6A19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9B20CAF" w14:textId="1E9D79FB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A5D54F3" w14:textId="09909BB0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BB16544" w14:textId="2F868944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74CCBF2" w14:textId="3838DF60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8DE4541" w14:textId="0213D796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E424A77" w14:textId="602FA12E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E474C69" w14:textId="304B24CC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DCF78FB" w14:textId="2B610AFA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4EEF1D6" w14:textId="1DC0707E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AA84BC4" w14:textId="256F8EAC" w:rsidR="002C69F6" w:rsidRDefault="002C69F6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C076C25" w14:textId="1C95CFE5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75BE">
        <w:rPr>
          <w:rFonts w:ascii="Times New Roman" w:hAnsi="Times New Roman" w:cs="Times New Roman"/>
          <w:sz w:val="28"/>
          <w:szCs w:val="28"/>
          <w:lang w:val="be-BY"/>
        </w:rPr>
        <w:lastRenderedPageBreak/>
        <w:t>СОГЛАСОВАНО:</w:t>
      </w:r>
    </w:p>
    <w:p w14:paraId="03CCA435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CC433C8" w14:textId="77777777" w:rsidR="006475BE" w:rsidRPr="006475BE" w:rsidRDefault="006475BE" w:rsidP="0064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75BE">
        <w:rPr>
          <w:rFonts w:ascii="Times New Roman" w:hAnsi="Times New Roman" w:cs="Times New Roman"/>
          <w:sz w:val="28"/>
          <w:szCs w:val="28"/>
          <w:lang w:val="be-BY"/>
        </w:rPr>
        <w:t>Декан ИТФ                                                                                А.А.Бренч</w:t>
      </w:r>
    </w:p>
    <w:p w14:paraId="16926EB4" w14:textId="0AADA185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1A32A6" w14:textId="0215E127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6B364A" w14:textId="580E734D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6A2737" w14:textId="2C6F4572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C7DF6F" w14:textId="65D387EE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1290CC" w14:textId="0649CC10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262F4B" w14:textId="4BF133E6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60EEB8" w14:textId="44B305D3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F34898" w14:textId="6A34B9FF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D0501F" w14:textId="699E58A0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BAE822" w14:textId="6F6863C6" w:rsidR="006475BE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C893DA" w14:textId="77777777" w:rsidR="006475BE" w:rsidRPr="0085491B" w:rsidRDefault="006475BE" w:rsidP="00CD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75BE" w:rsidRPr="0085491B" w:rsidSect="00B02E57">
      <w:footerReference w:type="default" r:id="rId21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7D3" w14:textId="77777777" w:rsidR="00792B97" w:rsidRDefault="00792B97" w:rsidP="00B02E57">
      <w:pPr>
        <w:spacing w:after="0" w:line="240" w:lineRule="auto"/>
      </w:pPr>
      <w:r>
        <w:separator/>
      </w:r>
    </w:p>
  </w:endnote>
  <w:endnote w:type="continuationSeparator" w:id="0">
    <w:p w14:paraId="43B26454" w14:textId="77777777" w:rsidR="00792B97" w:rsidRDefault="00792B97" w:rsidP="00B0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688788"/>
      <w:docPartObj>
        <w:docPartGallery w:val="Page Numbers (Bottom of Page)"/>
        <w:docPartUnique/>
      </w:docPartObj>
    </w:sdtPr>
    <w:sdtEndPr/>
    <w:sdtContent>
      <w:p w14:paraId="211F253D" w14:textId="4F496846" w:rsidR="00C42837" w:rsidRDefault="00C428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C0E" w:rsidRPr="00F74C0E">
          <w:rPr>
            <w:noProof/>
            <w:lang w:val="ru-RU"/>
          </w:rPr>
          <w:t>21</w:t>
        </w:r>
        <w:r>
          <w:fldChar w:fldCharType="end"/>
        </w:r>
      </w:p>
    </w:sdtContent>
  </w:sdt>
  <w:p w14:paraId="2E37995A" w14:textId="77777777" w:rsidR="00C42837" w:rsidRDefault="00C428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805F" w14:textId="77777777" w:rsidR="00792B97" w:rsidRDefault="00792B97" w:rsidP="00B02E57">
      <w:pPr>
        <w:spacing w:after="0" w:line="240" w:lineRule="auto"/>
      </w:pPr>
      <w:r>
        <w:separator/>
      </w:r>
    </w:p>
  </w:footnote>
  <w:footnote w:type="continuationSeparator" w:id="0">
    <w:p w14:paraId="7A952A83" w14:textId="77777777" w:rsidR="00792B97" w:rsidRDefault="00792B97" w:rsidP="00B0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bCs/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2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</w:abstractNum>
  <w:abstractNum w:abstractNumId="3" w15:restartNumberingAfterBreak="0">
    <w:nsid w:val="149136B9"/>
    <w:multiLevelType w:val="hybridMultilevel"/>
    <w:tmpl w:val="2FFAD204"/>
    <w:lvl w:ilvl="0" w:tplc="609CA58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230019" w:tentative="1">
      <w:start w:val="1"/>
      <w:numFmt w:val="lowerLetter"/>
      <w:lvlText w:val="%2."/>
      <w:lvlJc w:val="left"/>
      <w:pPr>
        <w:ind w:left="1785" w:hanging="360"/>
      </w:pPr>
    </w:lvl>
    <w:lvl w:ilvl="2" w:tplc="0423001B" w:tentative="1">
      <w:start w:val="1"/>
      <w:numFmt w:val="lowerRoman"/>
      <w:lvlText w:val="%3."/>
      <w:lvlJc w:val="right"/>
      <w:pPr>
        <w:ind w:left="2505" w:hanging="180"/>
      </w:pPr>
    </w:lvl>
    <w:lvl w:ilvl="3" w:tplc="0423000F" w:tentative="1">
      <w:start w:val="1"/>
      <w:numFmt w:val="decimal"/>
      <w:lvlText w:val="%4."/>
      <w:lvlJc w:val="left"/>
      <w:pPr>
        <w:ind w:left="3225" w:hanging="360"/>
      </w:pPr>
    </w:lvl>
    <w:lvl w:ilvl="4" w:tplc="04230019" w:tentative="1">
      <w:start w:val="1"/>
      <w:numFmt w:val="lowerLetter"/>
      <w:lvlText w:val="%5."/>
      <w:lvlJc w:val="left"/>
      <w:pPr>
        <w:ind w:left="3945" w:hanging="360"/>
      </w:pPr>
    </w:lvl>
    <w:lvl w:ilvl="5" w:tplc="0423001B" w:tentative="1">
      <w:start w:val="1"/>
      <w:numFmt w:val="lowerRoman"/>
      <w:lvlText w:val="%6."/>
      <w:lvlJc w:val="right"/>
      <w:pPr>
        <w:ind w:left="4665" w:hanging="180"/>
      </w:pPr>
    </w:lvl>
    <w:lvl w:ilvl="6" w:tplc="0423000F" w:tentative="1">
      <w:start w:val="1"/>
      <w:numFmt w:val="decimal"/>
      <w:lvlText w:val="%7."/>
      <w:lvlJc w:val="left"/>
      <w:pPr>
        <w:ind w:left="5385" w:hanging="360"/>
      </w:pPr>
    </w:lvl>
    <w:lvl w:ilvl="7" w:tplc="04230019" w:tentative="1">
      <w:start w:val="1"/>
      <w:numFmt w:val="lowerLetter"/>
      <w:lvlText w:val="%8."/>
      <w:lvlJc w:val="left"/>
      <w:pPr>
        <w:ind w:left="6105" w:hanging="360"/>
      </w:pPr>
    </w:lvl>
    <w:lvl w:ilvl="8" w:tplc="042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B976A7"/>
    <w:multiLevelType w:val="hybridMultilevel"/>
    <w:tmpl w:val="1A9059CE"/>
    <w:lvl w:ilvl="0" w:tplc="83AA9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1C2A40"/>
    <w:multiLevelType w:val="hybridMultilevel"/>
    <w:tmpl w:val="3A36A0F0"/>
    <w:lvl w:ilvl="0" w:tplc="83A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4844"/>
    <w:multiLevelType w:val="hybridMultilevel"/>
    <w:tmpl w:val="35623F40"/>
    <w:lvl w:ilvl="0" w:tplc="AF4A29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8B7732"/>
    <w:multiLevelType w:val="hybridMultilevel"/>
    <w:tmpl w:val="34CA76E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78B467F"/>
    <w:multiLevelType w:val="hybridMultilevel"/>
    <w:tmpl w:val="EF24BC78"/>
    <w:lvl w:ilvl="0" w:tplc="ED4C23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785" w:hanging="360"/>
      </w:pPr>
    </w:lvl>
    <w:lvl w:ilvl="2" w:tplc="0423001B" w:tentative="1">
      <w:start w:val="1"/>
      <w:numFmt w:val="lowerRoman"/>
      <w:lvlText w:val="%3."/>
      <w:lvlJc w:val="right"/>
      <w:pPr>
        <w:ind w:left="2505" w:hanging="180"/>
      </w:pPr>
    </w:lvl>
    <w:lvl w:ilvl="3" w:tplc="0423000F" w:tentative="1">
      <w:start w:val="1"/>
      <w:numFmt w:val="decimal"/>
      <w:lvlText w:val="%4."/>
      <w:lvlJc w:val="left"/>
      <w:pPr>
        <w:ind w:left="3225" w:hanging="360"/>
      </w:pPr>
    </w:lvl>
    <w:lvl w:ilvl="4" w:tplc="04230019" w:tentative="1">
      <w:start w:val="1"/>
      <w:numFmt w:val="lowerLetter"/>
      <w:lvlText w:val="%5."/>
      <w:lvlJc w:val="left"/>
      <w:pPr>
        <w:ind w:left="3945" w:hanging="360"/>
      </w:pPr>
    </w:lvl>
    <w:lvl w:ilvl="5" w:tplc="0423001B" w:tentative="1">
      <w:start w:val="1"/>
      <w:numFmt w:val="lowerRoman"/>
      <w:lvlText w:val="%6."/>
      <w:lvlJc w:val="right"/>
      <w:pPr>
        <w:ind w:left="4665" w:hanging="180"/>
      </w:pPr>
    </w:lvl>
    <w:lvl w:ilvl="6" w:tplc="0423000F" w:tentative="1">
      <w:start w:val="1"/>
      <w:numFmt w:val="decimal"/>
      <w:lvlText w:val="%7."/>
      <w:lvlJc w:val="left"/>
      <w:pPr>
        <w:ind w:left="5385" w:hanging="360"/>
      </w:pPr>
    </w:lvl>
    <w:lvl w:ilvl="7" w:tplc="04230019" w:tentative="1">
      <w:start w:val="1"/>
      <w:numFmt w:val="lowerLetter"/>
      <w:lvlText w:val="%8."/>
      <w:lvlJc w:val="left"/>
      <w:pPr>
        <w:ind w:left="6105" w:hanging="360"/>
      </w:pPr>
    </w:lvl>
    <w:lvl w:ilvl="8" w:tplc="042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281276"/>
    <w:multiLevelType w:val="hybridMultilevel"/>
    <w:tmpl w:val="F2DA3FC2"/>
    <w:lvl w:ilvl="0" w:tplc="AF4A2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EB640B"/>
    <w:multiLevelType w:val="multilevel"/>
    <w:tmpl w:val="17267C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1" w15:restartNumberingAfterBreak="0">
    <w:nsid w:val="6C246FD1"/>
    <w:multiLevelType w:val="hybridMultilevel"/>
    <w:tmpl w:val="65A4A996"/>
    <w:lvl w:ilvl="0" w:tplc="C03432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5" w:hanging="360"/>
      </w:pPr>
    </w:lvl>
    <w:lvl w:ilvl="2" w:tplc="0423001B" w:tentative="1">
      <w:start w:val="1"/>
      <w:numFmt w:val="lowerRoman"/>
      <w:lvlText w:val="%3."/>
      <w:lvlJc w:val="right"/>
      <w:pPr>
        <w:ind w:left="2505" w:hanging="180"/>
      </w:pPr>
    </w:lvl>
    <w:lvl w:ilvl="3" w:tplc="0423000F" w:tentative="1">
      <w:start w:val="1"/>
      <w:numFmt w:val="decimal"/>
      <w:lvlText w:val="%4."/>
      <w:lvlJc w:val="left"/>
      <w:pPr>
        <w:ind w:left="3225" w:hanging="360"/>
      </w:pPr>
    </w:lvl>
    <w:lvl w:ilvl="4" w:tplc="04230019" w:tentative="1">
      <w:start w:val="1"/>
      <w:numFmt w:val="lowerLetter"/>
      <w:lvlText w:val="%5."/>
      <w:lvlJc w:val="left"/>
      <w:pPr>
        <w:ind w:left="3945" w:hanging="360"/>
      </w:pPr>
    </w:lvl>
    <w:lvl w:ilvl="5" w:tplc="0423001B" w:tentative="1">
      <w:start w:val="1"/>
      <w:numFmt w:val="lowerRoman"/>
      <w:lvlText w:val="%6."/>
      <w:lvlJc w:val="right"/>
      <w:pPr>
        <w:ind w:left="4665" w:hanging="180"/>
      </w:pPr>
    </w:lvl>
    <w:lvl w:ilvl="6" w:tplc="0423000F" w:tentative="1">
      <w:start w:val="1"/>
      <w:numFmt w:val="decimal"/>
      <w:lvlText w:val="%7."/>
      <w:lvlJc w:val="left"/>
      <w:pPr>
        <w:ind w:left="5385" w:hanging="360"/>
      </w:pPr>
    </w:lvl>
    <w:lvl w:ilvl="7" w:tplc="04230019" w:tentative="1">
      <w:start w:val="1"/>
      <w:numFmt w:val="lowerLetter"/>
      <w:lvlText w:val="%8."/>
      <w:lvlJc w:val="left"/>
      <w:pPr>
        <w:ind w:left="6105" w:hanging="360"/>
      </w:pPr>
    </w:lvl>
    <w:lvl w:ilvl="8" w:tplc="042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21D0BB1"/>
    <w:multiLevelType w:val="hybridMultilevel"/>
    <w:tmpl w:val="8DF0AC50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699"/>
    <w:multiLevelType w:val="hybridMultilevel"/>
    <w:tmpl w:val="8542B5F2"/>
    <w:lvl w:ilvl="0" w:tplc="ACA60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479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D"/>
    <w:rsid w:val="00000730"/>
    <w:rsid w:val="000040DE"/>
    <w:rsid w:val="0000433C"/>
    <w:rsid w:val="00012B68"/>
    <w:rsid w:val="000149B7"/>
    <w:rsid w:val="00015E15"/>
    <w:rsid w:val="000209A9"/>
    <w:rsid w:val="00022F3E"/>
    <w:rsid w:val="000235D2"/>
    <w:rsid w:val="00023F06"/>
    <w:rsid w:val="00024C00"/>
    <w:rsid w:val="00034FAE"/>
    <w:rsid w:val="000353F2"/>
    <w:rsid w:val="00043267"/>
    <w:rsid w:val="000438AA"/>
    <w:rsid w:val="000514EF"/>
    <w:rsid w:val="00062580"/>
    <w:rsid w:val="0007152F"/>
    <w:rsid w:val="00085B56"/>
    <w:rsid w:val="00091EB7"/>
    <w:rsid w:val="00097623"/>
    <w:rsid w:val="000B003B"/>
    <w:rsid w:val="000B1C9C"/>
    <w:rsid w:val="000B419D"/>
    <w:rsid w:val="000B653B"/>
    <w:rsid w:val="000B7471"/>
    <w:rsid w:val="000C2F11"/>
    <w:rsid w:val="000C4799"/>
    <w:rsid w:val="000C4D0A"/>
    <w:rsid w:val="000D532C"/>
    <w:rsid w:val="000E0E15"/>
    <w:rsid w:val="000E20E5"/>
    <w:rsid w:val="000E615E"/>
    <w:rsid w:val="000F4E7B"/>
    <w:rsid w:val="00101A9C"/>
    <w:rsid w:val="00106B41"/>
    <w:rsid w:val="00112FDB"/>
    <w:rsid w:val="0012653B"/>
    <w:rsid w:val="00127BBA"/>
    <w:rsid w:val="0013286F"/>
    <w:rsid w:val="00141B15"/>
    <w:rsid w:val="00162AEB"/>
    <w:rsid w:val="00167C71"/>
    <w:rsid w:val="0017258F"/>
    <w:rsid w:val="00190B8B"/>
    <w:rsid w:val="001A41A3"/>
    <w:rsid w:val="001C1399"/>
    <w:rsid w:val="001C3BAF"/>
    <w:rsid w:val="001C6A0F"/>
    <w:rsid w:val="001D0C60"/>
    <w:rsid w:val="001D28C8"/>
    <w:rsid w:val="001D4E82"/>
    <w:rsid w:val="001D7926"/>
    <w:rsid w:val="0021142C"/>
    <w:rsid w:val="0021533D"/>
    <w:rsid w:val="002227C9"/>
    <w:rsid w:val="00222A7E"/>
    <w:rsid w:val="002235E8"/>
    <w:rsid w:val="0023260A"/>
    <w:rsid w:val="00233579"/>
    <w:rsid w:val="0024423A"/>
    <w:rsid w:val="002443DD"/>
    <w:rsid w:val="00250621"/>
    <w:rsid w:val="002514FD"/>
    <w:rsid w:val="002672B4"/>
    <w:rsid w:val="0027357A"/>
    <w:rsid w:val="002831DA"/>
    <w:rsid w:val="00287522"/>
    <w:rsid w:val="00293E26"/>
    <w:rsid w:val="002A1898"/>
    <w:rsid w:val="002A5A56"/>
    <w:rsid w:val="002B6F3F"/>
    <w:rsid w:val="002B7211"/>
    <w:rsid w:val="002C1F27"/>
    <w:rsid w:val="002C2A10"/>
    <w:rsid w:val="002C4E83"/>
    <w:rsid w:val="002C69F6"/>
    <w:rsid w:val="002E6FB1"/>
    <w:rsid w:val="002F0587"/>
    <w:rsid w:val="00321BCD"/>
    <w:rsid w:val="00335AD2"/>
    <w:rsid w:val="003367EA"/>
    <w:rsid w:val="00343D25"/>
    <w:rsid w:val="003460F5"/>
    <w:rsid w:val="00346B7C"/>
    <w:rsid w:val="00350383"/>
    <w:rsid w:val="0035237E"/>
    <w:rsid w:val="003645AE"/>
    <w:rsid w:val="0037044C"/>
    <w:rsid w:val="00381C7E"/>
    <w:rsid w:val="00392E85"/>
    <w:rsid w:val="00393A7B"/>
    <w:rsid w:val="00394707"/>
    <w:rsid w:val="00397113"/>
    <w:rsid w:val="003B545F"/>
    <w:rsid w:val="003C0DB1"/>
    <w:rsid w:val="003C6136"/>
    <w:rsid w:val="003D68FF"/>
    <w:rsid w:val="003E2B26"/>
    <w:rsid w:val="0040213F"/>
    <w:rsid w:val="00403491"/>
    <w:rsid w:val="0041062A"/>
    <w:rsid w:val="00410F45"/>
    <w:rsid w:val="00417FA4"/>
    <w:rsid w:val="004226E3"/>
    <w:rsid w:val="00426205"/>
    <w:rsid w:val="00431101"/>
    <w:rsid w:val="00441C90"/>
    <w:rsid w:val="00444C4C"/>
    <w:rsid w:val="00447881"/>
    <w:rsid w:val="00457D4D"/>
    <w:rsid w:val="00462853"/>
    <w:rsid w:val="00481511"/>
    <w:rsid w:val="004824BF"/>
    <w:rsid w:val="00482980"/>
    <w:rsid w:val="004A0DB7"/>
    <w:rsid w:val="004A1125"/>
    <w:rsid w:val="004A50A1"/>
    <w:rsid w:val="004C0BF0"/>
    <w:rsid w:val="004C1B24"/>
    <w:rsid w:val="004C2B10"/>
    <w:rsid w:val="004C31A4"/>
    <w:rsid w:val="004D5A51"/>
    <w:rsid w:val="005012C3"/>
    <w:rsid w:val="00501BF0"/>
    <w:rsid w:val="005036CE"/>
    <w:rsid w:val="00505028"/>
    <w:rsid w:val="005058E3"/>
    <w:rsid w:val="00511F50"/>
    <w:rsid w:val="0051478F"/>
    <w:rsid w:val="0053157A"/>
    <w:rsid w:val="00531E39"/>
    <w:rsid w:val="00540917"/>
    <w:rsid w:val="00553DE2"/>
    <w:rsid w:val="00555485"/>
    <w:rsid w:val="00563B29"/>
    <w:rsid w:val="00570C4A"/>
    <w:rsid w:val="00591103"/>
    <w:rsid w:val="00593400"/>
    <w:rsid w:val="00596584"/>
    <w:rsid w:val="00596A2D"/>
    <w:rsid w:val="005A54EE"/>
    <w:rsid w:val="005B4DB7"/>
    <w:rsid w:val="005C1BB3"/>
    <w:rsid w:val="005C4978"/>
    <w:rsid w:val="005C7702"/>
    <w:rsid w:val="005D3F3E"/>
    <w:rsid w:val="005E36B9"/>
    <w:rsid w:val="005E4C02"/>
    <w:rsid w:val="005F354B"/>
    <w:rsid w:val="005F5C10"/>
    <w:rsid w:val="005F6546"/>
    <w:rsid w:val="0060058F"/>
    <w:rsid w:val="006011C0"/>
    <w:rsid w:val="00604981"/>
    <w:rsid w:val="00612AB5"/>
    <w:rsid w:val="00612AF2"/>
    <w:rsid w:val="006145BB"/>
    <w:rsid w:val="006170D0"/>
    <w:rsid w:val="00621438"/>
    <w:rsid w:val="00623810"/>
    <w:rsid w:val="00631B9C"/>
    <w:rsid w:val="00636E8B"/>
    <w:rsid w:val="006475BE"/>
    <w:rsid w:val="00671C39"/>
    <w:rsid w:val="006749C9"/>
    <w:rsid w:val="006806B4"/>
    <w:rsid w:val="0068417F"/>
    <w:rsid w:val="00697B86"/>
    <w:rsid w:val="006C2FA4"/>
    <w:rsid w:val="006C7CB9"/>
    <w:rsid w:val="006D002F"/>
    <w:rsid w:val="006D4136"/>
    <w:rsid w:val="006D4389"/>
    <w:rsid w:val="006D472A"/>
    <w:rsid w:val="006D6EDE"/>
    <w:rsid w:val="006E118F"/>
    <w:rsid w:val="006E72D9"/>
    <w:rsid w:val="006E7A91"/>
    <w:rsid w:val="007003F1"/>
    <w:rsid w:val="007054A0"/>
    <w:rsid w:val="00711DA5"/>
    <w:rsid w:val="00721A66"/>
    <w:rsid w:val="00727EE5"/>
    <w:rsid w:val="00731853"/>
    <w:rsid w:val="00733839"/>
    <w:rsid w:val="00734176"/>
    <w:rsid w:val="00736EB2"/>
    <w:rsid w:val="00742613"/>
    <w:rsid w:val="007462EF"/>
    <w:rsid w:val="00756E9C"/>
    <w:rsid w:val="00767BE7"/>
    <w:rsid w:val="007714AB"/>
    <w:rsid w:val="007852CE"/>
    <w:rsid w:val="007860B2"/>
    <w:rsid w:val="00792B97"/>
    <w:rsid w:val="007A50CF"/>
    <w:rsid w:val="007B0EFD"/>
    <w:rsid w:val="007B2525"/>
    <w:rsid w:val="007C009A"/>
    <w:rsid w:val="007D09B8"/>
    <w:rsid w:val="007D4D8F"/>
    <w:rsid w:val="007E1AB8"/>
    <w:rsid w:val="007E1DE5"/>
    <w:rsid w:val="007E2104"/>
    <w:rsid w:val="007E21E8"/>
    <w:rsid w:val="007F2C35"/>
    <w:rsid w:val="007F2E9B"/>
    <w:rsid w:val="00800B47"/>
    <w:rsid w:val="0080443C"/>
    <w:rsid w:val="00815EE4"/>
    <w:rsid w:val="00817547"/>
    <w:rsid w:val="00821100"/>
    <w:rsid w:val="0083171C"/>
    <w:rsid w:val="0083595F"/>
    <w:rsid w:val="00835FEC"/>
    <w:rsid w:val="00837684"/>
    <w:rsid w:val="008428C6"/>
    <w:rsid w:val="0084576D"/>
    <w:rsid w:val="00847434"/>
    <w:rsid w:val="008523D7"/>
    <w:rsid w:val="0085491B"/>
    <w:rsid w:val="008558E8"/>
    <w:rsid w:val="00857DDE"/>
    <w:rsid w:val="00862470"/>
    <w:rsid w:val="008639C7"/>
    <w:rsid w:val="0087279C"/>
    <w:rsid w:val="0087544F"/>
    <w:rsid w:val="00877931"/>
    <w:rsid w:val="00886C3C"/>
    <w:rsid w:val="0089498A"/>
    <w:rsid w:val="008B2F14"/>
    <w:rsid w:val="008B72A5"/>
    <w:rsid w:val="008B7C26"/>
    <w:rsid w:val="008C0318"/>
    <w:rsid w:val="008C1FF2"/>
    <w:rsid w:val="008C5318"/>
    <w:rsid w:val="008D725C"/>
    <w:rsid w:val="008E0309"/>
    <w:rsid w:val="008E25AF"/>
    <w:rsid w:val="008E3451"/>
    <w:rsid w:val="008F2B36"/>
    <w:rsid w:val="008F79C4"/>
    <w:rsid w:val="009049B4"/>
    <w:rsid w:val="0091127F"/>
    <w:rsid w:val="00913D77"/>
    <w:rsid w:val="00923E18"/>
    <w:rsid w:val="00932E78"/>
    <w:rsid w:val="00937B97"/>
    <w:rsid w:val="00944FD1"/>
    <w:rsid w:val="00946793"/>
    <w:rsid w:val="009532FA"/>
    <w:rsid w:val="009B0E0E"/>
    <w:rsid w:val="009B13EF"/>
    <w:rsid w:val="009B37A6"/>
    <w:rsid w:val="009B5EAC"/>
    <w:rsid w:val="009C7EFE"/>
    <w:rsid w:val="009D7B78"/>
    <w:rsid w:val="009E2332"/>
    <w:rsid w:val="009E2EDC"/>
    <w:rsid w:val="009E3F3F"/>
    <w:rsid w:val="009E4C96"/>
    <w:rsid w:val="009E78AB"/>
    <w:rsid w:val="009F1E24"/>
    <w:rsid w:val="009F4C10"/>
    <w:rsid w:val="009F52A3"/>
    <w:rsid w:val="00A008FC"/>
    <w:rsid w:val="00A04369"/>
    <w:rsid w:val="00A073E6"/>
    <w:rsid w:val="00A077BA"/>
    <w:rsid w:val="00A10D64"/>
    <w:rsid w:val="00A16547"/>
    <w:rsid w:val="00A1781E"/>
    <w:rsid w:val="00A20445"/>
    <w:rsid w:val="00A27A65"/>
    <w:rsid w:val="00A37FB3"/>
    <w:rsid w:val="00A4123F"/>
    <w:rsid w:val="00A641C7"/>
    <w:rsid w:val="00A73D2A"/>
    <w:rsid w:val="00A772BD"/>
    <w:rsid w:val="00A806E0"/>
    <w:rsid w:val="00A81166"/>
    <w:rsid w:val="00A87818"/>
    <w:rsid w:val="00A9174D"/>
    <w:rsid w:val="00A95445"/>
    <w:rsid w:val="00A9606A"/>
    <w:rsid w:val="00A976EF"/>
    <w:rsid w:val="00A97E0F"/>
    <w:rsid w:val="00AA6252"/>
    <w:rsid w:val="00AA6984"/>
    <w:rsid w:val="00AA7575"/>
    <w:rsid w:val="00AC7323"/>
    <w:rsid w:val="00AC7780"/>
    <w:rsid w:val="00AD2703"/>
    <w:rsid w:val="00AD3402"/>
    <w:rsid w:val="00AD3B67"/>
    <w:rsid w:val="00AE3A72"/>
    <w:rsid w:val="00AE402A"/>
    <w:rsid w:val="00AF1D07"/>
    <w:rsid w:val="00AF3195"/>
    <w:rsid w:val="00AF5AFC"/>
    <w:rsid w:val="00B00129"/>
    <w:rsid w:val="00B00E66"/>
    <w:rsid w:val="00B02E57"/>
    <w:rsid w:val="00B04A5C"/>
    <w:rsid w:val="00B04F38"/>
    <w:rsid w:val="00B06DA6"/>
    <w:rsid w:val="00B07719"/>
    <w:rsid w:val="00B13C13"/>
    <w:rsid w:val="00B157B2"/>
    <w:rsid w:val="00B331C1"/>
    <w:rsid w:val="00B36869"/>
    <w:rsid w:val="00B411FF"/>
    <w:rsid w:val="00B42711"/>
    <w:rsid w:val="00B4274D"/>
    <w:rsid w:val="00B547D3"/>
    <w:rsid w:val="00B709E7"/>
    <w:rsid w:val="00B7445C"/>
    <w:rsid w:val="00B826A0"/>
    <w:rsid w:val="00B82DFF"/>
    <w:rsid w:val="00BA15C6"/>
    <w:rsid w:val="00BA7414"/>
    <w:rsid w:val="00BC543D"/>
    <w:rsid w:val="00BC6FA7"/>
    <w:rsid w:val="00BC75CE"/>
    <w:rsid w:val="00BC7F99"/>
    <w:rsid w:val="00BE10F3"/>
    <w:rsid w:val="00BE5D42"/>
    <w:rsid w:val="00C14FE5"/>
    <w:rsid w:val="00C2105B"/>
    <w:rsid w:val="00C26EBE"/>
    <w:rsid w:val="00C359AA"/>
    <w:rsid w:val="00C36CFA"/>
    <w:rsid w:val="00C42837"/>
    <w:rsid w:val="00C50CEF"/>
    <w:rsid w:val="00C61BDE"/>
    <w:rsid w:val="00C61FAD"/>
    <w:rsid w:val="00C651E6"/>
    <w:rsid w:val="00C72D92"/>
    <w:rsid w:val="00C74ECD"/>
    <w:rsid w:val="00C75101"/>
    <w:rsid w:val="00C77A64"/>
    <w:rsid w:val="00C82DB9"/>
    <w:rsid w:val="00C830AE"/>
    <w:rsid w:val="00C85DDF"/>
    <w:rsid w:val="00C86882"/>
    <w:rsid w:val="00C87AB9"/>
    <w:rsid w:val="00C92EA8"/>
    <w:rsid w:val="00C94585"/>
    <w:rsid w:val="00C97BE6"/>
    <w:rsid w:val="00CC2CA2"/>
    <w:rsid w:val="00CC58CC"/>
    <w:rsid w:val="00CC755A"/>
    <w:rsid w:val="00CD17E0"/>
    <w:rsid w:val="00CD581F"/>
    <w:rsid w:val="00CD63FE"/>
    <w:rsid w:val="00CF299F"/>
    <w:rsid w:val="00CF3C9E"/>
    <w:rsid w:val="00CF7439"/>
    <w:rsid w:val="00D01F02"/>
    <w:rsid w:val="00D17C90"/>
    <w:rsid w:val="00D2138E"/>
    <w:rsid w:val="00D24676"/>
    <w:rsid w:val="00D4067A"/>
    <w:rsid w:val="00D4572F"/>
    <w:rsid w:val="00D505DF"/>
    <w:rsid w:val="00D53B30"/>
    <w:rsid w:val="00D67A72"/>
    <w:rsid w:val="00D813E9"/>
    <w:rsid w:val="00D835A4"/>
    <w:rsid w:val="00D86573"/>
    <w:rsid w:val="00D86C24"/>
    <w:rsid w:val="00D935B4"/>
    <w:rsid w:val="00D93BD3"/>
    <w:rsid w:val="00DA60F1"/>
    <w:rsid w:val="00DB01E8"/>
    <w:rsid w:val="00DB20DB"/>
    <w:rsid w:val="00DB3A16"/>
    <w:rsid w:val="00DB64EC"/>
    <w:rsid w:val="00DC0C34"/>
    <w:rsid w:val="00DC4D67"/>
    <w:rsid w:val="00DE00D6"/>
    <w:rsid w:val="00DE0EEA"/>
    <w:rsid w:val="00DF3B8F"/>
    <w:rsid w:val="00DF7BE9"/>
    <w:rsid w:val="00E17C06"/>
    <w:rsid w:val="00E20F6D"/>
    <w:rsid w:val="00E24DD4"/>
    <w:rsid w:val="00E277BB"/>
    <w:rsid w:val="00E3014A"/>
    <w:rsid w:val="00E31438"/>
    <w:rsid w:val="00E422B0"/>
    <w:rsid w:val="00E475A6"/>
    <w:rsid w:val="00E56983"/>
    <w:rsid w:val="00E640DC"/>
    <w:rsid w:val="00E80DB2"/>
    <w:rsid w:val="00E85C89"/>
    <w:rsid w:val="00E865E6"/>
    <w:rsid w:val="00E867B6"/>
    <w:rsid w:val="00E86D6E"/>
    <w:rsid w:val="00E86F6D"/>
    <w:rsid w:val="00E86FC1"/>
    <w:rsid w:val="00E9208F"/>
    <w:rsid w:val="00E929F5"/>
    <w:rsid w:val="00E92F45"/>
    <w:rsid w:val="00E94154"/>
    <w:rsid w:val="00E94F7E"/>
    <w:rsid w:val="00E97772"/>
    <w:rsid w:val="00EA5ADE"/>
    <w:rsid w:val="00EA67DA"/>
    <w:rsid w:val="00EC2035"/>
    <w:rsid w:val="00EC3F6E"/>
    <w:rsid w:val="00EC6972"/>
    <w:rsid w:val="00ED5B55"/>
    <w:rsid w:val="00ED6372"/>
    <w:rsid w:val="00EE116A"/>
    <w:rsid w:val="00EE3C1C"/>
    <w:rsid w:val="00EE5120"/>
    <w:rsid w:val="00F00882"/>
    <w:rsid w:val="00F04BED"/>
    <w:rsid w:val="00F262FD"/>
    <w:rsid w:val="00F32262"/>
    <w:rsid w:val="00F34A60"/>
    <w:rsid w:val="00F430F9"/>
    <w:rsid w:val="00F4409E"/>
    <w:rsid w:val="00F64F53"/>
    <w:rsid w:val="00F71647"/>
    <w:rsid w:val="00F72EA6"/>
    <w:rsid w:val="00F74BA2"/>
    <w:rsid w:val="00F74C0E"/>
    <w:rsid w:val="00F74D4E"/>
    <w:rsid w:val="00F93EAD"/>
    <w:rsid w:val="00FA0377"/>
    <w:rsid w:val="00FA24AC"/>
    <w:rsid w:val="00FA62F0"/>
    <w:rsid w:val="00FB22B7"/>
    <w:rsid w:val="00FC52FB"/>
    <w:rsid w:val="00FC6AD6"/>
    <w:rsid w:val="00FD1198"/>
    <w:rsid w:val="00FD7E97"/>
    <w:rsid w:val="00FE0BFD"/>
    <w:rsid w:val="00FE4F7E"/>
    <w:rsid w:val="00FF08DB"/>
    <w:rsid w:val="00FF355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1323"/>
  <w15:docId w15:val="{B63E7EAA-5376-4B52-AB6E-EF83E678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21B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321BC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D17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be-BY" w:eastAsia="be-BY"/>
    </w:rPr>
  </w:style>
  <w:style w:type="paragraph" w:styleId="a3">
    <w:name w:val="List Paragraph"/>
    <w:basedOn w:val="a"/>
    <w:uiPriority w:val="34"/>
    <w:qFormat/>
    <w:rsid w:val="005934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nhideWhenUsed/>
    <w:rsid w:val="0059340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59340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point">
    <w:name w:val="point"/>
    <w:basedOn w:val="a"/>
    <w:rsid w:val="00B0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0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1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customStyle="1" w:styleId="Style5">
    <w:name w:val="Style5"/>
    <w:basedOn w:val="a"/>
    <w:rsid w:val="00AD3B67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rsid w:val="00B427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a5">
    <w:name w:val="Table Grid"/>
    <w:basedOn w:val="a1"/>
    <w:uiPriority w:val="39"/>
    <w:rsid w:val="00EE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2A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0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E5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2E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E57"/>
  </w:style>
  <w:style w:type="paragraph" w:styleId="aa">
    <w:name w:val="footer"/>
    <w:basedOn w:val="a"/>
    <w:link w:val="ab"/>
    <w:uiPriority w:val="99"/>
    <w:unhideWhenUsed/>
    <w:rsid w:val="00B02E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11900274" TargetMode="External"/><Relationship Id="rId13" Type="http://schemas.openxmlformats.org/officeDocument/2006/relationships/hyperlink" Target="http://www.pravo.by/document/?guid=12551&amp;p0=Pd1700007&amp;p1=1&amp;p5=0" TargetMode="Externa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E9D1C7BDE5332C46450578ABA3C5F0F939135ED54A35ABD018F5DA9F388284A98C547544B45E791384D2E042X3wDM" TargetMode="External"/><Relationship Id="rId17" Type="http://schemas.openxmlformats.org/officeDocument/2006/relationships/hyperlink" Target="http://gost1.bat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npa.by" TargetMode="External"/><Relationship Id="rId20" Type="http://schemas.openxmlformats.org/officeDocument/2006/relationships/hyperlink" Target="http://rep.bsatu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E9D1C7BDE5332C46450578ABA3C5F0F939135ED54A35ABD018F5DA9F388284A98C547544B45E791384D2E042X3w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tdelkadrov.by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73E464ED5305D03950EBF08BC4057F32121904EE744D7A2E307DDF1BF36D44FA933BD14163925C94630BEA8x0sDM" TargetMode="External"/><Relationship Id="rId19" Type="http://schemas.openxmlformats.org/officeDocument/2006/relationships/hyperlink" Target="http://elib.bsatu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by/document/?guid=12551&amp;p0=W22035372&amp;p1=1" TargetMode="External"/><Relationship Id="rId14" Type="http://schemas.openxmlformats.org/officeDocument/2006/relationships/hyperlink" Target="http://normativka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B4FD-3617-4BDD-B999-DF4E8365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36</Pages>
  <Words>9435</Words>
  <Characters>53781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2022-02-17T12:52:00Z</cp:lastPrinted>
  <dcterms:created xsi:type="dcterms:W3CDTF">2022-01-31T11:55:00Z</dcterms:created>
  <dcterms:modified xsi:type="dcterms:W3CDTF">2022-02-28T13:00:00Z</dcterms:modified>
</cp:coreProperties>
</file>