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0F0C0"/>
  <w:body>
    <w:sdt>
      <w:sdtPr>
        <w:rPr>
          <w:rStyle w:val="af"/>
        </w:rPr>
        <w:id w:val="-1874063360"/>
        <w:lock w:val="sdtLocked"/>
        <w:placeholder>
          <w:docPart w:val="0C6A6458ECD243F7AACAE4D8C66E5CCD"/>
        </w:placeholder>
        <w:text w:multiLine="1"/>
      </w:sdtPr>
      <w:sdtContent>
        <w:p w:rsidR="000F3F20" w:rsidRPr="001400A3" w:rsidRDefault="00672AAD" w:rsidP="000F3F20">
          <w:pPr>
            <w:jc w:val="center"/>
            <w:rPr>
              <w:rStyle w:val="af"/>
            </w:rPr>
          </w:pPr>
          <w:r w:rsidRPr="001400A3">
            <w:rPr>
              <w:rStyle w:val="af"/>
            </w:rPr>
            <w:t>Научные публикации работников БГАТУ за 2020 год (ко Дню белорусской науки)</w:t>
          </w:r>
        </w:p>
      </w:sdtContent>
    </w:sdt>
    <w:sdt>
      <w:sdtPr>
        <w:rPr>
          <w:rStyle w:val="ae"/>
        </w:rPr>
        <w:id w:val="34016373"/>
        <w:lock w:val="sdtLocked"/>
        <w:placeholder>
          <w:docPart w:val="D8D204192AA746AEBFBF94FAAB54957D"/>
        </w:placeholder>
      </w:sdtPr>
      <w:sdtEndPr>
        <w:rPr>
          <w:rStyle w:val="ae"/>
        </w:rPr>
      </w:sdtEndPr>
      <w:sdtContent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3D Моделирование малогабаритного агрегата / А. Г. Вабищевич [и др.]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103-106.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Sinelnikov, V. M. Сomposition and structure of intellectual capital / V. M. Sinelnikov, S. O. Zaika // Управління розвитком соціально-економічних систем : матеріали третьої Міжнародної науково-практичної інтернет-конференції, Харків, 23-24 квітня 2020 р. - Харків : ХНТУСГ, 2020. - С. 51-53.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SimSun"/>
              <w:bCs/>
              <w:lang w:val="be-BY" w:eastAsia="be-BY"/>
            </w:rPr>
            <w:t>Актуальные проблемы инновационного развития и кадрового обеспечения АПК</w:t>
          </w:r>
          <w:r w:rsidRPr="001400A3">
            <w:rPr>
              <w:rFonts w:eastAsia="SimSun"/>
              <w:lang w:val="be-BY" w:eastAsia="be-BY"/>
            </w:rPr>
            <w:t xml:space="preserve"> [Текст] : материалы VІI Международной научно-практической конференции (Минск, 4-5 июня 2020 г.) / Минсельхозпрод РБ, УО "БГАТУ", БРФФИ, ИПК и ПК АПК ; [редкол.: Н. Н. Романюк (науч. ред.) и др.]. - Минск : БГАТУ, 2020. - 580 с.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Баньковская, Ю. Л. Духовные ценности как основа национальной безопасности в условиях сетевизации общества / Ю. Л. Баньковская // Феномен границы в глобализирующемся мире : сборник научных статей. - Витебск : ВГУ имени П. М. Машерова, 2020. - С. 115-118.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Баньковская, Ю. Л. Интернет как сетевое коммуникативное пространство современного общества / Ю. Л. Баньковская // Философско-гуманитарные науки : сборник научных статей. - Минск : РИВШ, 2020. - Вып. 19. - С. 249-254.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Баньковская, Ю. Л. Сетевая коммуникация как форма социального взаимодействия субъектов / Ю. Л. Баньковская // Философские исследования : сборник научных трудов. - Минск : Беларуская навука, 2020. - Вып. 7. - С. 19-27.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Баньковская, Ю. Л. Сущность и специфика сетевой коммуникации в образовательном процессе / Ю. Л. Баньковская // Бизнес. Образование. Экономика : сборник статей Международной научно-практической конференции, Минск, 2 апреля 2020 г. В 2 ч. Ч. 2. - Минск : Институт бизнеса БГУ, 2020. - С. 301-305.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Бондарев, С. Н. Обоснование конструктивных параметров сосковой резины с пористой полостью / С. Н. Бондарев // Молодежь в науке - 2020 : тезисы докладов XVII Международной конференции молодых ученых, Минск, 22-25 сентября 2020 г. - Минск : Беларуская навука, 2020. - С. 11-14.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Бондаренко, И. И. Бортовое диагностирование технического состояния фрикционных муфт гидромеханической КПП / И. И. Бондаренко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109-110.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Бородинская, Е. М. Точное земледелие как основа повышения эффективности сельского хозяйства / Е. М. Бородинская, М. В. Радкович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193-196.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Быков, Н. Формирование производственной стратегии организации / Н. Быков ; науч. рук. С. В. Бондарь // Актуальні проблеми управління та адміністрування: теоретичні і практичні аспекти : збірник тез V Міжнародної науково-практичної Інтернет-конференції молодих вчених та здобувачів вищої освіти, Кам‘янець-Подільський, 6 травня 2020 р. - Кам‘янець-Подільський : Подільський державний аграрно-технічний університет, 2020. - С. 58-60.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Быкова, Е. Особенности формирования ситуационного когнитивного центра как фактора совершенствования стратегии развития организаций птицеводческой отрасли / Е. Быкова // Актуальні проблеми управління та адміністрування: теоретичні і практичні аспекти : збірник тез V Міжнародної науково-практичної Інтернет-конференції молодих вчених та здобувачів вищої освіти, Кам‘янець-Подільський, 6 травня 2020 р. - Кам‘янець-Подільський : Подільський державний аграрно-технічний університет, 2020. - С. 61-64.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Бычков, Н. А. Алгоритм финансового оздоровления сельскохозяйственных организаций в Республике Беларусь / Н. А. Бычков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201-204.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Бычков, Н. А. Аппарат инструментарных средств регулирования имущественных отношений в Республике Беларусь / Н. А. Бычков // Управління розвитком соціально-економічних систем : матеріали третьої Міжнародної науково-практичної інтернет-конференції, Харків, 23-24 квітня 2020 р. - Харків : ХНТУСГ, 2020. - С. 81-86.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Бычков, Н. А. Реформирование государственного сектора сельского хозяйства в Республике Беларусь / Н. А. Бычков // От роста к качеству роста в агропромышленном комплексе: как обеспечить переход? : Второй Московский академический экономический форум 2020 (МАЭФ 2020) : пленарная конференция, Москва, 21 мая 2020 г. - Москва : ВИАПИ имени А. А. Никонова, 2020. - С. 136-139.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Бычков, Н. А. Управление государственным сектором сельского хозяйства и пути его трансформации в Республике Беларусь / Н. А. Бычков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127-131.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Бычков, Н. А. Условия возникновения неплатежеспособности сельскохозяйственных организаций и пути их решения в Республике Беларусь / Н. А. Бычков, Г. В. Хаткевич // Экологическое состояние природной среды и научно-практические аспекты современных агротехнологий : материалы IV Международной научно-практической конференции, Рязань, 9 апреля 2020 г. - Рязань : Издательство ИП Жуков В. Ю., 2020. - С. 43-47.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Бычков, Н. Совершенствование механизма управления государственным имуществом в сельском хозяйстве Республики Беларусь / Н. Бычков // Актуальні проблеми управління та адміністрування: теоретичні і практичні аспекти : збірник тез V Міжнародної науково-практичної Інтернет-конференції молодих вчених та здобувачів вищої освіти, Кам‘янець-Подільський, 6 травня 2020 р. - Кам‘янець-Подільський : Подільський державний аграрно-технічний університет, 2020. - С. 65-68.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Влияние переуплотнения почвы ходовыми системами МТА на урожайность зерновых культур / А. Н. Орда [и др.]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62-64.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Войтко, И. А. Агрострахование как инструмент стимулирования развития села и сельских территорий Республики Беларусь / И. А. Войтко // Экологическое состояние природной среды и научно-практические аспекты современных агротехнологий : материалы IV Международной научно-практической конференции, Рязань, 9 апреля 2020 г. - Рязань : Издательство ИП Жуков В. Ю., 2020. - С. 63-70.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Воробьев, Н. А. Теоретическое обоснование вальцовых и молотковых рабочих органов при двухстадийном измельчении зерна / Н. А. Воробьев, С. А. Дрозд // Механизация и электрификация сельского хозяйства : межведомственный тематический сборник. - Минск : Беларуская навука, 2020. - Вып. 53. - С. 192-197.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Воробьев, Н. А. Экспериментальное исследование разрушения зерна при динамическом воздействии / Н. А. Воробьев, С. А. Дрозд // Механизация и электрификация сельского хозяйства : межведомственный тематический сборник. - Минск : Беларуская навука, 2020. - Вып. 53. - С. 149-153.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Воробьев, Н. А. Экспериментальное исследование способа двухстадийного измельчения зерна / Н. А. Воробьев, С. А. Дрозд // Механизация и 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электрификация сельского хозяйства : межведомственный тематический сборник. - Минск : Беларуская навука, 2020. - Вып. 53. - С. 188-191.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Галенюк, Г. А. Использование дистанционной системы обучения при инженерной подготовке студентов / Г. А. Галенюк, С. В. Жилич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750-752.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Галенюк, Г. А. Особенности изучения графичеких дисциплин при подготовке специалистов для АПК / Г. А. Галенюк, С. В. Жилич, О. С. Быкова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744-746.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Гедроить, Г. И. Конструкционные требования при создании тракторных прицепов / Г. И. Гедроить, С. В. Занемонский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87-89.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Гедроить, Г. И. Параметры шин для использования на мобильных машинах для сельского хозяйства / Г. И. Гедроить, А. Ф. Безручко, В. В. Михалков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89-91.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Гедроить, Г. И. Сравнительный анализ технико-эксплуатационных показателей тракторных транспортных агрегатов / Г. И. Гедроить, С. В. Занемонский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84-87.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Городецкая, Е. А. Диэлектрическое сортирование семян - условие высокого урожая зеленых культур / Е. А. Городецкая, Ю. К. Городецкий, Т. А. Непарко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140-143.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Горустович, Т. Г. Методологические подходы к определению финансовой устойчивости предприятий / Т. Г. Горустович // Современные технологии сельскохозяйственного производства : сборник научных статей по материалам XXIII Международной научно-практической конференции, Гродно, 24 апреля, 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15 мая, 22 мая 2020 г. : Экономика. Бухгалтерский учет. Общественные науки. - Гродно : ГГАУ, 2020. - С. 208-210.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Горустович, Т. Г. Ресурсный потенциал организации / Т. Г. Горустович // Современные технологии сельскохозяйственного производства : сборник научных статей по материалам XXIII Международной научно-практической конференции, Гродно, 24 апреля, 15 мая, 22 мая 2020 г. : Экономика. Бухгалтерский учет. Общественные науки. - Гродно : ГГАУ, 2020. - С. 27-29.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Гуд, А. В. Методические проблемы формирования исследовательских умений при освоении учебной дисциплины «Системы автоматизированного проектирования» / А. В. Гуд, Е. И. Подашевская, О. Л. Сапун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746-749.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Гуд, А. В. Технические средства с вальцовыми органами для дробления фуражного зерна / А. В. Гуд, С. А. Подгайский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35-39.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Данильчик, О. Правовое регулирование сферы внешней торговли в Республике Беларусь / О. Данильчик ; науч. рук. Ю. Забродская // Актуальні проблеми управління та адміністрування: теоретичні і практичні аспекти : збірник тез V Міжнародної науково-практичної Інтернет-конференції молодих вчених та здобувачів вищої освіти, Кам‘янець-Подільський, 6 травня 2020 р. - Кам‘янець-Подільський : Подільський державний аграрно-технічний університет, 2020. - С. 195-198.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Дубодел, И. Б. Ресурсосберегающий способ очистки сточных вод / И. Б. Дубодел, П. В. Кардашов, В. С. Корко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432-435.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Еднач, В. Н. Исследование равномерности распределения минеральных удобрений пневматической системой зерновой сеялки / В. Н. Еднач, Ю. Н. Рогальская // Экологическое состояние природной среды и научно-практические аспекты современных агротехнологий : материалы IV Международной научно-практической конференции, Рязань, 9 апреля 2020 г. - Рязань : Издательство ИП Жуков В. Ю., 2020. - С. 111-114.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Жилич, Е. Л. Результаты разработки и применения комплекта оборудования для приготовления комбикормов КОКК-10 в условиях хозяйства / Е. Л. Жилич, А. А. Кувшинов, А. И. Пунько // Механизация и электрификация сельского хозяйства : межведомственный тематический сборник. - Минск : Беларуская навука, 2020. - Вып. 53. - С. 129-132.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Забродская, Ю. Развитие сферы агроэкотуризма в Республике Беларусь / Ю. Забродская, О. Данильчик // Актуальні проблеми управління та адміністрування: теоретичні і практичні аспекти : збірник тез V Міжнародної науково-практичної Інтернет-конференції молодих вчених та здобувачів вищої освіти, Кам‘янець-Подільський, 6 травня 2020 р. - Кам‘янець-Подільський : Подільський державний аграрно-технічний університет, 2020. - С. 242-245.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Збродыга, В. М. Исследование симметрии напряжения в электрических сетях молочно-товарного комплекса / В. М. Збродыга, А. И. Зеленькевич, В. В. Ершов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201-204.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Збродыга, В. М. Исследование уровня высших гармоник в электрических сетях молочно-товарного комплекса / В. М. Збродыга, А. И. Зеленькевич, Р. С. Вакулич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179-183.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Зеленькевич, А. И. Конструктивное исполнение трансформатора «звезда-двойной зигзаг с нулевым проводом» / А. И. Зеленькевич, М. А. Прищепов, В. М. Збродыга // Инновации в природообустройстве и защите в чрезвычайных ситуациях : материалы VII Международной научно-практической конференции. - Саратов : Амирит : ФГБОУ ВО Саратовский ГАУ, 2020. - С. 19-22.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Зеленькевич, А. И. Симметрирование напряжения при использовании трансформатора со схемой соединения обмоток «звезда-двойной зигзаг с нулевым проводом» / А. И. Зеленькевич, В. М. Збродыга, М. А. Прищепов // Инновации в природообустройстве и защите в чрезвычайных ситуациях : материалы VII Международной научно-практической конференции. - Саратов : Амирит : ФГБОУ ВО Саратовский ГАУ, 2020. - С. 14-18.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Зеленькевич, А. И. Состояние и перспективы развития парка силовых трансформаторов 10/0,4 кв в распределительных электрических сетях / А. И. Зеленькевич, В. М. Збродыга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28-31.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>Зеленькевич, А. И. Схемы замещения трансформатора "звезда-двойной зигзаг с нулевым проводом" для токов прямой, обратной и нулевой последовательности / А. И. Зеленькевич, М. А. Прищепов, В. М. Збродыга // Технічне забезпечення інноваційних технологій в агропромисловому комплексі : матеріали І Міжнародної науково-практичної інтернет-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конференції, Мелітополь, 01-24 квітня 2020 р. - Мелітополь : ТДАТУ, 2020. - С. 31-36.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Зеленькевич, А. И. Устройство бесперебойного электроснабжения потребителей на базе ветроэнергетической установки / А. И. Зеленькевич, Д. А. Зеленькевич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408-411.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Исаченко, Е. М. Направления развития молочной отрасли Республики Беларусь / Е. М. Исаченко, В. Э. Карпиевич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157-160.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Исаченко, Е. М. Оценка эффективности рекламы в интернете / Е. М. Исаченко // Современные технологии сельскохозяйственного производства : сборник научных статей по материалам XXIII Международной научно-практической конференции, Гродно, 24 апреля, 15 мая, 22 мая 2020 г. : Экономика. Бухгалтерский учет. Общественные науки. - Гродно : ГГАУ, 2020. - С. 76-78.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Казакевич, Л. А. Роль кормопроизводства в повышении эффективности молочно-мясного животноводства сельскохозяйственных организаций / Л. А. Казакевич, О. Н. Ляшок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223-226.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Казаровец, И. Н. Интенсивность роста молодняка свиней различных генотипов / И. Н. Казаровец // Актуальные проблемы ветеринарии и интенсивного животноводства : материалы национальной научно-практической конференции, посвященной 82-летию со дня рождения Заслуженного работника высшей школы РФ, Почетного профессора Брянской ГСХА, доктора ветеринарных наук, профессора Ткачева Анатолия Алексеевича, Брянск, 26-27 ноября 2020 г. - Брянск : Изд-во Брянский ГАУ, 2020. - Ч. 1. - С. 201-206.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Казаровец, И. Н. Качественные показатели мясной продуктивности туш свиней различных генотипов / И. Н. Казаровец // Актуальные проблемы интенсивного развития животноводства : сборник научных трудов. В 2 ч. Ч. 2. - Горки : БГСХА, 2020. - Вып. 23. - С. 134-140.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Казаровец, И. Н. Оценка продуктивных качеств свиноматок F1 в гибридизации / И. Н. Казаровец // Научное обеспечение животноводства Сибири : материалы IV Международной научно-практической конференции, Красноярск, 14-15 мая 2020 г. - Красноярск : КрасНИИЖ ФИЦ КНЦ СО РАН, 2020. - С. 213-216.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Казаровец, И. Н. Сравнительная оценка мясных качеств свиней разных породных сочетаний / И. Н. Казаровец // Молодые исследователи агропромышленного и лесного комплексов - регионам : сборник научных трудов по результатам работы V международной молодежной научно-практической конференции. В 3 т. Т. 3, ч. 2. Биологические науки. - Вологда ; Молочное : ФГБОУ ВО Вологодская ГМХА, 2020. - С. 232-237.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Кардашов, П. В. Электрохимическая обработка кормов / П. В. Кардашов, В. С. Корко, И. Б. Дубодел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188-191.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Китун, А. В. Диагностика узлов холодильной системы / А. В. Китун, Ф. Д. Сапожников, Г. Ф. Назарова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24-26.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Китун, А. В. К вопросу определения параметров холодильной установки / А. В. Китун, С. Н. Бондарев, В. И. Передня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114-117.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Китун, А. В. Определение параметров линии первичной обработки молока / А. В. Китун, С. Н. Бондарев, А. В. Передня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28-30.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Китун, А. В. Энергоэффективные технологии и средства механизации подготовки зернофуража к скармливанию / А. В. Китун, А. А. Романович. - Минск : БГАТУ, 2020. - 156 c.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Кольга, Д. Ф. Анализ способов подгребания кормов / Д. Ф. Кольга, С. А. Костюкевич, Г. Ф. Назарова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240-242.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Кольга, Д. Ф. Интенсивная технология производства органических удобрений / Д. Ф. Кольга, С. А. Костюкевич, Г. Ф. Назарова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132-135.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Кольга, Д. Ф. Ресурсосберегающая технология кормления, доения и уборки навоза на комплексах по производству молока / Д. Ф. Кольга, С. А. Костюкевич, Ф. И. Назаров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135-137.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Кольга, Д. Ф. Снижение потерь питательных веществ при консервировании кормов / Д. Ф. Кольга, С. А. Костюкевич, Ф. И. Назаров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270-272.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Кондровская, М. М. Основные направления совершенствования логистических систем агропромышленного комплекса Республики Беларусь / М. М. Кондровская, М. И. Гончарова, А. Ф. Коваленко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160-163.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Контровская, И. А. Проблемы и тенденции развития производства овощной продукции в Республики Беларусь / И. А. Контровская // Инновации в сельском хозяйстве и экологии : материалы Международной научно-практической конференции, Рязань, 10 сентября 2020 г. - Рязань : Издательство ИП Жуков В. Ю., 2020. - С. 222-225.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Корко, В. С. Обработка высоким давлением как альтернатива традиционным методам консервирования пищевых продуктов / В. С. Корко, М. А. Челомбитько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57-61.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Королевич, Н. Г. Основные резервы снижения энергоемкости производства овощей защищенного грунта / Н. Г. Королевич, И. А. Оганезов // Современные технологии сельскохозяйственного производства : сборник научных статей по материалам XXIII Международной научно-практической конференции, Гродно, 24 апреля, 15 мая, 22 мая 2020 г. : Экономика. Бухгалтерский учет. Общественные науки. - Гродно : ГГАУ, 2020. - С. 95-97.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Королевич, Н. Г. Повышение эффективности использования тепловой энергии в аграрных районах Республики Беларусь / Н. Г. Королевич, И. А. Оганезов // Инновации в сельском хозяйстве и экологии : материалы Международной научно-практической конференции, Рязань, 10 сентября 2020 г. - Рязань : Издательство ИП Жуков В. Ю., 2020. - С. 226-231.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Королевич, Н. Г. Повышение эффективности использования энергетических ресурсов для тепличных агрокомбинатов Республики Беларусь / Н. Г. 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Королевич, И. А. Оганезов // Экологическое состояние природной среды и научно-практические аспекты современных агротехнологий : материалы IV Международной научно-практической конференции, Рязань, 9 апреля 2020 г. - Рязань : Издательство ИП Жуков В. Ю., 2020. - С. 181-188.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Королевич, Н. Г. Развитие технологий производства льна-долгунца в Республике Беларусь / Н. Г. Королевич, И. А. Оганезов // Управління розвитком соціально-економічних систем : матеріали четвертої Міжнародної науково-практичної інтернет-конференції, Харків, 8 жовтня 2020 р. - Харків : ХНТУСГ, 2020. - С. 82-85.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Коротинский, В. А. Основные требования к системе перспективного энергообеспечения агрогородков / В. А. Коротинский, В. Ф. Клинцова, Н. А. Сырокваш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736-739.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Коротинский, В. А. Энергообеспечение сельских населенных пунктов / В. А. Коротинский, В. Ф. Клинцова, Н. А. Сырокваш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479-481.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Корсак, М. М. Бизнес-планирование в системе планирования организации / М. М. Корсак, А. П. Сурдо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13-16.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Корсун, Н. Ф. Актуальные аспекты инвестиционно-инновационного развития предприятий АПК / Н. Ф. Корсун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216-219.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Костенич, В. Г. Исследование прочности фильтровальных бумаг масляных фильтров ДВС и углеродных материалов / В. Г. Костенич, В. С. Малашенко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98-101.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Крутов, А. В. Предварительный расчет мощности электропривода самоходного кормораздатчика при питании от тягового аккумулятора / А. В. Крутов, П. В. Шутко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90-95.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Кулаковский, Д. А. Система управления технологическими процессами для теплиц, сушильных и морозильных камер / Д. А. Кулаковский, Е. А. Тюнина, О. Е. Татарчук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396-397.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Ловкис, В. Б. Разработка комбинированного теплообменника для отопления крупногабаритных производственных помещений / В. Б. Ловкис, О. Д. Тозик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96-98.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>Логвинович</w:t>
          </w:r>
          <w:r w:rsidRPr="001400A3">
            <w:rPr>
              <w:rFonts w:eastAsia="Times New Roman"/>
              <w:lang w:eastAsia="be-BY"/>
            </w:rPr>
            <w:t>,</w:t>
          </w:r>
          <w:r w:rsidRPr="001400A3">
            <w:rPr>
              <w:rFonts w:eastAsia="Times New Roman"/>
              <w:lang w:val="be-BY" w:eastAsia="be-BY"/>
            </w:rPr>
            <w:t xml:space="preserve"> Н. А. Влияние оптимизации структуры посевных площадей на эффективность производства сельскохозяйственных предприятий / Н. А. Логвинович // Современные технологии сельскохозяйственного производства : сборник научных статей по материалам XXIII Международной научно-практической конференции, Гродно, 24 апреля, 15 мая, 22 мая 2020 г. : Экономика. Бухгалтерский учет. Общественные науки. - Гродно : ГГАУ, 2020. - С. 109-110.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Логвинович, Н. А. Совершенствование производственной стратегии сельскохозяйственных предприятий Республики Беларусь / Н. А. Логвинович // Экологическое состояние природной среды и научно-практические аспекты современных агротехнологий : материалы IV Международной научно-практической конференции, Рязань, 9 апреля 2020 г. - Рязань : Издательство ИП Жуков В. Ю., 2020. - С. 220-222.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Логвинович, Н. А. Стимулирование производства экологически чистой продукции в Республике Беларусь / Н. А. Логвинович // От роста к качеству роста в агропромышленном комплексе: как обеспечить переход? : Второй Московский академический экономический форум 2020 (МАЭФ 2020) : пленарная конференция, Москва, 21 мая 2020 г. - Москва : ВИАПИ имени А. А. Никонова, 2020. - С. 264-267.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Логвинович, Н. А. Эколого-экономические проблемы развития сельскохозяйственных предприятий овощного подкомплекса Республики Беларусь / Н. А. Логвинович // Инновации в сельском хозяйстве и экологии : материалы Международной научно-практической конференции, Рязань, 10 сентября 2020 г. - Рязань : Издательство ИП Жуков В. Ю., 2020. - С. 259-262.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Инновационная политика сельскохозяйственного предприятия как фактор обеспечения устойчивого развития / А. В. Лукашевич, О. М. Ковалевская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60-62.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Лукашевич, А. В. Инновационные технологии и оборудование для замораживания пищевых продуктов / А. В. Лукашевич, А. С. Гончар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63-67.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Киберспорт как объект охраны интеллектуальной собственности / А. В. Лукашевич, В. В. Наумова, Винничек, С.-В. В.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242-245.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Миграция как индикатор социально-экономического состояния общества в Республике Беларусь / А. В. Лукашевич, И. Г. Мурашко, А. С. Мойсеенко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165-167.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Организационно-экономические мероприятия по повышению эффективности производства рапса / А. В. Лукашевич, Д. П. Ременчук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15-18.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Пути повышения рентабельности производства продукции растениеводства в СПК "Мир" / А. В. Лукашевич, А. А. Дзюба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11-14.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Пути повышения уровня механизации производственных процессов / А. В. Лукашевич, В. В. Нестерович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290-291.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Разработка и экономическое обоснование организационно-экономических мероприятий повышения эффективности производства молока в СПК им. Черняховского / А. В. Лукашевич, А. С. Гончар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226-229.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Лукашевич, А. В. Совершенствование производственно-сбытовой политики птицеводческого предприятия / А. В. Лукашевич, А. В. Дубойская, Д. П. Ременчук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240-242.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Люндышев, В. А. Повышение эффективности использования кормов при выращивании молодняка крупного рогатого скота / В. А. Люндышев, В. Ф. Радчиков, Т. Л. Сапсалева // Актуальные проблемы ветеринарии и интенсивного животноводства : материалы национальной научно-практической конференции, посвященной 82-летию со дня рождения Заслуженного работника высшей школы РФ, Почетного профессора Брянской ГСХА, доктора ветеринарных наук, профессора Ткачева Анатолия Алексеевича, Брянск, 26-27 ноября 2020 г. - Брянск : Изд-во Брянский ГАУ, 2020. - Ч. 1. - С. 377-381.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Малогабаритный агрегат для окучивания и рыхления при уходе за посадками картофеля / А. Г. Вабищевич [и др.]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101-103.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Методология проектирования электронной сервисной программы технического обслуживания и ремонта транспортных средств / Н. Г. Серебрякова [и др.]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549-553.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Минимизация техногенных опасностей при стендовой обкатке автотракторных двигателей : [монография] / В. Г. Андруш [и др.]. - Минск : БГАТУ, 2020. - 260 c.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Мисуно, И. О. Измерение вращающего момента на приводном валу / И. О. Мисуно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70-72.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Мисуно, И. О. Повышение эффективности работы мобильных энергетических средств на пахоте / И. О. Мисуно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67-70.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Михайловский, Е. И. Процесс снабжения материальными ресурсами как фактор влияния на эффективность управления производственными затратами организации / Е. И. Михайловский // Механизация и электрификация сельского хозяйства : межведомственный тематический сборник. - Минск : Беларуская навука, 2020. - Вып. 53. - С. 108-118.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Музыченко, Е. Н. Внедрение технологии дополнительной реальности в процессе обучения специалистов АПК / Е. Н. Музыченко, В. Ю. Валевский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101-103.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Непарко, Т. А. Определение количества транспортных средств в уборочно- транспортном отряде при заготовке кормов / Т. А. Непарко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362-367.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Непарко, Т. А. Снижение простоев технических средств при возделывании сельскохозяйственных культур / Т. А. Непарко, В. И. Жебрун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375-378.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Обоснование применения дополнительных съёмных балластных грузов в виде простаки на подрамнике трактора / А. В. Захаров [и др.]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79-81.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Обоснование применения тормозов в переднем ведущем мосту сельскохозяйственного трактора / А. В. Захаров [и др.]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81-84.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Определение условия непрерывности работы поточной линии / А. В. Китун [и др.]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164-169.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Повышение качества практической подготовки агроинженерных кадров / И. Н. Шило [и др.] // Механизация и электрификация сельскохозяйственного производства. Инновационные технологии производства и переработки сельскохозяйственной продукции. Актуальные проблемы животноводства : материалы международной научно-практической конференции, Нижний Новгород, 26 сентября 2019 г. - Нижний Новгород : ФГБОУ ВО «Нижегородская ГСХА», 2020. - С. 93-97. </w:t>
          </w:r>
        </w:p>
        <w:p w:rsidR="001400A3" w:rsidRPr="001400A3" w:rsidRDefault="001400A3" w:rsidP="001400A3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Подашевская, Е. И. Моделирование алгоритма принятия решений в сфере АПК / Е. И. Подашевская // Цифровизация агропромышленного комплекса : сборник научных статей II Международной научно-практической конференции, Тамбов, 21-23 октября 2020 г. В 2 т. Т. 1. - Тамбов : Издательский центр ФГБОУ ВО «ТГТУ», 2020. - С. 193-198.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Подашевская, Е. И. Применение математического моделирования в транспортной логистике / Е. И. Подашевская, О. Л. Сапун, М. Н. Гурнович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369-371.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Подашевская, Е. И. Применение методологии дискретного программирования в решении задач распределительной логистики / Е. И. Подашевская // Цифровизация агропромышленного комплекса : сборник научных статей II Международной научно-практической конференции, Тамбов, 21-23 октября 2020 г. В 2 т. Т. 1. - Тамбов : Издательский центр ФГБОУ ВО «ТГТУ», 2020. - С. 179-183.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Подашевская, Е. И. Решениe проблемы оптимизации рациона сельскохозяйственных животных при подготовке специалистов АПК / Е. И. Подашевская, Н. Г. Серебрякова, Н. И. Болтянская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740-743.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Подашевская, Е. И. Формирование современного кадрового потенциала АПК в условиях цифровизации экономики / Е. И. Подашевская, Д. Ю. Башко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424-427.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Прищепов, М. А. Анализ влияния соотношения основных размеров трансформатора со схемой соединения обмоток «звезда-двойной зигзаг с нулевым проводом» на параметры магнитопровода / М. А. Прищепов, А. И. Зеленькевич, В. М. Збродыга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611-616.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Протосовицкий, И. В. Перенапряжения у трансформатора Y/YH СУ / И. В. Протосовицкий, Д. И. Протосовицкий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262-265.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Романович, А. А. Анализ конструкций подгребателей кормов применяемых на фермах КРС / А. А. Романович, Д. С. Ефанов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131-132.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Романович, А. А. Применение кавитации при измельчении зерновых культур / А. А. Романович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273-275.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Романович, А. А. Совершенствование конструкции мешалки смесителя мелассы СМ-1.7 / А. А. Романович, Д. В. Клопот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129-131.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Романович, А. А. Теоретические исследования параметров гидродиспергатора для измельчения зернофуража / А. А. Романович // Механизация и электрификация сельского хозяйства : межведомственный тематический сборник. - Минск : Беларуская навука, 2020. - Вып. 53. - С. 133-137.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Романюк, Н. Н. Снижение уплотняющего воздействия на почву мобильных энергосредств : монография / Н. Н. Романюк. - Минск : БГАТУ, 2020. - 200 c.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Рослик, Ж. П. Инновации в физическом воспитании студента / Ж. П. Рослик, Т. В. Фомина, Ю. В. Старовойтова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755-758.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Сапожников, Ф. Д. Диагностика спиральных компрессоров молокоохладительных установок / Ф. Д. Сапожников, И. М. Швед, Ф. И. Назаров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436-441.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Сапожников, Ф. Д. Диагностический учебно-тренировочный модуль ремонтника холодильного оборудования / Ф. Д. Сапожников, Ф. И. Назаров, А. А. Якубовский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328-332.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Сапожников, Ф. Д. Симптомы слабого конденсатора и чрезмерной заправки хладогеном холодильной установки / Ф. Д. Сапожников, Ф. И. Назаров, А. А. Якубовский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26-28.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Сапун, О. Л. Формирование современного специалиста на основе информационных технологий / О. Л. Сапун, Н. А. Сырокваш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758-761. 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Сапун, О. Л. Цифровизация коммерческих инновационных разработок / О. Л. Сапун, Н. А. Сырокваш, А. А. Шупилов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536-539.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Серебрякова, Н. Г. Использование интеллектуальных тестов в практике работы высшей технической школы / Н. Г. Серебрякова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768-770.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Синельников, В. М. Управление инновационным потенциалом субъектов предпринимательской деятельности и общества / В. М. Синельников, М. В. Синельников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19-21.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Скорб, И. И. Быстровозводимые хранилища для жидкого навоза / И. И. Скорб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78-79.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Скорб, И. И. Исследование процесса осаждения частиц в жидком навозе / И. И. Скорб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151-154.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Скорб, И. И. Исследования гомогенизатора для перемешивания жидкого навоза в канале / И. И. Скорб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214-219.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Скорб, И. И. Перемешивание жидкого навоза в канале гомогенизатором с лопастным рабочим органом / И. И. Скорб // Механизация и электрификация сельскохозяйственного производства. Инновационные технологии производства и переработки сельскохозяйственной продукции. Актуальные проблемы животноводства : материалы международной научно-практической конференции, Нижний Новгород, 26 сентября 2019 г. - Нижний Новгород : ФГБОУ ВО «Нижегородская ГСХА», 2020. - С. 71-78.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Скорб, И. И. Совершенствование процесса уборки навоза при использовании гидравлических систем : [монография] / И. И. Скорб. - Минск : БГАТУ, 2020. - 128 c.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Скорб, И. И. Экспериментальные исследования процесса работы навесного гомогенизатора для навоза / И. И. Скорб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77-78.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Смирнов, А. Н. Рекомендации по повышению энергоэффективности одноковшовых фронтальных погрузчиков при эксплуатации / А. Н. Смирнов, П. В. Авраменко. - Минск : БГАТУ, 2020. - 76 c.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Станкевич И. И. Рейтинги и возможности их использования в агропромышленном комплексе = Ratings and possibilities of their use in the agroindustrial complex / И. И. Станкевич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553-557.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Станкевич, И. И. Анализ качественных показателей молочного сырья / И. И. Станкевич // Современные технологии сельскохозяйственного производства : сборник научных статей по материалам XXIII Международной научно-практической конференции, Гродно, 24 апреля, 15 мая, 22 мая 2020 г. : Экономика. Бухгалтерский учет. Общественные науки. - Гродно : ГГАУ, 2020. - С. 159-161.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Станкевич, И. И. Молоко коровье: параметры качества и влияющие факторы / И. И. Станкевич // Підприємництво в аграрній сфері: глобальні виклики та ефективний менеджмент : матеріали І Міжнародної науково-практичної конференції, Запоріжжя, 12-13 лютого 2020 р. У 2 ч. Ч. 1. - Запоріжжя : ЗНУ, 2020. - С. 438-441.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Станкевич, И. И. Определение уровня устойчивого развития молокоперерабатывающей организации / И. И. Станкевич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33-36.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Станкевич, И. Система стратегического управления как инструмент совершенствования деятельности молокоперерабатывающего предприятия / И. Станкевич // Актуальні проблеми управління та адміністрування: теоретичні і практичні аспекти : збірник тез V Міжнародної науково-практичної Інтернет-конференції молодих вчених та здобувачів вищої освіти, Кам‘янець-Подільський, 6 травня 2020 р. - Кам‘янець-Подільський : Подільський державний аграрно-технічний університет, 2020. - С. 504-507.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Сырокваш, Н. А. Информационные технологии как инструмент повышения эффективности производственно-хозяйственной деятельности предприятий / Н. А. Сырокваш, В. Ф. Клинцова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398-401.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Тарасенко, В. Е. Оптимизация параметров систем охлаждения типоразмерного ряда тракторов "Беларусь" / В. Е. Тарасенко, А. А. Жешко // Механизация и электрификация сельского хозяйства : межведомственный тематический сборник. - Минск : Беларуская навука, 2020. - Вып. 53. - С. 6-10.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Тарасенко, В. Е. Разработка методики выявления дефектов и прогнозирование остаточного ресурса деталей автотракторных двигателей / В. Е. Тарасенко, А. С. Сай, А. А. Жешко // Механизация и электрификация сельского хозяйства : межведомственный тематический сборник. - Минск : Беларуская навука, 2020. - Вып. 53. - С. 141-149.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Износ человеческого капитала в аграрной сфере: социально-экономический аспект / Т. А. Тетеринец // От роста к качеству роста в агропромышленном комплексе: как обеспечить переход? : второй Московский академический экономический форум 2020 (МАЭФ 2020) : пленарная конференция, Москва, 21 мая 2020 г. - Москва : ВИАПИ имени А. А. Никонова, 2020. - С. 180-183.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Инновационные подходы управления человеческим капиталом в АПК / Т. А. Тетеринец // Инновации в сельском хозяйстве и экологии : материалы Международной научно-практической конференции, Рязань, 10 сентября 2020 г. - Рязань : Издательство ИП Жуков В. Ю., 2020. - С. 480-483.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Инновационные подходы управления человеческим капиталом в АПК / Т. А. Тетеринец // Инновации в сельском хозяйстве и экологии : материалы Международной научно-практической конференции, Рязань, 10 сентября 2020 г. - Рязань : Издательство ИП Жуков В. Ю., 2020. - С. 480-483.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Концептуальные подходы оценки человеческого капитала в АПК / Т. А. Тетеринец // Мировая экономика и бизнес-администрирование малых и средних предприятий : материалы 16-го Международного нучного 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семинара, проводимого в рамках 18-ой Международной научно-технической конференции «Наука – образованию, производству, экономике», Минск, 26 марта 2020 г. - Минск : Право и экономика, 2020. - С. 174-175.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Концептуальные подходы управления человеческим капиталом в АПК / Т. А. Тетеринец // Управління розвитком соціально-економічних систем : матеріали четвертої Міжнародної науково-практичної інтернет-конференції, Харків, 8 жовтня 2020 р. - Харків : ХНТУСГ, 2020. - С. 121-124.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Особенности формирования и развития человеческого капитала в аграрной сфере / Т. А. Тетеринец // Економічний вісник університету = Экономический вестник университета = University Economic Bulletin : збірник наукових праць учених та аспірантів. - Переяслав : ПХДПУ, 2020. - Вип. 45. - С. 32-39.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Оценка продуктивной занятости в аграрной сфере Республики Беларусь / Т. А. Тетеринец // Стратегия устойчивого развития в антикризисном управлении экономическими системами : материалы VI Международной научно-практической конференции, Донецк, 8 апреля 2020 г. - Донецк : ДОННТУ, 2020. - С. 294-299.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Положительный и отрицательный человеческий капитал: теоретический аспект / Т. А. Тетеринец // Менеджмент ХХІ століття: глобалізаційні виклики : матеріали ІV Міжнародної науково-практичної конференції, Полтава, 14-15 квітня 2020 р. - Полтава : ТОВ «Сімон», 2020. - С. 112-115.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Программирование человеческого капитала в агропромышленном комплексе / Т. А. Тетеринец // Інноваційні процеси в науці та освіті : матеріали ІІ Міжнародної науково-практичної інтернет-конференції, Бердянськ, 13 листопада 2020 р. - Бердянськ : БДПУ, 2020. - С. 14-16.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Продуктивная занятость в сельском хозяйстве: концептуальные и методические подходы к определению / Т. А. Тетеринец // Актуальные вопросы развития финансовой сферы : сборник материалов IV Международной научно-практической конференции, Махачкала, 28 апреля 2020 г. - Махачкала : АЛЕФ, 2020. - С. 361-367.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Современные подходы к трактовке занятости населения с учетом отраслевой спецификации / Т. А. Тетеринец // Экологическое состояние природной среды и научно-практические аспекты современных агротехнологий : материалы IV Международной научно-практической конференции, Рязань, 9 апреля 2020 г. - Рязань : Издательство ИП Жуков В. Ю., 2020. - С. 483-487. </w:t>
          </w:r>
        </w:p>
        <w:p w:rsidR="001400A3" w:rsidRPr="001400A3" w:rsidRDefault="001400A3" w:rsidP="00A66919">
          <w:pPr>
            <w:pStyle w:val="a"/>
            <w:widowControl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lastRenderedPageBreak/>
            <w:t xml:space="preserve">Тетеринец, Т. А. Социальное предпринимательство как фактор повышения занятости сельского населения / Т. А. Тетеринец // Stiinta, educatie, cultura = Наука, образование, культура : сборник статей Международной научно-практической конференции, посвященная 29-ой годовщине Комратского государственного университета. Т. 1 : Экономические науки. Сельское хозяйство и перерабатывающая промышленность. Информационные технологии, математика и физика. - Комрат : КГУ, 2020. - С. 291-294.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Структурная иерархия человеческого капитала в современных условиях развития общества / Т. А. Тетеринец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238-241.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Управление человеческим капиталом в условиях глобализации экономических систем / Т. А. Тетеринец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557-564.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Тетеринец, Т. А. Управление человеческим капиталом: структурирование видов и способов / Т. А. Тетеринец // Управління розвитком соціально-економічних систем : матеріали третьої Міжнародної науково-практичної інтернет-конференції, Харків, 23-24 квітня 2020 р. - Харків : ХНТУСГ, 2020. - С. 138-141.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SimSun"/>
              <w:bCs/>
              <w:lang w:val="be-BY" w:eastAsia="be-BY"/>
            </w:rPr>
            <w:t>Техническое обеспечение инновационных технологий в сельском хозяйстве</w:t>
          </w:r>
          <w:r w:rsidRPr="001400A3">
            <w:rPr>
              <w:rFonts w:eastAsia="SimSun"/>
              <w:lang w:val="be-BY" w:eastAsia="be-BY"/>
            </w:rPr>
            <w:t xml:space="preserve">: сборник научных статей Международной научно-практической конференции (Минск, 26-27 ноября 2020 г.) / Минсельхозпрод РБ, НАН Беларуси, УО "БГАТУ", БРФФИ, АМФ ; [редкол.: Н. Г. Серебрякова (науч. ред.) и др.]. - Минск : БГАТУ, 2020. - 660 с.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Трибуналов, М. Н. Определение гидравлической крупности семян рапса / М. Н. Трибуналов, С. И. Оскирко, Ю. А. Напорко // Перспективи і тенденціі розвитку конструкцій та технічного сервісу сільськогосподарських машин і знарядь : збірник тез VI Всеукраїнської науково-практичної конференції, Житомир, 9-10 квітня 2020 р. - Житомир : Житомирський агротехнічний коледж, 2020. - С. 106-109.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Тюнина, Е. А. Влияние степени загрузки трансформаторов 10/04,4 кВ на искажение синусоидальности сетевых напряжений / Е. А. Тюнина, Д. А. Кулаковский, В. И. Епифанов // Збірник матеріалів Звітної науково-практичної конференції Луганського національного аграрного університету 26 лютого 2020 року. - Харків : ФОП Бровін О. В., 2020. - С. 51-52.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Тюнина, Е. А. Способ снижения несимметрии напряжения в сельских электрических сетях / Е. А. Тюнина, В. И. Епифанов, Д. А. Кулаковский // Технічне забезпечення інноваційних технологій в агропромисловому 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комплексі : матеріали ІІ Міжнародної науково-практичної інтернет-конференції, Мелітополь, 02-27 листопада 2020 р. - Мелітополь : ТДАТУ, 2020. - С. 662-663.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SimSun"/>
              <w:bCs/>
              <w:lang w:val="be-BY" w:eastAsia="be-BY"/>
            </w:rPr>
            <w:t>Формирование организационно-экономических условий эффективного функционирования АПК</w:t>
          </w:r>
          <w:r w:rsidRPr="001400A3">
            <w:rPr>
              <w:rFonts w:eastAsia="SimSun"/>
              <w:lang w:val="be-BY" w:eastAsia="be-BY"/>
            </w:rPr>
            <w:t xml:space="preserve">  : сборник научных статей XII Международной научно-практической конференции (Минск, 28-29 мая 2020 г.) / Минсельхозпрод РБ, УО "БГАТУ", БРФФИ ; [редкол.: Г. И. Гануш (науч. ред.) и др.]. - Минск : БГАТУ, 2020. - 572 с.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Хвощинская, Л. А. Метод логарифмирования произведения матриц группы монодромии третьего порядка проблемы Римана / Л. А. Хвощинская, Т. Н. Жоровина // Математические методы в технике и технологиях : сборник трудов Международной научной конференции. В 12 т. Т. 9. - Санкт-Петербург : Издательство Политехнического университета, 2020. - С. 3-6. 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Хвощинская, Л. А. Решение некоторых трёхэлементных краевых задач со сдвигом / Л. А. Хвощинская, Т. Н. Жоровина // Інтеграція освіти, науки та бізнесу в сучасному середовищі: літні диспути = Integration of Education, Science and Business in Modern Environment: Summer Debates : тези доповідей II Міжнародної науково-практичної інтернет-конференції, Дніпро, 17-18 серпия 2020 р. - Дніпро, 2020. - С. 506-508.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Хилько, И. И. Совершенствование рабочих органов высоконапорных моечных установок / И. И. Хилько, Л. Г. Сапун // Механизация и электрификация сельского хозяйства : межведомственный тематический сборник. - Минск : Беларуская навука, 2020. - Вып. 53. - С. 165-170.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Челомбитько, М. А. Особенности и перспективы использования инновационных нетермических технологий в пищевой промышленности / М. А. Челомбитько, В. С. Корко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25-30.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Швед, И. М. Диспергирование навоза в закрытых навозохранилищах миксером с самоочищающимися лопастями : [монография] / И. М. Швед. - Минск : БГАТУ, 2020. - 140 c.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Швед, И. М. Обоснование выбора субстрата для биогазовой установки / И. М. Швед, Д. Ф. Кольга, Ф. Д. Сапожников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682-686.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Швед, И. М. Определение диаметра отверстия в подающем канале кожуха миксера / И. М. Швед // Перспективи і тенденціі розвитку конструкцій та технічного сервісу сільськогосподарських машин і знарядь : збірник тез VI 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Всеукраїнської науково-практичної конференції, Житомир, 9-10 квітня 2020 р. - Житомир : Житомирський агротехнічний коледж, 2020. - С. 64-67.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Швед, И. М. Определение диаметра отверстия в эжекторе кожуха миксера / И. М. Швед, Д. Ф. Кольга // Технічне забезпечення інноваційних технологій в агропромисловому комплексі : матеріали І Міжнародної науково-практичної інтернет-конференції, Мелітополь, 01-24 квітня 2020 р. - Мелітополь : ТДАТУ, 2020. - С. 359-363.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Шило, И. Н. Зависимость затрат производственных ресурсов от урожайности сельскохозяйственных культур / И. Н. Шило, Т. А. Непарко, Д. А. Жданко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353-356.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Шкляров, А. П. Алгоритм моделирования оптимальной площади питания растений / А. П. Шкляров, Н. Г. Серебрякова, Е. И. Подашевская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398-401.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Экономическая эффективность инновационных технологий заготовки травянистых кормов в агропредприятиях Беларуси / Н. Н. Быков [и др.] // Инновации в сельском хозяйстве и экологии : материалы Международной научно-практической конференции, Рязань, 10 сентября 2020 г. - Рязань : Издательство ИП Жуков В. Ю., 2020. - С. 88-92.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Яковчик, Н. С. Цифровизация как ключевой фактор инновационного развития АПК Республики Беларусь в современных условиях / Н. С. Яковчик, А. Э. Шибеко // Цифровизация агропромышленного комплекса : сборник научных статей II Международной научно-практической конференции, Тамбов, 21-23 октября 2020 г. В 2 т. Т. 2. - Тамбов : Издательский центр ФГБОУ ВО «ТГТУ», 2020. - С. 501-507.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Якубовская, Е. С. Моделирование работы системы автоматического регулирования температурой пастеризации молока в линии сквашивания молока для приготовления творожного сыра / Е. С. Якубовская, Д. И. Глобаж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276-279.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>Якубовская, Е. С. Пути энергосбережения при автоматизации пароводогрейной котельной установки / Е. С. Якубовская, Е. И. Полищук // Технічне забезпечення інноваційних технологій в агропромисловому комплексі : матеріали ІІ Міжнародної науково-практичної інтернет-</w:t>
          </w:r>
          <w:r w:rsidRPr="001400A3">
            <w:rPr>
              <w:rFonts w:eastAsia="Times New Roman"/>
              <w:lang w:val="be-BY" w:eastAsia="be-BY"/>
            </w:rPr>
            <w:lastRenderedPageBreak/>
            <w:t xml:space="preserve">конференції, Мелітополь, 02-27 листопада 2020 р. - Мелітополь : ТДАТУ, 2020. - С. 719-722. </w:t>
          </w:r>
        </w:p>
        <w:p w:rsidR="001400A3" w:rsidRPr="001400A3" w:rsidRDefault="001400A3" w:rsidP="001400A3">
          <w:pPr>
            <w:pStyle w:val="a"/>
            <w:rPr>
              <w:rFonts w:eastAsia="Times New Roman"/>
              <w:lang w:val="be-BY" w:eastAsia="be-BY"/>
            </w:rPr>
          </w:pPr>
          <w:r w:rsidRPr="001400A3">
            <w:rPr>
              <w:rFonts w:eastAsia="Times New Roman"/>
              <w:lang w:val="be-BY" w:eastAsia="be-BY"/>
            </w:rPr>
            <w:t xml:space="preserve">Якубовская, Е. С. Требования к электронному учебно-методическому комплексу как средству формирования инновационно-пректировочной компетентности будущего инженера / Е. С. Якубовская, Л. Л. Молчан // Технічне забезпечення інноваційних технологій в агропромисловому комплексі : матеріали ІІ Міжнародної науково-практичної інтернет-конференції, Мелітополь, 02-27 листопада 2020 р. - Мелітополь : ТДАТУ, 2020. - С. 753-754. </w:t>
          </w:r>
        </w:p>
        <w:p w:rsidR="00427BAD" w:rsidRPr="00287AB6" w:rsidRDefault="001400A3" w:rsidP="001400A3">
          <w:pPr>
            <w:pStyle w:val="a"/>
          </w:pPr>
          <w:r w:rsidRPr="00A66919">
            <w:rPr>
              <w:rFonts w:eastAsia="Times New Roman"/>
              <w:lang w:val="be-BY" w:eastAsia="be-BY"/>
            </w:rPr>
            <w:t xml:space="preserve">Якубовский, А. А. Морфологические и функциональные свойства вымени коров в зависимости от технологии доения / А. А. Якубовский ; науч. рук. С. А. Костюкевич // Молодые исследователи агропромышленного и лесного комплексов - регионам : сборник научных трудов по результатам работы V международной молодежной научно-практической конференции. В 3 т. Т. 3, ч. 2. Биологические науки. - Вологда ; Молочное : ФГБОУ ВО Вологодская ГМХА, 2020. - С. 357-359. </w:t>
          </w:r>
        </w:p>
        <w:bookmarkStart w:id="0" w:name="_GoBack" w:displacedByCustomXml="next"/>
        <w:bookmarkEnd w:id="0" w:displacedByCustomXml="next"/>
      </w:sdtContent>
    </w:sdt>
    <w:sectPr w:rsidR="00427BAD" w:rsidRPr="00287AB6" w:rsidSect="001F5B95">
      <w:footerReference w:type="default" r:id="rId8"/>
      <w:headerReference w:type="first" r:id="rId9"/>
      <w:footerReference w:type="first" r:id="rId10"/>
      <w:pgSz w:w="11906" w:h="16838"/>
      <w:pgMar w:top="825" w:right="851" w:bottom="1134" w:left="85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AD" w:rsidRDefault="00672AAD" w:rsidP="008D1313">
      <w:pPr>
        <w:spacing w:after="0"/>
      </w:pPr>
      <w:r>
        <w:separator/>
      </w:r>
    </w:p>
  </w:endnote>
  <w:endnote w:type="continuationSeparator" w:id="0">
    <w:p w:rsidR="00672AAD" w:rsidRDefault="00672AAD" w:rsidP="008D1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F68" w:rsidRDefault="00762F68" w:rsidP="008D1313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762F68" w:rsidRDefault="00762F68" w:rsidP="008D1313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8B28BB" w:rsidRPr="008B28BB" w:rsidRDefault="008D1313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 w:rsidR="001F5B95">
      <w:rPr>
        <w:rFonts w:ascii="Calibri" w:hAnsi="Calibri" w:cs="Courier New"/>
        <w:sz w:val="20"/>
        <w:szCs w:val="20"/>
      </w:rPr>
      <w:t xml:space="preserve"> </w:t>
    </w:r>
    <w:r w:rsidR="00D5799D">
      <w:rPr>
        <w:rFonts w:ascii="Calibri" w:hAnsi="Calibri" w:cs="Courier New"/>
        <w:sz w:val="20"/>
        <w:szCs w:val="20"/>
      </w:rPr>
      <w:t>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2" w:history="1">
      <w:r w:rsidR="00287AB6" w:rsidRPr="00E15C35">
        <w:rPr>
          <w:rStyle w:val="aa"/>
          <w:rFonts w:ascii="Calibri" w:hAnsi="Calibri" w:cs="Courier New"/>
          <w:sz w:val="20"/>
          <w:szCs w:val="20"/>
        </w:rPr>
        <w:t>http</w:t>
      </w:r>
      <w:r w:rsidR="00287AB6" w:rsidRPr="00E15C35">
        <w:rPr>
          <w:rStyle w:val="aa"/>
          <w:rFonts w:ascii="Calibri" w:hAnsi="Calibri" w:cs="Courier New"/>
          <w:sz w:val="20"/>
          <w:szCs w:val="20"/>
          <w:lang w:val="en-US"/>
        </w:rPr>
        <w:t>s</w:t>
      </w:r>
      <w:r w:rsidR="00287AB6" w:rsidRPr="00E15C35">
        <w:rPr>
          <w:rStyle w:val="aa"/>
          <w:rFonts w:ascii="Calibri" w:hAnsi="Calibri" w:cs="Courier New"/>
          <w:sz w:val="20"/>
          <w:szCs w:val="20"/>
        </w:rPr>
        <w:t>://rep.bsatu.by</w:t>
      </w:r>
    </w:hyperlink>
    <w:r w:rsidR="001F5B95" w:rsidRPr="00D67401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 w:rsidR="000813E3">
      <w:rPr>
        <w:rFonts w:ascii="Calibri" w:hAnsi="Calibri" w:cs="Courier New"/>
        <w:sz w:val="20"/>
        <w:szCs w:val="20"/>
      </w:rPr>
      <w:t>Библиотека в ВК:</w:t>
    </w:r>
    <w:r w:rsidR="001F5B95">
      <w:rPr>
        <w:rFonts w:ascii="Calibri" w:hAnsi="Calibri" w:cs="Courier New"/>
        <w:sz w:val="20"/>
        <w:szCs w:val="20"/>
      </w:rPr>
      <w:t xml:space="preserve"> </w:t>
    </w:r>
    <w:hyperlink r:id="rId3" w:history="1">
      <w:r w:rsidR="001F5B95"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6"/>
      <w:pBdr>
        <w:bottom w:val="single" w:sz="6" w:space="1" w:color="auto"/>
      </w:pBdr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Default="001F5B95" w:rsidP="001F5B95">
    <w:pPr>
      <w:pStyle w:val="a6"/>
      <w:tabs>
        <w:tab w:val="clear" w:pos="4677"/>
        <w:tab w:val="clear" w:pos="9355"/>
      </w:tabs>
      <w:rPr>
        <w:rFonts w:ascii="Courier New" w:hAnsi="Courier New" w:cs="Courier New"/>
        <w:sz w:val="20"/>
        <w:szCs w:val="20"/>
        <w:lang w:val="en-US"/>
      </w:rPr>
    </w:pPr>
  </w:p>
  <w:p w:rsidR="001F5B95" w:rsidRPr="001F5B95" w:rsidRDefault="001F5B95" w:rsidP="001F5B95">
    <w:pPr>
      <w:pStyle w:val="a6"/>
      <w:tabs>
        <w:tab w:val="clear" w:pos="4677"/>
        <w:tab w:val="clear" w:pos="9355"/>
      </w:tabs>
      <w:ind w:left="-709" w:right="-711"/>
      <w:rPr>
        <w:rFonts w:ascii="Courier New" w:hAnsi="Courier New" w:cs="Courier New"/>
        <w:sz w:val="20"/>
        <w:szCs w:val="20"/>
      </w:rPr>
    </w:pPr>
    <w:r w:rsidRPr="000813E3">
      <w:rPr>
        <w:rFonts w:ascii="Calibri" w:hAnsi="Calibri" w:cs="Courier New"/>
        <w:sz w:val="20"/>
        <w:szCs w:val="20"/>
      </w:rPr>
      <w:t>Сайт библиотеки БГАТУ:</w:t>
    </w:r>
    <w:r>
      <w:rPr>
        <w:rFonts w:ascii="Calibri" w:hAnsi="Calibri" w:cs="Courier New"/>
        <w:sz w:val="20"/>
        <w:szCs w:val="20"/>
      </w:rPr>
      <w:t xml:space="preserve"> </w:t>
    </w:r>
    <w:hyperlink r:id="rId1" w:history="1">
      <w:r w:rsidRPr="000813E3">
        <w:rPr>
          <w:rStyle w:val="aa"/>
          <w:rFonts w:ascii="Calibri" w:hAnsi="Calibri" w:cs="Courier New"/>
          <w:sz w:val="20"/>
          <w:szCs w:val="20"/>
        </w:rPr>
        <w:t>http://bsatu.by/ru/biblioteka</w:t>
      </w:r>
    </w:hyperlink>
    <w:r>
      <w:rPr>
        <w:rFonts w:ascii="Calibri" w:hAnsi="Calibri" w:cs="Courier New"/>
        <w:sz w:val="20"/>
        <w:szCs w:val="20"/>
      </w:rPr>
      <w:t xml:space="preserve"> Р</w:t>
    </w:r>
    <w:r w:rsidRPr="000813E3">
      <w:rPr>
        <w:rFonts w:ascii="Calibri" w:hAnsi="Calibri" w:cs="Courier New"/>
        <w:sz w:val="20"/>
        <w:szCs w:val="20"/>
      </w:rPr>
      <w:t>епозиторий БГАТУ:</w:t>
    </w:r>
    <w:r>
      <w:rPr>
        <w:rFonts w:ascii="Calibri" w:hAnsi="Calibri" w:cs="Courier New"/>
        <w:sz w:val="20"/>
        <w:szCs w:val="20"/>
      </w:rPr>
      <w:t xml:space="preserve"> </w:t>
    </w:r>
    <w:hyperlink r:id="rId2" w:history="1">
      <w:r w:rsidR="00287AB6" w:rsidRPr="00E15C35">
        <w:rPr>
          <w:rStyle w:val="aa"/>
          <w:rFonts w:ascii="Calibri" w:hAnsi="Calibri" w:cs="Courier New"/>
          <w:sz w:val="20"/>
          <w:szCs w:val="20"/>
        </w:rPr>
        <w:t>http</w:t>
      </w:r>
      <w:r w:rsidR="00287AB6" w:rsidRPr="00E15C35">
        <w:rPr>
          <w:rStyle w:val="aa"/>
          <w:rFonts w:ascii="Calibri" w:hAnsi="Calibri" w:cs="Courier New"/>
          <w:sz w:val="20"/>
          <w:szCs w:val="20"/>
          <w:lang w:val="en-US"/>
        </w:rPr>
        <w:t>s</w:t>
      </w:r>
      <w:r w:rsidR="00287AB6" w:rsidRPr="00E15C35">
        <w:rPr>
          <w:rStyle w:val="aa"/>
          <w:rFonts w:ascii="Calibri" w:hAnsi="Calibri" w:cs="Courier New"/>
          <w:sz w:val="20"/>
          <w:szCs w:val="20"/>
        </w:rPr>
        <w:t>://rep.bsatu.by</w:t>
      </w:r>
    </w:hyperlink>
    <w:r w:rsidRPr="004E1270">
      <w:rPr>
        <w:rStyle w:val="aa"/>
        <w:rFonts w:ascii="Calibri" w:hAnsi="Calibri" w:cs="Courier New"/>
        <w:sz w:val="20"/>
        <w:szCs w:val="20"/>
        <w:u w:val="none"/>
      </w:rPr>
      <w:t xml:space="preserve"> </w:t>
    </w:r>
    <w:r>
      <w:rPr>
        <w:rFonts w:ascii="Calibri" w:hAnsi="Calibri" w:cs="Courier New"/>
        <w:sz w:val="20"/>
        <w:szCs w:val="20"/>
      </w:rPr>
      <w:t xml:space="preserve">Библиотека в ВК: </w:t>
    </w:r>
    <w:hyperlink r:id="rId3" w:history="1">
      <w:r w:rsidRPr="00B4384F">
        <w:rPr>
          <w:rStyle w:val="aa"/>
          <w:rFonts w:ascii="Calibri" w:hAnsi="Calibri" w:cs="Courier New"/>
          <w:sz w:val="20"/>
          <w:szCs w:val="20"/>
        </w:rPr>
        <w:t>https://vk.com/bibl.bgatu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AD" w:rsidRDefault="00672AAD" w:rsidP="008D1313">
      <w:pPr>
        <w:spacing w:after="0"/>
      </w:pPr>
      <w:r>
        <w:separator/>
      </w:r>
    </w:p>
  </w:footnote>
  <w:footnote w:type="continuationSeparator" w:id="0">
    <w:p w:rsidR="00672AAD" w:rsidRDefault="00672AAD" w:rsidP="008D13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95" w:rsidRDefault="001F5B95" w:rsidP="001F5B95">
    <w:pPr>
      <w:pStyle w:val="a4"/>
      <w:ind w:left="-851"/>
    </w:pPr>
    <w:r>
      <w:rPr>
        <w:noProof/>
        <w:lang w:val="be-BY" w:eastAsia="be-BY"/>
      </w:rPr>
      <w:drawing>
        <wp:inline distT="0" distB="0" distL="0" distR="0" wp14:anchorId="2C6AF206" wp14:editId="1DD3AAD8">
          <wp:extent cx="7567607" cy="117043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p.bsatu.by/paveldas/bgatu_header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5533" cy="117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B95" w:rsidRDefault="001F5B95" w:rsidP="001F5B95">
    <w:pPr>
      <w:pStyle w:val="a4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776"/>
    <w:multiLevelType w:val="multilevel"/>
    <w:tmpl w:val="D1FAE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211A3"/>
    <w:multiLevelType w:val="hybridMultilevel"/>
    <w:tmpl w:val="942E214E"/>
    <w:lvl w:ilvl="0" w:tplc="242ADC4E">
      <w:start w:val="1"/>
      <w:numFmt w:val="decimal"/>
      <w:pStyle w:val="a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6DBB"/>
    <w:multiLevelType w:val="multilevel"/>
    <w:tmpl w:val="F3E8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57639"/>
    <w:multiLevelType w:val="hybridMultilevel"/>
    <w:tmpl w:val="2F5E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8661C"/>
    <w:multiLevelType w:val="hybridMultilevel"/>
    <w:tmpl w:val="6DE8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5569"/>
    <w:multiLevelType w:val="multilevel"/>
    <w:tmpl w:val="B712B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B8458F"/>
    <w:multiLevelType w:val="hybridMultilevel"/>
    <w:tmpl w:val="8304D3A8"/>
    <w:lvl w:ilvl="0" w:tplc="D80CC6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040D01"/>
    <w:multiLevelType w:val="hybridMultilevel"/>
    <w:tmpl w:val="1F300076"/>
    <w:lvl w:ilvl="0" w:tplc="D428B9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dirty" w:grammar="dirty"/>
  <w:attachedTemplate r:id="rId1"/>
  <w:defaultTabStop w:val="709"/>
  <w:hyphenationZone w:val="141"/>
  <w:characterSpacingControl w:val="doNotCompress"/>
  <w:hdrShapeDefaults>
    <o:shapedefaults v:ext="edit" spidmax="2049">
      <o:colormru v:ext="edit" colors="#d0f0c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AD"/>
    <w:rsid w:val="000813E3"/>
    <w:rsid w:val="000D083B"/>
    <w:rsid w:val="000F3F20"/>
    <w:rsid w:val="001400A3"/>
    <w:rsid w:val="001A3725"/>
    <w:rsid w:val="001F5593"/>
    <w:rsid w:val="001F5B95"/>
    <w:rsid w:val="0020378C"/>
    <w:rsid w:val="00280A7F"/>
    <w:rsid w:val="00287AB6"/>
    <w:rsid w:val="00291097"/>
    <w:rsid w:val="00374697"/>
    <w:rsid w:val="003C2249"/>
    <w:rsid w:val="003C68C5"/>
    <w:rsid w:val="003E1973"/>
    <w:rsid w:val="00427BAD"/>
    <w:rsid w:val="004E1270"/>
    <w:rsid w:val="005F7F48"/>
    <w:rsid w:val="0060647B"/>
    <w:rsid w:val="00672AAD"/>
    <w:rsid w:val="00733D7E"/>
    <w:rsid w:val="00762F68"/>
    <w:rsid w:val="007C13D3"/>
    <w:rsid w:val="007F79E7"/>
    <w:rsid w:val="008376F3"/>
    <w:rsid w:val="00896F51"/>
    <w:rsid w:val="008B28BB"/>
    <w:rsid w:val="008D1313"/>
    <w:rsid w:val="009F4710"/>
    <w:rsid w:val="00A66919"/>
    <w:rsid w:val="00BE2BBD"/>
    <w:rsid w:val="00BF7BD3"/>
    <w:rsid w:val="00CC03BD"/>
    <w:rsid w:val="00D5799D"/>
    <w:rsid w:val="00D67401"/>
    <w:rsid w:val="00EC75A9"/>
    <w:rsid w:val="00FA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0f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C68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1"/>
    <w:link w:val="a4"/>
    <w:uiPriority w:val="99"/>
    <w:rsid w:val="008D1313"/>
  </w:style>
  <w:style w:type="paragraph" w:styleId="a6">
    <w:name w:val="footer"/>
    <w:basedOn w:val="a0"/>
    <w:link w:val="a7"/>
    <w:uiPriority w:val="99"/>
    <w:unhideWhenUsed/>
    <w:rsid w:val="008D1313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8D1313"/>
  </w:style>
  <w:style w:type="paragraph" w:styleId="a8">
    <w:name w:val="Balloon Text"/>
    <w:basedOn w:val="a0"/>
    <w:link w:val="a9"/>
    <w:uiPriority w:val="99"/>
    <w:semiHidden/>
    <w:unhideWhenUsed/>
    <w:rsid w:val="008D1313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1313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8D1313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0F3F20"/>
    <w:pPr>
      <w:ind w:left="720"/>
      <w:contextualSpacing/>
    </w:pPr>
  </w:style>
  <w:style w:type="character" w:styleId="ac">
    <w:name w:val="Placeholder Text"/>
    <w:basedOn w:val="a1"/>
    <w:uiPriority w:val="99"/>
    <w:semiHidden/>
    <w:rsid w:val="0060647B"/>
    <w:rPr>
      <w:color w:val="808080"/>
    </w:rPr>
  </w:style>
  <w:style w:type="character" w:customStyle="1" w:styleId="10">
    <w:name w:val="Заголовок 1 Знак"/>
    <w:basedOn w:val="a1"/>
    <w:link w:val="1"/>
    <w:uiPriority w:val="9"/>
    <w:rsid w:val="003C6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Основной текст (Павел)"/>
    <w:basedOn w:val="ad"/>
    <w:next w:val="ad"/>
    <w:link w:val="ae"/>
    <w:rsid w:val="003E1973"/>
    <w:pPr>
      <w:widowControl w:val="0"/>
      <w:numPr>
        <w:numId w:val="7"/>
      </w:numPr>
      <w:ind w:left="714" w:hanging="357"/>
    </w:pPr>
    <w:rPr>
      <w:rFonts w:ascii="Calibri" w:hAnsi="Calibri"/>
      <w:sz w:val="28"/>
    </w:rPr>
  </w:style>
  <w:style w:type="character" w:customStyle="1" w:styleId="af">
    <w:name w:val="Заголовок списка (Павел)"/>
    <w:basedOn w:val="10"/>
    <w:uiPriority w:val="1"/>
    <w:rsid w:val="003E1973"/>
    <w:rPr>
      <w:rFonts w:ascii="Calibri" w:eastAsiaTheme="majorEastAsia" w:hAnsi="Calibri" w:cstheme="majorBidi"/>
      <w:b/>
      <w:bCs/>
      <w:caps/>
      <w:smallCaps w:val="0"/>
      <w:color w:val="365F91" w:themeColor="accent1" w:themeShade="BF"/>
      <w:sz w:val="32"/>
      <w:szCs w:val="28"/>
    </w:rPr>
  </w:style>
  <w:style w:type="character" w:styleId="af0">
    <w:name w:val="Strong"/>
    <w:basedOn w:val="a1"/>
    <w:uiPriority w:val="22"/>
    <w:qFormat/>
    <w:rsid w:val="003C2249"/>
    <w:rPr>
      <w:b/>
      <w:bCs/>
    </w:rPr>
  </w:style>
  <w:style w:type="character" w:customStyle="1" w:styleId="ae">
    <w:name w:val="Основной текст (Павел) Знак"/>
    <w:basedOn w:val="af1"/>
    <w:link w:val="a"/>
    <w:rsid w:val="003E1973"/>
    <w:rPr>
      <w:rFonts w:ascii="Calibri" w:hAnsi="Calibri"/>
      <w:sz w:val="28"/>
    </w:rPr>
  </w:style>
  <w:style w:type="paragraph" w:styleId="ad">
    <w:name w:val="Bibliography"/>
    <w:basedOn w:val="a0"/>
    <w:next w:val="a0"/>
    <w:link w:val="af1"/>
    <w:uiPriority w:val="37"/>
    <w:semiHidden/>
    <w:unhideWhenUsed/>
    <w:rsid w:val="000813E3"/>
  </w:style>
  <w:style w:type="character" w:customStyle="1" w:styleId="af1">
    <w:name w:val="Список литературы Знак"/>
    <w:basedOn w:val="a1"/>
    <w:link w:val="ad"/>
    <w:uiPriority w:val="37"/>
    <w:semiHidden/>
    <w:rsid w:val="0008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://bsatu.by/ru/bibliotek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vk.com/bibl.bgatu" TargetMode="External"/><Relationship Id="rId2" Type="http://schemas.openxmlformats.org/officeDocument/2006/relationships/hyperlink" Target="https://rep.bsatu.by" TargetMode="External"/><Relationship Id="rId1" Type="http://schemas.openxmlformats.org/officeDocument/2006/relationships/hyperlink" Target="http://bsatu.by/ru/bibliotek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gum2\AppData\Roaming\Microsoft\&#1064;&#1072;&#1073;&#1083;&#1086;&#1085;&#1099;\&#1057;&#1087;&#1080;&#1089;&#1086;&#1082;%20&#1083;&#1080;&#1090;&#1077;&#1088;&#1072;&#1090;&#1091;&#1088;&#1099;-&#1096;&#1072;&#1073;&#1083;&#1086;&#1085;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6A6458ECD243F7AACAE4D8C66E5C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AD09B4-442D-47AF-84F3-5D9FF8B0FCBB}"/>
      </w:docPartPr>
      <w:docPartBody>
        <w:p w:rsidR="00000000" w:rsidRDefault="0050537B">
          <w:pPr>
            <w:pStyle w:val="0C6A6458ECD243F7AACAE4D8C66E5CCD"/>
          </w:pPr>
          <w:r>
            <w:rPr>
              <w:rStyle w:val="a3"/>
            </w:rPr>
            <w:t>Введите название выставки</w:t>
          </w:r>
          <w:r w:rsidRPr="005C4416">
            <w:rPr>
              <w:rStyle w:val="a3"/>
            </w:rPr>
            <w:t>.</w:t>
          </w:r>
        </w:p>
      </w:docPartBody>
    </w:docPart>
    <w:docPart>
      <w:docPartPr>
        <w:name w:val="D8D204192AA746AEBFBF94FAAB5495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E8B2D4-A9AE-4300-82B1-F56CA0BD6821}"/>
      </w:docPartPr>
      <w:docPartBody>
        <w:p w:rsidR="00000000" w:rsidRDefault="0050537B">
          <w:pPr>
            <w:pStyle w:val="D8D204192AA746AEBFBF94FAAB54957D"/>
          </w:pPr>
          <w:r w:rsidRPr="003E1973">
            <w:rPr>
              <w:color w:val="7F7F7F" w:themeColor="text1" w:themeTint="80"/>
            </w:rPr>
            <w:t>Скопируйте список сюда</w:t>
          </w:r>
          <w:r>
            <w:rPr>
              <w:color w:val="7F7F7F" w:themeColor="text1" w:themeTint="80"/>
            </w:rPr>
            <w:t>, после вставки выберите стрелку</w:t>
          </w:r>
          <w:r w:rsidRPr="003E1973">
            <w:rPr>
              <w:rStyle w:val="a3"/>
              <w:color w:val="7F7F7F" w:themeColor="text1" w:themeTint="8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C6A6458ECD243F7AACAE4D8C66E5CCD">
    <w:name w:val="0C6A6458ECD243F7AACAE4D8C66E5CCD"/>
  </w:style>
  <w:style w:type="paragraph" w:customStyle="1" w:styleId="D8D204192AA746AEBFBF94FAAB54957D">
    <w:name w:val="D8D204192AA746AEBFBF94FAAB5495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C6A6458ECD243F7AACAE4D8C66E5CCD">
    <w:name w:val="0C6A6458ECD243F7AACAE4D8C66E5CCD"/>
  </w:style>
  <w:style w:type="paragraph" w:customStyle="1" w:styleId="D8D204192AA746AEBFBF94FAAB54957D">
    <w:name w:val="D8D204192AA746AEBFBF94FAAB5495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Список литературы-шаблон3</Template>
  <TotalTime>41</TotalTime>
  <Pages>24</Pages>
  <Words>8560</Words>
  <Characters>52219</Characters>
  <Application>Microsoft Office Word</Application>
  <DocSecurity>0</DocSecurity>
  <Lines>435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libgum2</dc:creator>
  <cp:keywords>PavelDAS</cp:keywords>
  <cp:lastModifiedBy>libgum2</cp:lastModifiedBy>
  <cp:revision>2</cp:revision>
  <dcterms:created xsi:type="dcterms:W3CDTF">2021-05-03T08:54:00Z</dcterms:created>
  <dcterms:modified xsi:type="dcterms:W3CDTF">2021-05-03T09:36:00Z</dcterms:modified>
</cp:coreProperties>
</file>