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20ABF8B270744776972D164E7150DA42"/>
        </w:placeholder>
        <w:text w:multiLine="1"/>
      </w:sdtPr>
      <w:sdtContent>
        <w:p w:rsidR="000F3F20" w:rsidRPr="003D12AF" w:rsidRDefault="00BD37C9" w:rsidP="000F3F20">
          <w:pPr>
            <w:jc w:val="center"/>
            <w:rPr>
              <w:rStyle w:val="af"/>
            </w:rPr>
          </w:pPr>
          <w:r w:rsidRPr="003D12AF">
            <w:rPr>
              <w:rStyle w:val="af"/>
            </w:rPr>
            <w:t>Уроки хороших манер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4A70AAB241FF4452B6D9DA9FAA177E9C"/>
        </w:placeholder>
      </w:sdtPr>
      <w:sdtContent>
        <w:p w:rsidR="003D12AF" w:rsidRDefault="003D12AF" w:rsidP="003D12AF">
          <w:pPr>
            <w:pStyle w:val="a"/>
          </w:pPr>
          <w:r>
            <w:t>56 полюсов поведения (Сборник афоризмов, мыслей, изречений) / Сост. Марасин В.В. - Донецк : Сталкер, 1997. - 416с.</w:t>
          </w:r>
        </w:p>
        <w:p w:rsidR="003D12AF" w:rsidRDefault="003D12AF" w:rsidP="003D12AF">
          <w:pPr>
            <w:pStyle w:val="a"/>
          </w:pPr>
          <w:r>
            <w:t xml:space="preserve">Алексина, Т. А. Деловая этика : учебник для академического бакалавриата : учебник для студентов вузов, обучающихся по экономическим направлениям и специальностям / Т. А. Алексина ; Российский университет дружбы народов. - Москва : Юрайт, 2015. - 384 c. </w:t>
          </w:r>
        </w:p>
        <w:p w:rsidR="003D12AF" w:rsidRDefault="003D12AF" w:rsidP="003D12AF">
          <w:pPr>
            <w:pStyle w:val="a"/>
          </w:pPr>
          <w:r>
            <w:t xml:space="preserve">Асмолова, М. Л. Деловые комплименты. Управление людьми при внедрении инноваций : учебное пособие / М. Л. Асмолова ; Российская академия народного хозяйства и государственной службы при Президенте РФ. - 2-е изд. - Москва : РИОР : ИНФРА-М, 2016. - 160 c. </w:t>
          </w:r>
        </w:p>
        <w:p w:rsidR="003D12AF" w:rsidRDefault="003D12AF" w:rsidP="003D12AF">
          <w:pPr>
            <w:pStyle w:val="a"/>
          </w:pPr>
          <w:r>
            <w:t xml:space="preserve">Блюмкин, В. А. Нравственное воспитание : философско-этические основы / В. А. Блюмкин, Г. Н. Гумницкий, Т. В. Цырлина ; [науч. ред. В. А. Блюмкин]. - Воронеж : Издательство Воронежского университета, 1990. - 144 c. </w:t>
          </w:r>
        </w:p>
        <w:p w:rsidR="003D12AF" w:rsidRDefault="003D12AF" w:rsidP="003D12AF">
          <w:pPr>
            <w:pStyle w:val="a"/>
          </w:pPr>
          <w:r>
            <w:t xml:space="preserve">Введенская, Л. А. Культура и искусство речи: современная риторика / Л. А. Введенская, Л. Г. Павлова. - Ростов-на-Дону : Феникс, 1995. - 576 c. </w:t>
          </w:r>
        </w:p>
        <w:p w:rsidR="003D12AF" w:rsidRDefault="003D12AF" w:rsidP="003D12AF">
          <w:pPr>
            <w:pStyle w:val="a"/>
          </w:pPr>
          <w:r>
            <w:t xml:space="preserve">Все об этикете: книга о нормах поведения в любых жизненных ситуациях. Психологический бестселлер / ред. А. Л. Крупенин . - Ростов-на-Дону : Феникс, 1995. - 512 c. </w:t>
          </w:r>
        </w:p>
        <w:p w:rsidR="003D12AF" w:rsidRDefault="003D12AF" w:rsidP="003D12AF">
          <w:pPr>
            <w:pStyle w:val="a"/>
          </w:pPr>
          <w:r>
            <w:t xml:space="preserve">Зверева, Н. Правила делового общения. 33 "нельзя" и 33 "можно" / Н. Зверева. - Москва : Альпина Паблишер, 2015. - 138 c. </w:t>
          </w:r>
        </w:p>
        <w:p w:rsidR="003D12AF" w:rsidRDefault="003D12AF" w:rsidP="003D12AF">
          <w:pPr>
            <w:pStyle w:val="a"/>
          </w:pPr>
          <w:r>
            <w:t xml:space="preserve">Иванов, В. Г. Этика : учебное пособие для студентов вузов, обучающихся по направлению 540300 (050300) "Филологическое образование" / В. Г. Иванов. - Санкт-Петербург : Питер, 2009. - 176 c. </w:t>
          </w:r>
        </w:p>
        <w:p w:rsidR="003D12AF" w:rsidRDefault="003D12AF" w:rsidP="003D12AF">
          <w:pPr>
            <w:pStyle w:val="a"/>
          </w:pPr>
          <w:r>
            <w:t xml:space="preserve">Камычек Я. Вежливость на каждый день : [пер. с пол.] / Я. Камычек. - 3-е изд. - Москва : Знание, 1988. - 128 c. </w:t>
          </w:r>
        </w:p>
        <w:p w:rsidR="003D12AF" w:rsidRDefault="003D12AF" w:rsidP="003D12AF">
          <w:pPr>
            <w:pStyle w:val="a"/>
          </w:pPr>
          <w:r>
            <w:t xml:space="preserve">Канке, В. А. Современная этика : учебник / В. А. Канке. - 3-е изд., стереотип. - Москва : Омега-Л, 2009. - 400 c. </w:t>
          </w:r>
        </w:p>
        <w:p w:rsidR="003D12AF" w:rsidRDefault="003D12AF" w:rsidP="003D12AF">
          <w:pPr>
            <w:pStyle w:val="a"/>
          </w:pPr>
          <w:r>
            <w:t xml:space="preserve">Караяни, А. Г. Психология общения и переговоров в экстремальных условиях : учебное пособие для студентов вузов, обучающихся по специальности (030501) "Юриспруденция", (030505) "Правоохранительная деятельность" и научной специальности 19.00.05 "Социальная психология" / А. Г. Караяни, В. Л. Цветков. - Москва : ЮНИТИ-ДАНА : Закон и право, 2015. - 248 c. </w:t>
          </w:r>
        </w:p>
        <w:p w:rsidR="003D12AF" w:rsidRDefault="003D12AF" w:rsidP="003D12AF">
          <w:pPr>
            <w:pStyle w:val="a"/>
          </w:pPr>
          <w:r>
            <w:t xml:space="preserve">Кибанов, А. Я. Этика деловых отношений : учебник для студентов вузов, обучающихся по специальности "Управление персоналом" / А. Я. Кибанов, Д. </w:t>
          </w:r>
          <w:r>
            <w:lastRenderedPageBreak/>
            <w:t xml:space="preserve">К. Захаров, В. Г. Коновалова ; Министерство образования и науки РФ, ГУУ. - 2-е изд., перераб. - Москва : ИНФРА-М, 2015. - 383 c. </w:t>
          </w:r>
        </w:p>
        <w:p w:rsidR="003D12AF" w:rsidRDefault="003D12AF" w:rsidP="003D12AF">
          <w:pPr>
            <w:pStyle w:val="a"/>
          </w:pPr>
          <w:r>
            <w:t xml:space="preserve">Корпоративная этика : учебное пособие / авт.-сост. И. Н. Кузнецов. - Москва : Издательство деловой и учебной литературы, 2003. - 480 c. </w:t>
          </w:r>
        </w:p>
        <w:p w:rsidR="003D12AF" w:rsidRDefault="003D12AF" w:rsidP="003D12AF">
          <w:pPr>
            <w:pStyle w:val="a"/>
          </w:pPr>
          <w:r>
            <w:t xml:space="preserve">Кочетов, А. И. Как заниматься самовоспитанием / А. И. Кочетов. - 3-е изд., доп. и перераб. - Минск : Вышэйшая школа, 1991. - 287 c. </w:t>
          </w:r>
        </w:p>
        <w:p w:rsidR="003D12AF" w:rsidRDefault="003D12AF" w:rsidP="003D12AF">
          <w:pPr>
            <w:pStyle w:val="a"/>
          </w:pPr>
          <w:r>
            <w:t xml:space="preserve">Кузнецов И. Н. Этикет / И. Н. Кузнецов. - Минск : ТетраСистемс, 2003. - 416 c. </w:t>
          </w:r>
        </w:p>
        <w:p w:rsidR="003D12AF" w:rsidRDefault="003D12AF" w:rsidP="003D12AF">
          <w:pPr>
            <w:pStyle w:val="a"/>
          </w:pPr>
          <w:r>
            <w:t xml:space="preserve">Кузнецов, И. Н. Современный этикет / И. Н. Кузнецов. - 8-е изд. - Москва : Дашков и К, 2017. - 494 c. </w:t>
          </w:r>
        </w:p>
        <w:p w:rsidR="003D12AF" w:rsidRDefault="003D12AF" w:rsidP="003D12AF">
          <w:pPr>
            <w:pStyle w:val="a"/>
          </w:pPr>
          <w:r>
            <w:t xml:space="preserve">Лаптенок, А. С. Нравственная культура общества: преемственность и новации / А. С. Лаптенок ; М-во образования РБ; Национальный ин-т образования. - Минск, 1999. - 202 c. </w:t>
          </w:r>
        </w:p>
        <w:p w:rsidR="003D12AF" w:rsidRDefault="003D12AF" w:rsidP="003D12AF">
          <w:pPr>
            <w:pStyle w:val="a"/>
          </w:pPr>
          <w:r>
            <w:t xml:space="preserve">Логачев, С. 101 совет по переговорам / С. Логачев. - [3-е изд.]. - Москва : Альпина Паблишер, 2011. - 52 c. </w:t>
          </w:r>
        </w:p>
        <w:p w:rsidR="003D12AF" w:rsidRDefault="003D12AF" w:rsidP="003D12AF">
          <w:pPr>
            <w:pStyle w:val="a"/>
          </w:pPr>
          <w:r>
            <w:t xml:space="preserve">Михальчук, Т. Г. Русский речевой этикет. Практикум : учебное пособие для студентов вузов по филологическим специальностям / Т. Г. Михальчук. - Минск : Асар, 2009. - 256 c. </w:t>
          </w:r>
        </w:p>
        <w:p w:rsidR="003D12AF" w:rsidRDefault="003D12AF" w:rsidP="003D12AF">
          <w:pPr>
            <w:pStyle w:val="a"/>
          </w:pPr>
          <w:r>
            <w:t xml:space="preserve">Неделя, Л. И. Этика студента : теоретико-прикладное исследование / Л. И. Неделя. - Минск : Университетское, 1988. - 135 c. </w:t>
          </w:r>
        </w:p>
        <w:p w:rsidR="003D12AF" w:rsidRDefault="003D12AF" w:rsidP="003D12AF">
          <w:pPr>
            <w:pStyle w:val="a"/>
          </w:pPr>
          <w:r>
            <w:t>Нравственная культура личности: условия формирования / М-во образования РБ; НИО; Под ред. к.ф.н. А.С.Лаптенка. - Минск, 2001. - 180с.</w:t>
          </w:r>
        </w:p>
        <w:p w:rsidR="003D12AF" w:rsidRDefault="003D12AF" w:rsidP="003D12AF">
          <w:pPr>
            <w:pStyle w:val="a"/>
          </w:pPr>
          <w:r>
            <w:t xml:space="preserve">Паламарь, А. О. Мудрость общения / А. О. Паламарь. - Москва : Молодая гвардия, 1990. - 334 c. </w:t>
          </w:r>
        </w:p>
        <w:p w:rsidR="003D12AF" w:rsidRDefault="003D12AF" w:rsidP="003D12AF">
          <w:pPr>
            <w:pStyle w:val="a"/>
          </w:pPr>
          <w:r>
            <w:t xml:space="preserve">Петрунин, Ю. Ю. Этика бизнеса : [учебное пособие] / Ю. Ю. Петрунин, В. К. Борисов ; МГУ. - [3-е изд., перераб. и доп.]. - Москва : Дело, 2004. - 400 c. </w:t>
          </w:r>
        </w:p>
        <w:p w:rsidR="003D12AF" w:rsidRDefault="003D12AF" w:rsidP="003D12AF">
          <w:pPr>
            <w:pStyle w:val="a"/>
          </w:pPr>
          <w:r>
            <w:t xml:space="preserve">Психология и этика делового общения : учебник для бакалавров : учебник для студентов вузов / А. В. Брега [и др.] ; под ред. В. Н. Лавриненко, Л. И. Чернышовой. - 6-е изд., перераб. и доп. - Москва : Юрайт, 2013. - 592 c. </w:t>
          </w:r>
        </w:p>
        <w:p w:rsidR="003D12AF" w:rsidRDefault="003D12AF" w:rsidP="003D12AF">
          <w:pPr>
            <w:pStyle w:val="a"/>
          </w:pPr>
          <w:r>
            <w:t xml:space="preserve">Равич, М. М. Этикет / М. М. Равич. - Санкт-Петербург : Лань, 1999. - 288 c. </w:t>
          </w:r>
        </w:p>
        <w:p w:rsidR="003D12AF" w:rsidRDefault="003D12AF" w:rsidP="003D12AF">
          <w:pPr>
            <w:pStyle w:val="a"/>
          </w:pPr>
          <w:r>
            <w:t xml:space="preserve">Руденко, А. М. Деловые коммуникации : учебник для обучающихся по направлениям подготовки 080200 "Менеджмент" и 081100 "Государственное и муниципальное управление" (квалификация (степень) "бакалавр") / А. М. Руденко. - Ростов-на-Дону : Феникс, 2013. - 351 c. </w:t>
          </w:r>
        </w:p>
        <w:p w:rsidR="003D12AF" w:rsidRDefault="003D12AF" w:rsidP="003D12AF">
          <w:pPr>
            <w:pStyle w:val="a"/>
          </w:pPr>
          <w:r>
            <w:t xml:space="preserve">Рыданова И. И. Уроки этикета / И. И. Рыданова. - Минск : Вышэйшая школа, 1988. - 160 c. </w:t>
          </w:r>
        </w:p>
        <w:p w:rsidR="003D12AF" w:rsidRDefault="003D12AF" w:rsidP="003D12AF">
          <w:pPr>
            <w:pStyle w:val="a"/>
          </w:pPr>
          <w:r>
            <w:t xml:space="preserve">Самыгин, С. И. Деловое общение : учебное пособие для студентов высшего профессионального образования, обучающихся по специальности </w:t>
          </w:r>
          <w:r>
            <w:lastRenderedPageBreak/>
            <w:t xml:space="preserve">"Антикризисное управление" и др. специальностям направления "Менеджмент" : 080507 "Менеджмент организации", 080105 "Финансы и кредит", 080500 "Менеджмент", 080109 "Бухгалтерский учет, анализ и аудит" / С. И. Самыгин, А. М. Руденко. - 2-е изд., стереотип. - Москва : КНОРУС, 2012. - 436 c. </w:t>
          </w:r>
        </w:p>
        <w:p w:rsidR="003D12AF" w:rsidRDefault="003D12AF" w:rsidP="003D12AF">
          <w:pPr>
            <w:pStyle w:val="a"/>
          </w:pPr>
          <w:r>
            <w:t xml:space="preserve">Скотт, Д. Г. Конфликты: Пути их преодоления / Д. Г. Скотт. - Киев : Внешторгиздат, 1991. - 191 c. </w:t>
          </w:r>
        </w:p>
        <w:p w:rsidR="003D12AF" w:rsidRDefault="003D12AF" w:rsidP="003D12AF">
          <w:pPr>
            <w:pStyle w:val="a"/>
          </w:pPr>
          <w:r>
            <w:t xml:space="preserve">Топф, К. Искусство непринужденной беседы = Small Talk / К. Топф ; [пер. с нем. И. Ю. Облачко]. - 4-е изд., стереотип. - Москва : СмартБук, 2012. - 137 c. </w:t>
          </w:r>
        </w:p>
        <w:p w:rsidR="003D12AF" w:rsidRDefault="003D12AF" w:rsidP="003D12AF">
          <w:pPr>
            <w:pStyle w:val="a"/>
          </w:pPr>
          <w:r>
            <w:t xml:space="preserve">Шевелева, О. В. Манеры для карьеры. Современный деловой протокол и этикет / О. В. Шевелева. - Москва : Центр развития предпринимательства ЗАО г. Москвы, 2014. - 296 c. </w:t>
          </w:r>
        </w:p>
        <w:p w:rsidR="00AF7C7A" w:rsidRDefault="003D12AF" w:rsidP="003D12AF">
          <w:pPr>
            <w:pStyle w:val="a"/>
          </w:pPr>
          <w:r>
            <w:t>Этикет / Авт.-сост. Улищенко О.Н. - Харьков : Фолио, 1999. - 400с.</w:t>
          </w:r>
          <w:bookmarkStart w:id="0" w:name="_GoBack"/>
          <w:bookmarkEnd w:id="0"/>
        </w:p>
        <w:p w:rsidR="00427BAD" w:rsidRPr="00AF7C7A" w:rsidRDefault="003D12AF" w:rsidP="00AF7C7A">
          <w:pPr>
            <w:pStyle w:val="ad"/>
          </w:pPr>
        </w:p>
      </w:sdtContent>
    </w:sdt>
    <w:sectPr w:rsidR="00427BAD" w:rsidRPr="00AF7C7A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AF" w:rsidRDefault="003D12AF" w:rsidP="008D1313">
      <w:pPr>
        <w:spacing w:after="0"/>
      </w:pPr>
      <w:r>
        <w:separator/>
      </w:r>
    </w:p>
  </w:endnote>
  <w:endnote w:type="continuationSeparator" w:id="0">
    <w:p w:rsidR="003D12AF" w:rsidRDefault="003D12AF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2AF" w:rsidRDefault="003D12AF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3D12AF" w:rsidRDefault="003D12AF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3D12AF" w:rsidRPr="008B28BB" w:rsidRDefault="003D12AF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2AF" w:rsidRDefault="003D12AF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3D12AF" w:rsidRDefault="003D12AF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3D12AF" w:rsidRPr="001F5B95" w:rsidRDefault="003D12AF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AF" w:rsidRDefault="003D12AF" w:rsidP="008D1313">
      <w:pPr>
        <w:spacing w:after="0"/>
      </w:pPr>
      <w:r>
        <w:separator/>
      </w:r>
    </w:p>
  </w:footnote>
  <w:footnote w:type="continuationSeparator" w:id="0">
    <w:p w:rsidR="003D12AF" w:rsidRDefault="003D12AF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2AF" w:rsidRDefault="003D12AF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12AF" w:rsidRDefault="003D12AF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94E2A"/>
    <w:multiLevelType w:val="multilevel"/>
    <w:tmpl w:val="BF6E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dirty" w:grammar="dirty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C9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D12AF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AF7C7A"/>
    <w:rsid w:val="00BD37C9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gum2\Application%20Data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ABF8B270744776972D164E7150DA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D02D5D-2C4B-4886-91BB-5B78214C3BD6}"/>
      </w:docPartPr>
      <w:docPartBody>
        <w:p w:rsidR="00000000" w:rsidRDefault="00C76721">
          <w:pPr>
            <w:pStyle w:val="20ABF8B270744776972D164E7150DA42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4A70AAB241FF4452B6D9DA9FAA177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F6486-95B2-4292-824C-652D0B3B1CD4}"/>
      </w:docPartPr>
      <w:docPartBody>
        <w:p w:rsidR="00000000" w:rsidRDefault="00C76721">
          <w:pPr>
            <w:pStyle w:val="4A70AAB241FF4452B6D9DA9FAA177E9C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0ABF8B270744776972D164E7150DA42">
    <w:name w:val="20ABF8B270744776972D164E7150DA42"/>
  </w:style>
  <w:style w:type="paragraph" w:customStyle="1" w:styleId="4A70AAB241FF4452B6D9DA9FAA177E9C">
    <w:name w:val="4A70AAB241FF4452B6D9DA9FAA177E9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20ABF8B270744776972D164E7150DA42">
    <w:name w:val="20ABF8B270744776972D164E7150DA42"/>
  </w:style>
  <w:style w:type="paragraph" w:customStyle="1" w:styleId="4A70AAB241FF4452B6D9DA9FAA177E9C">
    <w:name w:val="4A70AAB241FF4452B6D9DA9FAA177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19</TotalTime>
  <Pages>3</Pages>
  <Words>747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libgum2</dc:creator>
  <cp:keywords>PavelDAS</cp:keywords>
  <cp:lastModifiedBy>libgum2</cp:lastModifiedBy>
  <cp:revision>2</cp:revision>
  <dcterms:created xsi:type="dcterms:W3CDTF">2021-09-22T07:16:00Z</dcterms:created>
  <dcterms:modified xsi:type="dcterms:W3CDTF">2021-09-22T07:35:00Z</dcterms:modified>
</cp:coreProperties>
</file>